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E5F29" w14:textId="77777777" w:rsidR="00AC4961" w:rsidRDefault="00AC4961" w:rsidP="00EF4191">
      <w:pPr>
        <w:jc w:val="center"/>
        <w:rPr>
          <w:rFonts w:cstheme="minorHAnsi"/>
          <w:b/>
          <w:sz w:val="72"/>
          <w:szCs w:val="22"/>
        </w:rPr>
      </w:pPr>
      <w:r>
        <w:rPr>
          <w:rFonts w:cstheme="minorHAnsi"/>
          <w:b/>
          <w:sz w:val="72"/>
          <w:szCs w:val="22"/>
        </w:rPr>
        <w:t xml:space="preserve">A Tourism Plan for </w:t>
      </w:r>
    </w:p>
    <w:p w14:paraId="7FD8830A" w14:textId="464F1C2F" w:rsidR="00EF4191" w:rsidRPr="00AC4961" w:rsidRDefault="00AC4961" w:rsidP="00AC4961">
      <w:pPr>
        <w:jc w:val="center"/>
        <w:rPr>
          <w:rFonts w:cstheme="minorHAnsi"/>
          <w:b/>
          <w:sz w:val="72"/>
          <w:szCs w:val="22"/>
        </w:rPr>
      </w:pPr>
      <w:r>
        <w:rPr>
          <w:rFonts w:cstheme="minorHAnsi"/>
          <w:b/>
          <w:sz w:val="72"/>
          <w:szCs w:val="22"/>
        </w:rPr>
        <w:t>T</w:t>
      </w:r>
      <w:r w:rsidR="00EF4191" w:rsidRPr="00AC4961">
        <w:rPr>
          <w:rFonts w:cstheme="minorHAnsi"/>
          <w:b/>
          <w:sz w:val="72"/>
          <w:szCs w:val="22"/>
        </w:rPr>
        <w:t xml:space="preserve">he Uplands Center </w:t>
      </w:r>
    </w:p>
    <w:p w14:paraId="40CC8742" w14:textId="024062F7" w:rsidR="00EF4191" w:rsidRPr="00AC4961" w:rsidRDefault="00EF4191" w:rsidP="00EF4191">
      <w:pPr>
        <w:jc w:val="center"/>
        <w:rPr>
          <w:rFonts w:cstheme="minorHAnsi"/>
          <w:b/>
          <w:sz w:val="52"/>
          <w:szCs w:val="22"/>
        </w:rPr>
      </w:pPr>
      <w:r w:rsidRPr="00AC4961">
        <w:rPr>
          <w:rFonts w:cstheme="minorHAnsi"/>
          <w:b/>
          <w:sz w:val="52"/>
          <w:szCs w:val="22"/>
        </w:rPr>
        <w:t>Walton, NY</w:t>
      </w:r>
    </w:p>
    <w:p w14:paraId="016DCFF0" w14:textId="77777777" w:rsidR="00EF4191" w:rsidRPr="00041191" w:rsidRDefault="00EF4191" w:rsidP="00EF4191">
      <w:pPr>
        <w:jc w:val="center"/>
        <w:rPr>
          <w:rFonts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3"/>
        <w:gridCol w:w="3129"/>
      </w:tblGrid>
      <w:tr w:rsidR="00EF4191" w:rsidRPr="00041191" w14:paraId="08CBF078" w14:textId="77777777" w:rsidTr="00EF4191">
        <w:tc>
          <w:tcPr>
            <w:tcW w:w="3192" w:type="dxa"/>
          </w:tcPr>
          <w:p w14:paraId="6CCEDF4F" w14:textId="687092D1" w:rsidR="00EF4191" w:rsidRPr="00041191" w:rsidRDefault="00EF4191" w:rsidP="00EF4191">
            <w:pPr>
              <w:jc w:val="center"/>
              <w:rPr>
                <w:rFonts w:cstheme="minorHAnsi"/>
                <w:b/>
              </w:rPr>
            </w:pPr>
            <w:r w:rsidRPr="00041191">
              <w:rPr>
                <w:rFonts w:cstheme="minorHAnsi"/>
                <w:b/>
                <w:noProof/>
              </w:rPr>
              <w:drawing>
                <wp:inline distT="0" distB="0" distL="0" distR="0" wp14:anchorId="41BD4CD8" wp14:editId="0701440C">
                  <wp:extent cx="21717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5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2470" cy="1448313"/>
                          </a:xfrm>
                          <a:prstGeom prst="rect">
                            <a:avLst/>
                          </a:prstGeom>
                        </pic:spPr>
                      </pic:pic>
                    </a:graphicData>
                  </a:graphic>
                </wp:inline>
              </w:drawing>
            </w:r>
          </w:p>
        </w:tc>
        <w:tc>
          <w:tcPr>
            <w:tcW w:w="3192" w:type="dxa"/>
          </w:tcPr>
          <w:p w14:paraId="5759D196" w14:textId="043271EA" w:rsidR="00EF4191" w:rsidRPr="00041191" w:rsidRDefault="00EF4191" w:rsidP="00EF4191">
            <w:pPr>
              <w:jc w:val="center"/>
              <w:rPr>
                <w:rFonts w:cstheme="minorHAnsi"/>
                <w:b/>
              </w:rPr>
            </w:pPr>
            <w:r w:rsidRPr="00041191">
              <w:rPr>
                <w:rFonts w:cstheme="minorHAnsi"/>
                <w:b/>
                <w:noProof/>
              </w:rPr>
              <w:drawing>
                <wp:inline distT="0" distB="0" distL="0" distR="0" wp14:anchorId="1E48C4D3" wp14:editId="3F56BE83">
                  <wp:extent cx="2152650" cy="14350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1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491" cy="1438326"/>
                          </a:xfrm>
                          <a:prstGeom prst="rect">
                            <a:avLst/>
                          </a:prstGeom>
                        </pic:spPr>
                      </pic:pic>
                    </a:graphicData>
                  </a:graphic>
                </wp:inline>
              </w:drawing>
            </w:r>
          </w:p>
        </w:tc>
        <w:tc>
          <w:tcPr>
            <w:tcW w:w="3192" w:type="dxa"/>
          </w:tcPr>
          <w:p w14:paraId="2BCA3E7C" w14:textId="4E50F9E9" w:rsidR="00EF4191" w:rsidRPr="00041191" w:rsidRDefault="00EF4191" w:rsidP="00EF4191">
            <w:pPr>
              <w:jc w:val="center"/>
              <w:rPr>
                <w:rFonts w:cstheme="minorHAnsi"/>
                <w:b/>
              </w:rPr>
            </w:pPr>
            <w:r w:rsidRPr="00041191">
              <w:rPr>
                <w:rFonts w:cstheme="minorHAnsi"/>
                <w:b/>
                <w:noProof/>
              </w:rPr>
              <w:drawing>
                <wp:inline distT="0" distB="0" distL="0" distR="0" wp14:anchorId="139048B2" wp14:editId="280124B3">
                  <wp:extent cx="2162175" cy="144145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15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1441450"/>
                          </a:xfrm>
                          <a:prstGeom prst="rect">
                            <a:avLst/>
                          </a:prstGeom>
                        </pic:spPr>
                      </pic:pic>
                    </a:graphicData>
                  </a:graphic>
                </wp:inline>
              </w:drawing>
            </w:r>
          </w:p>
        </w:tc>
      </w:tr>
    </w:tbl>
    <w:p w14:paraId="12D4E1C5" w14:textId="77777777" w:rsidR="00EF4191" w:rsidRPr="00041191" w:rsidRDefault="00EF4191" w:rsidP="00EF4191">
      <w:pPr>
        <w:jc w:val="center"/>
        <w:rPr>
          <w:rFonts w:cstheme="minorHAnsi"/>
          <w:b/>
          <w:sz w:val="22"/>
          <w:szCs w:val="22"/>
        </w:rPr>
      </w:pPr>
    </w:p>
    <w:p w14:paraId="0BE6028F" w14:textId="77777777" w:rsidR="00EF4191" w:rsidRPr="00041191" w:rsidRDefault="00EF4191" w:rsidP="00EF4191">
      <w:pPr>
        <w:jc w:val="center"/>
        <w:rPr>
          <w:rFonts w:cstheme="minorHAnsi"/>
          <w:b/>
          <w:sz w:val="22"/>
          <w:szCs w:val="22"/>
        </w:rPr>
      </w:pPr>
    </w:p>
    <w:tbl>
      <w:tblPr>
        <w:tblW w:w="6390" w:type="dxa"/>
        <w:tblInd w:w="1345" w:type="dxa"/>
        <w:tblLook w:val="01E0" w:firstRow="1" w:lastRow="1" w:firstColumn="1" w:lastColumn="1" w:noHBand="0" w:noVBand="0"/>
      </w:tblPr>
      <w:tblGrid>
        <w:gridCol w:w="3263"/>
        <w:gridCol w:w="3127"/>
      </w:tblGrid>
      <w:tr w:rsidR="00EF4191" w:rsidRPr="00041191" w14:paraId="188DC80A" w14:textId="77777777" w:rsidTr="00EF4191">
        <w:trPr>
          <w:trHeight w:val="2924"/>
        </w:trPr>
        <w:tc>
          <w:tcPr>
            <w:tcW w:w="3263" w:type="dxa"/>
            <w:shd w:val="clear" w:color="auto" w:fill="auto"/>
            <w:vAlign w:val="center"/>
          </w:tcPr>
          <w:p w14:paraId="7BC653A1" w14:textId="77777777" w:rsidR="00EF4191" w:rsidRPr="00041191" w:rsidRDefault="00EF4191" w:rsidP="00EF4191">
            <w:pPr>
              <w:jc w:val="center"/>
              <w:rPr>
                <w:rFonts w:cstheme="minorHAnsi"/>
                <w:sz w:val="22"/>
                <w:szCs w:val="22"/>
              </w:rPr>
            </w:pPr>
            <w:r w:rsidRPr="00041191">
              <w:rPr>
                <w:rFonts w:cstheme="minorHAnsi"/>
                <w:sz w:val="22"/>
                <w:szCs w:val="22"/>
              </w:rPr>
              <w:t>Erik Erbes</w:t>
            </w:r>
          </w:p>
          <w:p w14:paraId="02833304" w14:textId="77777777" w:rsidR="00EF4191" w:rsidRPr="00041191" w:rsidRDefault="00EF4191" w:rsidP="00EF4191">
            <w:pPr>
              <w:jc w:val="center"/>
              <w:rPr>
                <w:rFonts w:cstheme="minorHAnsi"/>
                <w:sz w:val="22"/>
                <w:szCs w:val="22"/>
              </w:rPr>
            </w:pPr>
            <w:r w:rsidRPr="00041191">
              <w:rPr>
                <w:rFonts w:cstheme="minorHAnsi"/>
                <w:sz w:val="22"/>
                <w:szCs w:val="22"/>
              </w:rPr>
              <w:t>Matt Barkley</w:t>
            </w:r>
          </w:p>
          <w:p w14:paraId="7E48C6BD" w14:textId="77777777" w:rsidR="00EF4191" w:rsidRPr="00041191" w:rsidRDefault="00EF4191" w:rsidP="00EF4191">
            <w:pPr>
              <w:jc w:val="center"/>
              <w:rPr>
                <w:rFonts w:cstheme="minorHAnsi"/>
                <w:sz w:val="22"/>
                <w:szCs w:val="22"/>
              </w:rPr>
            </w:pPr>
            <w:r w:rsidRPr="00041191">
              <w:rPr>
                <w:rFonts w:cstheme="minorHAnsi"/>
                <w:sz w:val="22"/>
                <w:szCs w:val="22"/>
              </w:rPr>
              <w:t>Aiden Murphy</w:t>
            </w:r>
          </w:p>
          <w:p w14:paraId="48FD39E5" w14:textId="77777777" w:rsidR="00EF4191" w:rsidRPr="00041191" w:rsidRDefault="00EF4191" w:rsidP="00EF4191">
            <w:pPr>
              <w:jc w:val="center"/>
              <w:rPr>
                <w:rFonts w:cstheme="minorHAnsi"/>
                <w:sz w:val="22"/>
                <w:szCs w:val="22"/>
              </w:rPr>
            </w:pPr>
            <w:proofErr w:type="spellStart"/>
            <w:r w:rsidRPr="00041191">
              <w:rPr>
                <w:rFonts w:cstheme="minorHAnsi"/>
                <w:sz w:val="22"/>
                <w:szCs w:val="22"/>
              </w:rPr>
              <w:t>Em</w:t>
            </w:r>
            <w:proofErr w:type="spellEnd"/>
            <w:r w:rsidRPr="00041191">
              <w:rPr>
                <w:rFonts w:cstheme="minorHAnsi"/>
                <w:sz w:val="22"/>
                <w:szCs w:val="22"/>
              </w:rPr>
              <w:t xml:space="preserve"> Rodriguez</w:t>
            </w:r>
          </w:p>
          <w:p w14:paraId="35A2F310" w14:textId="77777777" w:rsidR="00EF4191" w:rsidRPr="00041191" w:rsidRDefault="00EF4191" w:rsidP="00EF4191">
            <w:pPr>
              <w:jc w:val="center"/>
              <w:rPr>
                <w:rFonts w:cstheme="minorHAnsi"/>
                <w:sz w:val="22"/>
                <w:szCs w:val="22"/>
              </w:rPr>
            </w:pPr>
            <w:r w:rsidRPr="00041191">
              <w:rPr>
                <w:rFonts w:cstheme="minorHAnsi"/>
                <w:sz w:val="22"/>
                <w:szCs w:val="22"/>
              </w:rPr>
              <w:t>Annie Benson</w:t>
            </w:r>
          </w:p>
          <w:p w14:paraId="475383BB"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Peter Huber</w:t>
            </w:r>
          </w:p>
          <w:p w14:paraId="69F16B62"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Ellie Sherman</w:t>
            </w:r>
          </w:p>
          <w:p w14:paraId="6DB16F42" w14:textId="77777777" w:rsidR="00EF4191" w:rsidRPr="00041191" w:rsidRDefault="00EF4191" w:rsidP="00EF4191">
            <w:pPr>
              <w:pStyle w:val="BodyTextIndent"/>
              <w:tabs>
                <w:tab w:val="left" w:pos="180"/>
                <w:tab w:val="left" w:pos="360"/>
                <w:tab w:val="left" w:pos="720"/>
              </w:tabs>
              <w:spacing w:after="0"/>
              <w:ind w:left="0"/>
              <w:jc w:val="center"/>
              <w:rPr>
                <w:rFonts w:cstheme="minorHAnsi"/>
                <w:sz w:val="22"/>
                <w:szCs w:val="22"/>
              </w:rPr>
            </w:pPr>
            <w:r w:rsidRPr="00041191">
              <w:rPr>
                <w:rFonts w:cstheme="minorHAnsi"/>
                <w:sz w:val="22"/>
                <w:szCs w:val="22"/>
              </w:rPr>
              <w:t>Devin Reiss</w:t>
            </w:r>
          </w:p>
        </w:tc>
        <w:tc>
          <w:tcPr>
            <w:tcW w:w="3127" w:type="dxa"/>
            <w:shd w:val="clear" w:color="auto" w:fill="auto"/>
            <w:vAlign w:val="center"/>
          </w:tcPr>
          <w:p w14:paraId="4B061CF4" w14:textId="77777777" w:rsidR="00EF4191" w:rsidRPr="00041191" w:rsidRDefault="00EF4191" w:rsidP="00EF4191">
            <w:pPr>
              <w:jc w:val="center"/>
              <w:rPr>
                <w:rFonts w:cstheme="minorHAnsi"/>
                <w:sz w:val="22"/>
                <w:szCs w:val="22"/>
              </w:rPr>
            </w:pPr>
            <w:r w:rsidRPr="00041191">
              <w:rPr>
                <w:rFonts w:cstheme="minorHAnsi"/>
                <w:sz w:val="22"/>
                <w:szCs w:val="22"/>
              </w:rPr>
              <w:t>Zac Babbit</w:t>
            </w:r>
          </w:p>
          <w:p w14:paraId="44919EB9"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Destiny Santos-Ferrer</w:t>
            </w:r>
          </w:p>
          <w:p w14:paraId="2182F022"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Nathan Gourley</w:t>
            </w:r>
          </w:p>
          <w:p w14:paraId="3743026C"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Shelby Woyciesjes</w:t>
            </w:r>
          </w:p>
          <w:p w14:paraId="20C0BA4F" w14:textId="77777777" w:rsidR="00EF4191" w:rsidRPr="00041191" w:rsidRDefault="00EF4191" w:rsidP="00EF4191">
            <w:pPr>
              <w:pStyle w:val="BodyTextIndent"/>
              <w:tabs>
                <w:tab w:val="left" w:pos="180"/>
              </w:tabs>
              <w:spacing w:after="0"/>
              <w:ind w:left="0"/>
              <w:jc w:val="center"/>
              <w:rPr>
                <w:rFonts w:cstheme="minorHAnsi"/>
                <w:sz w:val="22"/>
                <w:szCs w:val="22"/>
              </w:rPr>
            </w:pPr>
            <w:proofErr w:type="spellStart"/>
            <w:r w:rsidRPr="00041191">
              <w:rPr>
                <w:rFonts w:cstheme="minorHAnsi"/>
                <w:sz w:val="22"/>
                <w:szCs w:val="22"/>
              </w:rPr>
              <w:t>Lorella</w:t>
            </w:r>
            <w:proofErr w:type="spellEnd"/>
            <w:r w:rsidRPr="00041191">
              <w:rPr>
                <w:rFonts w:cstheme="minorHAnsi"/>
                <w:sz w:val="22"/>
                <w:szCs w:val="22"/>
              </w:rPr>
              <w:t xml:space="preserve"> Lazaj</w:t>
            </w:r>
          </w:p>
          <w:p w14:paraId="1CB830B5"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Lee Cornish</w:t>
            </w:r>
          </w:p>
          <w:p w14:paraId="61315895" w14:textId="77777777" w:rsidR="00EF4191" w:rsidRPr="00041191" w:rsidRDefault="00EF4191" w:rsidP="00EF4191">
            <w:pPr>
              <w:pStyle w:val="BodyTextIndent"/>
              <w:tabs>
                <w:tab w:val="left" w:pos="180"/>
              </w:tabs>
              <w:spacing w:after="0"/>
              <w:ind w:left="0"/>
              <w:jc w:val="center"/>
              <w:rPr>
                <w:rFonts w:cstheme="minorHAnsi"/>
                <w:sz w:val="22"/>
                <w:szCs w:val="22"/>
              </w:rPr>
            </w:pPr>
            <w:r w:rsidRPr="00041191">
              <w:rPr>
                <w:rFonts w:cstheme="minorHAnsi"/>
                <w:sz w:val="22"/>
                <w:szCs w:val="22"/>
              </w:rPr>
              <w:t>Jordan Card</w:t>
            </w:r>
          </w:p>
          <w:p w14:paraId="3D203B40" w14:textId="77777777" w:rsidR="00EF4191" w:rsidRPr="00041191" w:rsidRDefault="00EF4191" w:rsidP="00EF4191">
            <w:pPr>
              <w:pStyle w:val="BodyTextIndent"/>
              <w:tabs>
                <w:tab w:val="left" w:pos="180"/>
                <w:tab w:val="left" w:pos="360"/>
                <w:tab w:val="left" w:pos="720"/>
              </w:tabs>
              <w:spacing w:after="0"/>
              <w:ind w:left="0"/>
              <w:jc w:val="center"/>
              <w:rPr>
                <w:rFonts w:cstheme="minorHAnsi"/>
                <w:sz w:val="22"/>
                <w:szCs w:val="22"/>
              </w:rPr>
            </w:pPr>
            <w:r w:rsidRPr="00041191">
              <w:rPr>
                <w:rFonts w:cstheme="minorHAnsi"/>
                <w:sz w:val="22"/>
                <w:szCs w:val="22"/>
              </w:rPr>
              <w:t>Akosua Asabere</w:t>
            </w:r>
          </w:p>
        </w:tc>
      </w:tr>
    </w:tbl>
    <w:p w14:paraId="678226C4" w14:textId="77777777" w:rsidR="00EF4191" w:rsidRPr="00041191" w:rsidRDefault="00EF4191" w:rsidP="00EF4191">
      <w:pPr>
        <w:jc w:val="center"/>
        <w:rPr>
          <w:rFonts w:cstheme="minorHAnsi"/>
          <w:b/>
          <w:sz w:val="22"/>
          <w:szCs w:val="22"/>
        </w:rPr>
      </w:pPr>
    </w:p>
    <w:p w14:paraId="071626D1" w14:textId="77777777" w:rsidR="00EF4191" w:rsidRPr="00041191" w:rsidRDefault="00EF4191" w:rsidP="00EF4191">
      <w:pPr>
        <w:jc w:val="center"/>
        <w:rPr>
          <w:rFonts w:cstheme="minorHAnsi"/>
          <w:b/>
          <w:sz w:val="22"/>
          <w:szCs w:val="22"/>
        </w:rPr>
      </w:pPr>
    </w:p>
    <w:p w14:paraId="77DBCBD5" w14:textId="77777777" w:rsidR="00EF4191" w:rsidRPr="00041191" w:rsidRDefault="00EF4191" w:rsidP="00EF4191">
      <w:pPr>
        <w:jc w:val="center"/>
        <w:rPr>
          <w:rFonts w:cstheme="minorHAnsi"/>
          <w:b/>
          <w:sz w:val="22"/>
          <w:szCs w:val="22"/>
        </w:rPr>
      </w:pPr>
      <w:r w:rsidRPr="00041191">
        <w:rPr>
          <w:rFonts w:cstheme="minorHAnsi"/>
          <w:b/>
          <w:sz w:val="22"/>
          <w:szCs w:val="22"/>
        </w:rPr>
        <w:t>Edited by:</w:t>
      </w:r>
    </w:p>
    <w:p w14:paraId="46279527" w14:textId="1846DE2C" w:rsidR="00EF4191" w:rsidRPr="00041191" w:rsidRDefault="00EF4191" w:rsidP="00EF4191">
      <w:pPr>
        <w:jc w:val="center"/>
        <w:rPr>
          <w:rFonts w:cstheme="minorHAnsi"/>
          <w:sz w:val="22"/>
          <w:szCs w:val="22"/>
        </w:rPr>
      </w:pPr>
      <w:r w:rsidRPr="00041191">
        <w:rPr>
          <w:rFonts w:cstheme="minorHAnsi"/>
          <w:sz w:val="22"/>
          <w:szCs w:val="22"/>
        </w:rPr>
        <w:t xml:space="preserve">Diane Kuehn, Associate </w:t>
      </w:r>
      <w:r w:rsidR="005E48BD" w:rsidRPr="00041191">
        <w:rPr>
          <w:rFonts w:cstheme="minorHAnsi"/>
          <w:sz w:val="22"/>
          <w:szCs w:val="22"/>
        </w:rPr>
        <w:t>Professor</w:t>
      </w:r>
    </w:p>
    <w:p w14:paraId="7791CCDC" w14:textId="77777777" w:rsidR="00EF4191" w:rsidRPr="00041191" w:rsidRDefault="00EF4191" w:rsidP="00EF4191">
      <w:pPr>
        <w:jc w:val="center"/>
        <w:rPr>
          <w:rFonts w:cstheme="minorHAnsi"/>
          <w:sz w:val="22"/>
          <w:szCs w:val="22"/>
        </w:rPr>
      </w:pPr>
    </w:p>
    <w:p w14:paraId="060BC86A" w14:textId="130615E7" w:rsidR="00EF4191" w:rsidRPr="00041191" w:rsidRDefault="00EF4191" w:rsidP="00EF4191">
      <w:pPr>
        <w:rPr>
          <w:rFonts w:cstheme="minorHAnsi"/>
          <w:sz w:val="22"/>
          <w:szCs w:val="22"/>
        </w:rPr>
      </w:pPr>
    </w:p>
    <w:p w14:paraId="62EC5787" w14:textId="206E78E6" w:rsidR="00EF4191" w:rsidRPr="00041191" w:rsidRDefault="00EF4191" w:rsidP="00EF4191">
      <w:pPr>
        <w:rPr>
          <w:rFonts w:cstheme="minorHAnsi"/>
          <w:sz w:val="22"/>
          <w:szCs w:val="22"/>
        </w:rPr>
      </w:pPr>
    </w:p>
    <w:p w14:paraId="1FE6B6C7" w14:textId="77777777" w:rsidR="00EF4191" w:rsidRPr="00041191" w:rsidRDefault="00EF4191" w:rsidP="00EF4191">
      <w:pPr>
        <w:jc w:val="center"/>
        <w:rPr>
          <w:rFonts w:cstheme="minorHAnsi"/>
          <w:sz w:val="22"/>
          <w:szCs w:val="22"/>
        </w:rPr>
      </w:pPr>
      <w:r w:rsidRPr="00041191">
        <w:rPr>
          <w:rFonts w:cstheme="minorHAnsi"/>
          <w:sz w:val="22"/>
          <w:szCs w:val="22"/>
        </w:rPr>
        <w:t>FOR 476/676 Ecotourism and Nature Tourism</w:t>
      </w:r>
    </w:p>
    <w:p w14:paraId="70FEB6DF" w14:textId="77777777" w:rsidR="00EF4191" w:rsidRPr="00041191" w:rsidRDefault="00EF4191" w:rsidP="00EF4191">
      <w:pPr>
        <w:jc w:val="center"/>
        <w:rPr>
          <w:rFonts w:cstheme="minorHAnsi"/>
          <w:sz w:val="22"/>
          <w:szCs w:val="22"/>
        </w:rPr>
      </w:pPr>
      <w:r w:rsidRPr="00041191">
        <w:rPr>
          <w:rFonts w:cstheme="minorHAnsi"/>
          <w:sz w:val="22"/>
          <w:szCs w:val="22"/>
        </w:rPr>
        <w:t>SUNY College of Environmental Science and Forestry</w:t>
      </w:r>
    </w:p>
    <w:p w14:paraId="76BA8D42" w14:textId="77777777" w:rsidR="00EF4191" w:rsidRPr="00041191" w:rsidRDefault="00EF4191" w:rsidP="00EF4191">
      <w:pPr>
        <w:jc w:val="center"/>
        <w:rPr>
          <w:rFonts w:cstheme="minorHAnsi"/>
          <w:sz w:val="22"/>
          <w:szCs w:val="22"/>
        </w:rPr>
      </w:pPr>
    </w:p>
    <w:p w14:paraId="6DCA0DBE" w14:textId="17473BC1" w:rsidR="00EF4191" w:rsidRPr="00041191" w:rsidRDefault="00EF4191" w:rsidP="00EF4191">
      <w:pPr>
        <w:jc w:val="center"/>
        <w:rPr>
          <w:rFonts w:cstheme="minorHAnsi"/>
          <w:sz w:val="22"/>
          <w:szCs w:val="22"/>
        </w:rPr>
      </w:pPr>
      <w:r w:rsidRPr="00041191">
        <w:rPr>
          <w:rFonts w:cstheme="minorHAnsi"/>
          <w:sz w:val="22"/>
          <w:szCs w:val="22"/>
        </w:rPr>
        <w:t>March, 2020</w:t>
      </w:r>
    </w:p>
    <w:p w14:paraId="18D94708" w14:textId="77777777" w:rsidR="00EF4191" w:rsidRPr="00041191" w:rsidRDefault="00EF4191">
      <w:pPr>
        <w:rPr>
          <w:rFonts w:cstheme="minorHAnsi"/>
          <w:b/>
          <w:sz w:val="22"/>
          <w:szCs w:val="22"/>
        </w:rPr>
      </w:pPr>
      <w:r w:rsidRPr="00041191">
        <w:rPr>
          <w:rFonts w:cstheme="minorHAnsi"/>
          <w:b/>
          <w:sz w:val="22"/>
          <w:szCs w:val="22"/>
        </w:rPr>
        <w:br w:type="page"/>
      </w:r>
    </w:p>
    <w:sdt>
      <w:sdtPr>
        <w:rPr>
          <w:rFonts w:asciiTheme="minorHAnsi" w:eastAsiaTheme="minorHAnsi" w:hAnsiTheme="minorHAnsi" w:cstheme="minorBidi"/>
          <w:b/>
          <w:color w:val="auto"/>
          <w:sz w:val="24"/>
          <w:szCs w:val="24"/>
        </w:rPr>
        <w:id w:val="5176353"/>
        <w:docPartObj>
          <w:docPartGallery w:val="Table of Contents"/>
          <w:docPartUnique/>
        </w:docPartObj>
      </w:sdtPr>
      <w:sdtEndPr>
        <w:rPr>
          <w:bCs/>
          <w:noProof/>
        </w:rPr>
      </w:sdtEndPr>
      <w:sdtContent>
        <w:p w14:paraId="797F213E" w14:textId="4FF415F5" w:rsidR="003F04D0" w:rsidRPr="00E9659E" w:rsidRDefault="003F04D0" w:rsidP="003F04D0">
          <w:pPr>
            <w:pStyle w:val="TOCHeading"/>
            <w:jc w:val="center"/>
            <w:rPr>
              <w:rFonts w:asciiTheme="minorHAnsi" w:hAnsiTheme="minorHAnsi"/>
              <w:b/>
              <w:color w:val="auto"/>
            </w:rPr>
          </w:pPr>
          <w:r w:rsidRPr="00E9659E">
            <w:rPr>
              <w:rFonts w:asciiTheme="minorHAnsi" w:hAnsiTheme="minorHAnsi"/>
              <w:b/>
              <w:color w:val="auto"/>
            </w:rPr>
            <w:t>TABLE OF CONTENTS</w:t>
          </w:r>
        </w:p>
        <w:p w14:paraId="1E903DB7" w14:textId="4F135D9D" w:rsidR="00E9659E" w:rsidRDefault="003F04D0">
          <w:pPr>
            <w:pStyle w:val="TOC1"/>
            <w:tabs>
              <w:tab w:val="right" w:leader="dot" w:pos="9350"/>
            </w:tabs>
            <w:rPr>
              <w:noProof/>
            </w:rPr>
          </w:pPr>
          <w:r>
            <w:fldChar w:fldCharType="begin"/>
          </w:r>
          <w:r>
            <w:instrText xml:space="preserve"> TOC \o "1-3" \h \z \u </w:instrText>
          </w:r>
          <w:r>
            <w:fldChar w:fldCharType="separate"/>
          </w:r>
          <w:hyperlink w:anchor="_Toc33693285" w:history="1">
            <w:r w:rsidR="00E9659E" w:rsidRPr="0024583B">
              <w:rPr>
                <w:rStyle w:val="Hyperlink"/>
                <w:noProof/>
              </w:rPr>
              <w:t>ACKNOWLEDGEMENTS</w:t>
            </w:r>
            <w:r w:rsidR="00E9659E">
              <w:rPr>
                <w:noProof/>
                <w:webHidden/>
              </w:rPr>
              <w:tab/>
            </w:r>
            <w:r w:rsidR="00E9659E">
              <w:rPr>
                <w:noProof/>
                <w:webHidden/>
              </w:rPr>
              <w:fldChar w:fldCharType="begin"/>
            </w:r>
            <w:r w:rsidR="00E9659E">
              <w:rPr>
                <w:noProof/>
                <w:webHidden/>
              </w:rPr>
              <w:instrText xml:space="preserve"> PAGEREF _Toc33693285 \h </w:instrText>
            </w:r>
            <w:r w:rsidR="00E9659E">
              <w:rPr>
                <w:noProof/>
                <w:webHidden/>
              </w:rPr>
            </w:r>
            <w:r w:rsidR="00E9659E">
              <w:rPr>
                <w:noProof/>
                <w:webHidden/>
              </w:rPr>
              <w:fldChar w:fldCharType="separate"/>
            </w:r>
            <w:r w:rsidR="00E9659E">
              <w:rPr>
                <w:noProof/>
                <w:webHidden/>
              </w:rPr>
              <w:t>3</w:t>
            </w:r>
            <w:r w:rsidR="00E9659E">
              <w:rPr>
                <w:noProof/>
                <w:webHidden/>
              </w:rPr>
              <w:fldChar w:fldCharType="end"/>
            </w:r>
          </w:hyperlink>
        </w:p>
        <w:p w14:paraId="1E9C45A9" w14:textId="098C117A" w:rsidR="00E9659E" w:rsidRDefault="00E9659E">
          <w:pPr>
            <w:pStyle w:val="TOC1"/>
            <w:tabs>
              <w:tab w:val="right" w:leader="dot" w:pos="9350"/>
            </w:tabs>
            <w:rPr>
              <w:noProof/>
            </w:rPr>
          </w:pPr>
          <w:hyperlink w:anchor="_Toc33693286" w:history="1">
            <w:r w:rsidRPr="0024583B">
              <w:rPr>
                <w:rStyle w:val="Hyperlink"/>
                <w:noProof/>
              </w:rPr>
              <w:t>INTRODUCTION</w:t>
            </w:r>
            <w:r>
              <w:rPr>
                <w:noProof/>
                <w:webHidden/>
              </w:rPr>
              <w:tab/>
            </w:r>
            <w:r>
              <w:rPr>
                <w:noProof/>
                <w:webHidden/>
              </w:rPr>
              <w:fldChar w:fldCharType="begin"/>
            </w:r>
            <w:r>
              <w:rPr>
                <w:noProof/>
                <w:webHidden/>
              </w:rPr>
              <w:instrText xml:space="preserve"> PAGEREF _Toc33693286 \h </w:instrText>
            </w:r>
            <w:r>
              <w:rPr>
                <w:noProof/>
                <w:webHidden/>
              </w:rPr>
            </w:r>
            <w:r>
              <w:rPr>
                <w:noProof/>
                <w:webHidden/>
              </w:rPr>
              <w:fldChar w:fldCharType="separate"/>
            </w:r>
            <w:r>
              <w:rPr>
                <w:noProof/>
                <w:webHidden/>
              </w:rPr>
              <w:t>4</w:t>
            </w:r>
            <w:r>
              <w:rPr>
                <w:noProof/>
                <w:webHidden/>
              </w:rPr>
              <w:fldChar w:fldCharType="end"/>
            </w:r>
          </w:hyperlink>
        </w:p>
        <w:p w14:paraId="6C29365D" w14:textId="75A9037E" w:rsidR="00E9659E" w:rsidRDefault="00E9659E">
          <w:pPr>
            <w:pStyle w:val="TOC1"/>
            <w:tabs>
              <w:tab w:val="right" w:leader="dot" w:pos="9350"/>
            </w:tabs>
            <w:rPr>
              <w:noProof/>
            </w:rPr>
          </w:pPr>
          <w:hyperlink w:anchor="_Toc33693287" w:history="1">
            <w:r w:rsidRPr="0024583B">
              <w:rPr>
                <w:rStyle w:val="Hyperlink"/>
                <w:noProof/>
              </w:rPr>
              <w:t>THE UPLANDS CENTER SETTING</w:t>
            </w:r>
            <w:r>
              <w:rPr>
                <w:noProof/>
                <w:webHidden/>
              </w:rPr>
              <w:tab/>
            </w:r>
            <w:r>
              <w:rPr>
                <w:noProof/>
                <w:webHidden/>
              </w:rPr>
              <w:fldChar w:fldCharType="begin"/>
            </w:r>
            <w:r>
              <w:rPr>
                <w:noProof/>
                <w:webHidden/>
              </w:rPr>
              <w:instrText xml:space="preserve"> PAGEREF _Toc33693287 \h </w:instrText>
            </w:r>
            <w:r>
              <w:rPr>
                <w:noProof/>
                <w:webHidden/>
              </w:rPr>
            </w:r>
            <w:r>
              <w:rPr>
                <w:noProof/>
                <w:webHidden/>
              </w:rPr>
              <w:fldChar w:fldCharType="separate"/>
            </w:r>
            <w:r>
              <w:rPr>
                <w:noProof/>
                <w:webHidden/>
              </w:rPr>
              <w:t>6</w:t>
            </w:r>
            <w:r>
              <w:rPr>
                <w:noProof/>
                <w:webHidden/>
              </w:rPr>
              <w:fldChar w:fldCharType="end"/>
            </w:r>
          </w:hyperlink>
        </w:p>
        <w:p w14:paraId="0417830D" w14:textId="52067907" w:rsidR="00E9659E" w:rsidRDefault="00E9659E">
          <w:pPr>
            <w:pStyle w:val="TOC1"/>
            <w:tabs>
              <w:tab w:val="right" w:leader="dot" w:pos="9350"/>
            </w:tabs>
            <w:rPr>
              <w:noProof/>
            </w:rPr>
          </w:pPr>
          <w:hyperlink w:anchor="_Toc33693288" w:history="1">
            <w:r w:rsidRPr="0024583B">
              <w:rPr>
                <w:rStyle w:val="Hyperlink"/>
                <w:noProof/>
              </w:rPr>
              <w:t>ASSESSMENT OF TUC AMENITIES &amp; Facilities</w:t>
            </w:r>
            <w:r>
              <w:rPr>
                <w:noProof/>
                <w:webHidden/>
              </w:rPr>
              <w:tab/>
            </w:r>
            <w:r>
              <w:rPr>
                <w:noProof/>
                <w:webHidden/>
              </w:rPr>
              <w:fldChar w:fldCharType="begin"/>
            </w:r>
            <w:r>
              <w:rPr>
                <w:noProof/>
                <w:webHidden/>
              </w:rPr>
              <w:instrText xml:space="preserve"> PAGEREF _Toc33693288 \h </w:instrText>
            </w:r>
            <w:r>
              <w:rPr>
                <w:noProof/>
                <w:webHidden/>
              </w:rPr>
            </w:r>
            <w:r>
              <w:rPr>
                <w:noProof/>
                <w:webHidden/>
              </w:rPr>
              <w:fldChar w:fldCharType="separate"/>
            </w:r>
            <w:r>
              <w:rPr>
                <w:noProof/>
                <w:webHidden/>
              </w:rPr>
              <w:t>8</w:t>
            </w:r>
            <w:r>
              <w:rPr>
                <w:noProof/>
                <w:webHidden/>
              </w:rPr>
              <w:fldChar w:fldCharType="end"/>
            </w:r>
          </w:hyperlink>
        </w:p>
        <w:p w14:paraId="150B478B" w14:textId="32368B87" w:rsidR="00E9659E" w:rsidRDefault="00E9659E">
          <w:pPr>
            <w:pStyle w:val="TOC1"/>
            <w:tabs>
              <w:tab w:val="right" w:leader="dot" w:pos="9350"/>
            </w:tabs>
            <w:rPr>
              <w:noProof/>
            </w:rPr>
          </w:pPr>
          <w:hyperlink w:anchor="_Toc33693289" w:history="1">
            <w:r w:rsidRPr="0024583B">
              <w:rPr>
                <w:rStyle w:val="Hyperlink"/>
                <w:noProof/>
              </w:rPr>
              <w:t>TRAILS &amp; ROADS ASSESSMENT</w:t>
            </w:r>
            <w:r>
              <w:rPr>
                <w:noProof/>
                <w:webHidden/>
              </w:rPr>
              <w:tab/>
            </w:r>
            <w:r>
              <w:rPr>
                <w:noProof/>
                <w:webHidden/>
              </w:rPr>
              <w:fldChar w:fldCharType="begin"/>
            </w:r>
            <w:r>
              <w:rPr>
                <w:noProof/>
                <w:webHidden/>
              </w:rPr>
              <w:instrText xml:space="preserve"> PAGEREF _Toc33693289 \h </w:instrText>
            </w:r>
            <w:r>
              <w:rPr>
                <w:noProof/>
                <w:webHidden/>
              </w:rPr>
            </w:r>
            <w:r>
              <w:rPr>
                <w:noProof/>
                <w:webHidden/>
              </w:rPr>
              <w:fldChar w:fldCharType="separate"/>
            </w:r>
            <w:r>
              <w:rPr>
                <w:noProof/>
                <w:webHidden/>
              </w:rPr>
              <w:t>11</w:t>
            </w:r>
            <w:r>
              <w:rPr>
                <w:noProof/>
                <w:webHidden/>
              </w:rPr>
              <w:fldChar w:fldCharType="end"/>
            </w:r>
          </w:hyperlink>
        </w:p>
        <w:p w14:paraId="6CC44D5A" w14:textId="6D06ADE3" w:rsidR="00E9659E" w:rsidRDefault="00E9659E">
          <w:pPr>
            <w:pStyle w:val="TOC1"/>
            <w:tabs>
              <w:tab w:val="right" w:leader="dot" w:pos="9350"/>
            </w:tabs>
            <w:rPr>
              <w:noProof/>
            </w:rPr>
          </w:pPr>
          <w:hyperlink w:anchor="_Toc33693290" w:history="1">
            <w:r w:rsidRPr="0024583B">
              <w:rPr>
                <w:rStyle w:val="Hyperlink"/>
                <w:noProof/>
              </w:rPr>
              <w:t>PROGRAMS, SERVICES, AND EVENTS ASSESSMENT</w:t>
            </w:r>
            <w:r>
              <w:rPr>
                <w:noProof/>
                <w:webHidden/>
              </w:rPr>
              <w:tab/>
            </w:r>
            <w:r>
              <w:rPr>
                <w:noProof/>
                <w:webHidden/>
              </w:rPr>
              <w:fldChar w:fldCharType="begin"/>
            </w:r>
            <w:r>
              <w:rPr>
                <w:noProof/>
                <w:webHidden/>
              </w:rPr>
              <w:instrText xml:space="preserve"> PAGEREF _Toc33693290 \h </w:instrText>
            </w:r>
            <w:r>
              <w:rPr>
                <w:noProof/>
                <w:webHidden/>
              </w:rPr>
            </w:r>
            <w:r>
              <w:rPr>
                <w:noProof/>
                <w:webHidden/>
              </w:rPr>
              <w:fldChar w:fldCharType="separate"/>
            </w:r>
            <w:r>
              <w:rPr>
                <w:noProof/>
                <w:webHidden/>
              </w:rPr>
              <w:t>14</w:t>
            </w:r>
            <w:r>
              <w:rPr>
                <w:noProof/>
                <w:webHidden/>
              </w:rPr>
              <w:fldChar w:fldCharType="end"/>
            </w:r>
          </w:hyperlink>
        </w:p>
        <w:p w14:paraId="41D855D4" w14:textId="19E6AFBC" w:rsidR="00E9659E" w:rsidRDefault="00E9659E">
          <w:pPr>
            <w:pStyle w:val="TOC1"/>
            <w:tabs>
              <w:tab w:val="right" w:leader="dot" w:pos="9350"/>
            </w:tabs>
            <w:rPr>
              <w:noProof/>
            </w:rPr>
          </w:pPr>
          <w:hyperlink w:anchor="_Toc33693291" w:history="1">
            <w:r w:rsidRPr="0024583B">
              <w:rPr>
                <w:rStyle w:val="Hyperlink"/>
                <w:noProof/>
              </w:rPr>
              <w:t>INTERPRETIVE ASSESSMENT</w:t>
            </w:r>
            <w:r>
              <w:rPr>
                <w:noProof/>
                <w:webHidden/>
              </w:rPr>
              <w:tab/>
            </w:r>
            <w:r>
              <w:rPr>
                <w:noProof/>
                <w:webHidden/>
              </w:rPr>
              <w:fldChar w:fldCharType="begin"/>
            </w:r>
            <w:r>
              <w:rPr>
                <w:noProof/>
                <w:webHidden/>
              </w:rPr>
              <w:instrText xml:space="preserve"> PAGEREF _Toc33693291 \h </w:instrText>
            </w:r>
            <w:r>
              <w:rPr>
                <w:noProof/>
                <w:webHidden/>
              </w:rPr>
            </w:r>
            <w:r>
              <w:rPr>
                <w:noProof/>
                <w:webHidden/>
              </w:rPr>
              <w:fldChar w:fldCharType="separate"/>
            </w:r>
            <w:r>
              <w:rPr>
                <w:noProof/>
                <w:webHidden/>
              </w:rPr>
              <w:t>17</w:t>
            </w:r>
            <w:r>
              <w:rPr>
                <w:noProof/>
                <w:webHidden/>
              </w:rPr>
              <w:fldChar w:fldCharType="end"/>
            </w:r>
          </w:hyperlink>
        </w:p>
        <w:p w14:paraId="236181A8" w14:textId="7912C9FE" w:rsidR="00E9659E" w:rsidRDefault="00E9659E">
          <w:pPr>
            <w:pStyle w:val="TOC1"/>
            <w:tabs>
              <w:tab w:val="right" w:leader="dot" w:pos="9350"/>
            </w:tabs>
            <w:rPr>
              <w:noProof/>
            </w:rPr>
          </w:pPr>
          <w:hyperlink w:anchor="_Toc33693292" w:history="1">
            <w:r w:rsidRPr="0024583B">
              <w:rPr>
                <w:rStyle w:val="Hyperlink"/>
                <w:noProof/>
              </w:rPr>
              <w:t>MARKET GROUPS ASSESSMENT</w:t>
            </w:r>
            <w:r>
              <w:rPr>
                <w:noProof/>
                <w:webHidden/>
              </w:rPr>
              <w:tab/>
            </w:r>
            <w:r>
              <w:rPr>
                <w:noProof/>
                <w:webHidden/>
              </w:rPr>
              <w:fldChar w:fldCharType="begin"/>
            </w:r>
            <w:r>
              <w:rPr>
                <w:noProof/>
                <w:webHidden/>
              </w:rPr>
              <w:instrText xml:space="preserve"> PAGEREF _Toc33693292 \h </w:instrText>
            </w:r>
            <w:r>
              <w:rPr>
                <w:noProof/>
                <w:webHidden/>
              </w:rPr>
            </w:r>
            <w:r>
              <w:rPr>
                <w:noProof/>
                <w:webHidden/>
              </w:rPr>
              <w:fldChar w:fldCharType="separate"/>
            </w:r>
            <w:r>
              <w:rPr>
                <w:noProof/>
                <w:webHidden/>
              </w:rPr>
              <w:t>20</w:t>
            </w:r>
            <w:r>
              <w:rPr>
                <w:noProof/>
                <w:webHidden/>
              </w:rPr>
              <w:fldChar w:fldCharType="end"/>
            </w:r>
          </w:hyperlink>
        </w:p>
        <w:p w14:paraId="6EB7C320" w14:textId="68BE51ED" w:rsidR="00E9659E" w:rsidRDefault="00E9659E">
          <w:pPr>
            <w:pStyle w:val="TOC1"/>
            <w:tabs>
              <w:tab w:val="right" w:leader="dot" w:pos="9350"/>
            </w:tabs>
            <w:rPr>
              <w:noProof/>
            </w:rPr>
          </w:pPr>
          <w:hyperlink w:anchor="_Toc33693293" w:history="1">
            <w:r w:rsidRPr="0024583B">
              <w:rPr>
                <w:rStyle w:val="Hyperlink"/>
                <w:noProof/>
              </w:rPr>
              <w:t>PROMOTION ASSESSMENT</w:t>
            </w:r>
            <w:r>
              <w:rPr>
                <w:noProof/>
                <w:webHidden/>
              </w:rPr>
              <w:tab/>
            </w:r>
            <w:r>
              <w:rPr>
                <w:noProof/>
                <w:webHidden/>
              </w:rPr>
              <w:fldChar w:fldCharType="begin"/>
            </w:r>
            <w:r>
              <w:rPr>
                <w:noProof/>
                <w:webHidden/>
              </w:rPr>
              <w:instrText xml:space="preserve"> PAGEREF _Toc33693293 \h </w:instrText>
            </w:r>
            <w:r>
              <w:rPr>
                <w:noProof/>
                <w:webHidden/>
              </w:rPr>
            </w:r>
            <w:r>
              <w:rPr>
                <w:noProof/>
                <w:webHidden/>
              </w:rPr>
              <w:fldChar w:fldCharType="separate"/>
            </w:r>
            <w:r>
              <w:rPr>
                <w:noProof/>
                <w:webHidden/>
              </w:rPr>
              <w:t>23</w:t>
            </w:r>
            <w:r>
              <w:rPr>
                <w:noProof/>
                <w:webHidden/>
              </w:rPr>
              <w:fldChar w:fldCharType="end"/>
            </w:r>
          </w:hyperlink>
        </w:p>
        <w:p w14:paraId="1AC58C34" w14:textId="7BD50404" w:rsidR="00E9659E" w:rsidRDefault="00E9659E">
          <w:pPr>
            <w:pStyle w:val="TOC1"/>
            <w:tabs>
              <w:tab w:val="right" w:leader="dot" w:pos="9350"/>
            </w:tabs>
            <w:rPr>
              <w:noProof/>
            </w:rPr>
          </w:pPr>
          <w:hyperlink w:anchor="_Toc33693294" w:history="1">
            <w:r w:rsidRPr="0024583B">
              <w:rPr>
                <w:rStyle w:val="Hyperlink"/>
                <w:noProof/>
              </w:rPr>
              <w:t>TRANSPORTATION ASSESSMENT</w:t>
            </w:r>
            <w:r>
              <w:rPr>
                <w:noProof/>
                <w:webHidden/>
              </w:rPr>
              <w:tab/>
            </w:r>
            <w:r>
              <w:rPr>
                <w:noProof/>
                <w:webHidden/>
              </w:rPr>
              <w:fldChar w:fldCharType="begin"/>
            </w:r>
            <w:r>
              <w:rPr>
                <w:noProof/>
                <w:webHidden/>
              </w:rPr>
              <w:instrText xml:space="preserve"> PAGEREF _Toc33693294 \h </w:instrText>
            </w:r>
            <w:r>
              <w:rPr>
                <w:noProof/>
                <w:webHidden/>
              </w:rPr>
            </w:r>
            <w:r>
              <w:rPr>
                <w:noProof/>
                <w:webHidden/>
              </w:rPr>
              <w:fldChar w:fldCharType="separate"/>
            </w:r>
            <w:r>
              <w:rPr>
                <w:noProof/>
                <w:webHidden/>
              </w:rPr>
              <w:t>26</w:t>
            </w:r>
            <w:r>
              <w:rPr>
                <w:noProof/>
                <w:webHidden/>
              </w:rPr>
              <w:fldChar w:fldCharType="end"/>
            </w:r>
          </w:hyperlink>
        </w:p>
        <w:p w14:paraId="27A057D2" w14:textId="7F135EEA" w:rsidR="00E9659E" w:rsidRDefault="00E9659E">
          <w:pPr>
            <w:pStyle w:val="TOC1"/>
            <w:tabs>
              <w:tab w:val="right" w:leader="dot" w:pos="9350"/>
            </w:tabs>
            <w:rPr>
              <w:noProof/>
            </w:rPr>
          </w:pPr>
          <w:hyperlink w:anchor="_Toc33693295" w:history="1">
            <w:r w:rsidRPr="0024583B">
              <w:rPr>
                <w:rStyle w:val="Hyperlink"/>
                <w:noProof/>
              </w:rPr>
              <w:t>ASSESSMENT FOR PARKS, ATTRACTIONS, &amp; HISTORIC SITES</w:t>
            </w:r>
            <w:r>
              <w:rPr>
                <w:noProof/>
                <w:webHidden/>
              </w:rPr>
              <w:tab/>
            </w:r>
            <w:r>
              <w:rPr>
                <w:noProof/>
                <w:webHidden/>
              </w:rPr>
              <w:fldChar w:fldCharType="begin"/>
            </w:r>
            <w:r>
              <w:rPr>
                <w:noProof/>
                <w:webHidden/>
              </w:rPr>
              <w:instrText xml:space="preserve"> PAGEREF _Toc33693295 \h </w:instrText>
            </w:r>
            <w:r>
              <w:rPr>
                <w:noProof/>
                <w:webHidden/>
              </w:rPr>
            </w:r>
            <w:r>
              <w:rPr>
                <w:noProof/>
                <w:webHidden/>
              </w:rPr>
              <w:fldChar w:fldCharType="separate"/>
            </w:r>
            <w:r>
              <w:rPr>
                <w:noProof/>
                <w:webHidden/>
              </w:rPr>
              <w:t>29</w:t>
            </w:r>
            <w:r>
              <w:rPr>
                <w:noProof/>
                <w:webHidden/>
              </w:rPr>
              <w:fldChar w:fldCharType="end"/>
            </w:r>
          </w:hyperlink>
        </w:p>
        <w:p w14:paraId="4D55DE38" w14:textId="5DD26F3C" w:rsidR="00E9659E" w:rsidRDefault="00E9659E">
          <w:pPr>
            <w:pStyle w:val="TOC1"/>
            <w:tabs>
              <w:tab w:val="right" w:leader="dot" w:pos="9350"/>
            </w:tabs>
            <w:rPr>
              <w:noProof/>
            </w:rPr>
          </w:pPr>
          <w:hyperlink w:anchor="_Toc33693296" w:history="1">
            <w:r w:rsidRPr="0024583B">
              <w:rPr>
                <w:rStyle w:val="Hyperlink"/>
                <w:noProof/>
              </w:rPr>
              <w:t>REGIONAL FESTIVALS AND EVENTS</w:t>
            </w:r>
            <w:r>
              <w:rPr>
                <w:noProof/>
                <w:webHidden/>
              </w:rPr>
              <w:tab/>
            </w:r>
            <w:r>
              <w:rPr>
                <w:noProof/>
                <w:webHidden/>
              </w:rPr>
              <w:fldChar w:fldCharType="begin"/>
            </w:r>
            <w:r>
              <w:rPr>
                <w:noProof/>
                <w:webHidden/>
              </w:rPr>
              <w:instrText xml:space="preserve"> PAGEREF _Toc33693296 \h </w:instrText>
            </w:r>
            <w:r>
              <w:rPr>
                <w:noProof/>
                <w:webHidden/>
              </w:rPr>
            </w:r>
            <w:r>
              <w:rPr>
                <w:noProof/>
                <w:webHidden/>
              </w:rPr>
              <w:fldChar w:fldCharType="separate"/>
            </w:r>
            <w:r>
              <w:rPr>
                <w:noProof/>
                <w:webHidden/>
              </w:rPr>
              <w:t>32</w:t>
            </w:r>
            <w:r>
              <w:rPr>
                <w:noProof/>
                <w:webHidden/>
              </w:rPr>
              <w:fldChar w:fldCharType="end"/>
            </w:r>
          </w:hyperlink>
        </w:p>
        <w:p w14:paraId="723AD665" w14:textId="4E1FF0BC" w:rsidR="00E9659E" w:rsidRDefault="00E9659E">
          <w:pPr>
            <w:pStyle w:val="TOC1"/>
            <w:tabs>
              <w:tab w:val="right" w:leader="dot" w:pos="9350"/>
            </w:tabs>
            <w:rPr>
              <w:noProof/>
            </w:rPr>
          </w:pPr>
          <w:hyperlink w:anchor="_Toc33693297" w:history="1">
            <w:r w:rsidRPr="0024583B">
              <w:rPr>
                <w:rStyle w:val="Hyperlink"/>
                <w:noProof/>
              </w:rPr>
              <w:t>WORKING WITH LOCAL BUSINESSES</w:t>
            </w:r>
            <w:r>
              <w:rPr>
                <w:noProof/>
                <w:webHidden/>
              </w:rPr>
              <w:tab/>
            </w:r>
            <w:r>
              <w:rPr>
                <w:noProof/>
                <w:webHidden/>
              </w:rPr>
              <w:fldChar w:fldCharType="begin"/>
            </w:r>
            <w:r>
              <w:rPr>
                <w:noProof/>
                <w:webHidden/>
              </w:rPr>
              <w:instrText xml:space="preserve"> PAGEREF _Toc33693297 \h </w:instrText>
            </w:r>
            <w:r>
              <w:rPr>
                <w:noProof/>
                <w:webHidden/>
              </w:rPr>
            </w:r>
            <w:r>
              <w:rPr>
                <w:noProof/>
                <w:webHidden/>
              </w:rPr>
              <w:fldChar w:fldCharType="separate"/>
            </w:r>
            <w:r>
              <w:rPr>
                <w:noProof/>
                <w:webHidden/>
              </w:rPr>
              <w:t>35</w:t>
            </w:r>
            <w:r>
              <w:rPr>
                <w:noProof/>
                <w:webHidden/>
              </w:rPr>
              <w:fldChar w:fldCharType="end"/>
            </w:r>
          </w:hyperlink>
        </w:p>
        <w:p w14:paraId="563FC88A" w14:textId="6EA2E8C4" w:rsidR="00E9659E" w:rsidRDefault="00E9659E">
          <w:pPr>
            <w:pStyle w:val="TOC1"/>
            <w:tabs>
              <w:tab w:val="right" w:leader="dot" w:pos="9350"/>
            </w:tabs>
            <w:rPr>
              <w:noProof/>
            </w:rPr>
          </w:pPr>
          <w:hyperlink w:anchor="_Toc33693298" w:history="1">
            <w:r w:rsidRPr="0024583B">
              <w:rPr>
                <w:rStyle w:val="Hyperlink"/>
                <w:noProof/>
              </w:rPr>
              <w:t>LOCAL NON-FOR-PROFIT ASSESSMENT</w:t>
            </w:r>
            <w:r>
              <w:rPr>
                <w:noProof/>
                <w:webHidden/>
              </w:rPr>
              <w:tab/>
            </w:r>
            <w:r>
              <w:rPr>
                <w:noProof/>
                <w:webHidden/>
              </w:rPr>
              <w:fldChar w:fldCharType="begin"/>
            </w:r>
            <w:r>
              <w:rPr>
                <w:noProof/>
                <w:webHidden/>
              </w:rPr>
              <w:instrText xml:space="preserve"> PAGEREF _Toc33693298 \h </w:instrText>
            </w:r>
            <w:r>
              <w:rPr>
                <w:noProof/>
                <w:webHidden/>
              </w:rPr>
            </w:r>
            <w:r>
              <w:rPr>
                <w:noProof/>
                <w:webHidden/>
              </w:rPr>
              <w:fldChar w:fldCharType="separate"/>
            </w:r>
            <w:r>
              <w:rPr>
                <w:noProof/>
                <w:webHidden/>
              </w:rPr>
              <w:t>39</w:t>
            </w:r>
            <w:r>
              <w:rPr>
                <w:noProof/>
                <w:webHidden/>
              </w:rPr>
              <w:fldChar w:fldCharType="end"/>
            </w:r>
          </w:hyperlink>
        </w:p>
        <w:p w14:paraId="67FD4D0B" w14:textId="1AC82689" w:rsidR="00E9659E" w:rsidRDefault="00E9659E">
          <w:pPr>
            <w:pStyle w:val="TOC1"/>
            <w:tabs>
              <w:tab w:val="right" w:leader="dot" w:pos="9350"/>
            </w:tabs>
            <w:rPr>
              <w:noProof/>
            </w:rPr>
          </w:pPr>
          <w:hyperlink w:anchor="_Toc33693299" w:history="1">
            <w:r w:rsidRPr="0024583B">
              <w:rPr>
                <w:rStyle w:val="Hyperlink"/>
                <w:noProof/>
              </w:rPr>
              <w:t>WORKING WITH GOVERNMENT AGENCIES</w:t>
            </w:r>
            <w:r>
              <w:rPr>
                <w:noProof/>
                <w:webHidden/>
              </w:rPr>
              <w:tab/>
            </w:r>
            <w:r>
              <w:rPr>
                <w:noProof/>
                <w:webHidden/>
              </w:rPr>
              <w:fldChar w:fldCharType="begin"/>
            </w:r>
            <w:r>
              <w:rPr>
                <w:noProof/>
                <w:webHidden/>
              </w:rPr>
              <w:instrText xml:space="preserve"> PAGEREF _Toc33693299 \h </w:instrText>
            </w:r>
            <w:r>
              <w:rPr>
                <w:noProof/>
                <w:webHidden/>
              </w:rPr>
            </w:r>
            <w:r>
              <w:rPr>
                <w:noProof/>
                <w:webHidden/>
              </w:rPr>
              <w:fldChar w:fldCharType="separate"/>
            </w:r>
            <w:r>
              <w:rPr>
                <w:noProof/>
                <w:webHidden/>
              </w:rPr>
              <w:t>43</w:t>
            </w:r>
            <w:r>
              <w:rPr>
                <w:noProof/>
                <w:webHidden/>
              </w:rPr>
              <w:fldChar w:fldCharType="end"/>
            </w:r>
          </w:hyperlink>
        </w:p>
        <w:p w14:paraId="7B8182F2" w14:textId="5DF8417B" w:rsidR="00E9659E" w:rsidRDefault="00E9659E">
          <w:pPr>
            <w:pStyle w:val="TOC1"/>
            <w:tabs>
              <w:tab w:val="right" w:leader="dot" w:pos="9350"/>
            </w:tabs>
            <w:rPr>
              <w:noProof/>
            </w:rPr>
          </w:pPr>
          <w:hyperlink w:anchor="_Toc33693300" w:history="1">
            <w:r w:rsidRPr="0024583B">
              <w:rPr>
                <w:rStyle w:val="Hyperlink"/>
                <w:noProof/>
              </w:rPr>
              <w:t>EMERGENCY SERVICES AND VISITOR SAFTEY</w:t>
            </w:r>
            <w:r>
              <w:rPr>
                <w:noProof/>
                <w:webHidden/>
              </w:rPr>
              <w:tab/>
            </w:r>
            <w:r>
              <w:rPr>
                <w:noProof/>
                <w:webHidden/>
              </w:rPr>
              <w:fldChar w:fldCharType="begin"/>
            </w:r>
            <w:r>
              <w:rPr>
                <w:noProof/>
                <w:webHidden/>
              </w:rPr>
              <w:instrText xml:space="preserve"> PAGEREF _Toc33693300 \h </w:instrText>
            </w:r>
            <w:r>
              <w:rPr>
                <w:noProof/>
                <w:webHidden/>
              </w:rPr>
            </w:r>
            <w:r>
              <w:rPr>
                <w:noProof/>
                <w:webHidden/>
              </w:rPr>
              <w:fldChar w:fldCharType="separate"/>
            </w:r>
            <w:r>
              <w:rPr>
                <w:noProof/>
                <w:webHidden/>
              </w:rPr>
              <w:t>47</w:t>
            </w:r>
            <w:r>
              <w:rPr>
                <w:noProof/>
                <w:webHidden/>
              </w:rPr>
              <w:fldChar w:fldCharType="end"/>
            </w:r>
          </w:hyperlink>
        </w:p>
        <w:p w14:paraId="328989F5" w14:textId="66F4D8E7" w:rsidR="00E9659E" w:rsidRDefault="00E9659E">
          <w:pPr>
            <w:pStyle w:val="TOC1"/>
            <w:tabs>
              <w:tab w:val="right" w:leader="dot" w:pos="9350"/>
            </w:tabs>
            <w:rPr>
              <w:noProof/>
            </w:rPr>
          </w:pPr>
          <w:hyperlink w:anchor="_Toc33693301" w:history="1">
            <w:r w:rsidRPr="0024583B">
              <w:rPr>
                <w:rStyle w:val="Hyperlink"/>
                <w:noProof/>
              </w:rPr>
              <w:t>ORGANIZATION STRUCTURE, STAFFING, AND MANAGEMENT</w:t>
            </w:r>
            <w:r>
              <w:rPr>
                <w:noProof/>
                <w:webHidden/>
              </w:rPr>
              <w:tab/>
            </w:r>
            <w:r>
              <w:rPr>
                <w:noProof/>
                <w:webHidden/>
              </w:rPr>
              <w:fldChar w:fldCharType="begin"/>
            </w:r>
            <w:r>
              <w:rPr>
                <w:noProof/>
                <w:webHidden/>
              </w:rPr>
              <w:instrText xml:space="preserve"> PAGEREF _Toc33693301 \h </w:instrText>
            </w:r>
            <w:r>
              <w:rPr>
                <w:noProof/>
                <w:webHidden/>
              </w:rPr>
            </w:r>
            <w:r>
              <w:rPr>
                <w:noProof/>
                <w:webHidden/>
              </w:rPr>
              <w:fldChar w:fldCharType="separate"/>
            </w:r>
            <w:r>
              <w:rPr>
                <w:noProof/>
                <w:webHidden/>
              </w:rPr>
              <w:t>50</w:t>
            </w:r>
            <w:r>
              <w:rPr>
                <w:noProof/>
                <w:webHidden/>
              </w:rPr>
              <w:fldChar w:fldCharType="end"/>
            </w:r>
          </w:hyperlink>
        </w:p>
        <w:p w14:paraId="617E4236" w14:textId="4D43E338" w:rsidR="00E9659E" w:rsidRDefault="00E9659E">
          <w:pPr>
            <w:pStyle w:val="TOC1"/>
            <w:tabs>
              <w:tab w:val="right" w:leader="dot" w:pos="9350"/>
            </w:tabs>
            <w:rPr>
              <w:noProof/>
            </w:rPr>
          </w:pPr>
          <w:hyperlink w:anchor="_Toc33693302" w:history="1">
            <w:r w:rsidRPr="0024583B">
              <w:rPr>
                <w:rStyle w:val="Hyperlink"/>
                <w:noProof/>
              </w:rPr>
              <w:t>GRANTS AND FUNDING SOURCES ASSESSMENT</w:t>
            </w:r>
            <w:r>
              <w:rPr>
                <w:noProof/>
                <w:webHidden/>
              </w:rPr>
              <w:tab/>
            </w:r>
            <w:r>
              <w:rPr>
                <w:noProof/>
                <w:webHidden/>
              </w:rPr>
              <w:fldChar w:fldCharType="begin"/>
            </w:r>
            <w:r>
              <w:rPr>
                <w:noProof/>
                <w:webHidden/>
              </w:rPr>
              <w:instrText xml:space="preserve"> PAGEREF _Toc33693302 \h </w:instrText>
            </w:r>
            <w:r>
              <w:rPr>
                <w:noProof/>
                <w:webHidden/>
              </w:rPr>
            </w:r>
            <w:r>
              <w:rPr>
                <w:noProof/>
                <w:webHidden/>
              </w:rPr>
              <w:fldChar w:fldCharType="separate"/>
            </w:r>
            <w:r>
              <w:rPr>
                <w:noProof/>
                <w:webHidden/>
              </w:rPr>
              <w:t>53</w:t>
            </w:r>
            <w:r>
              <w:rPr>
                <w:noProof/>
                <w:webHidden/>
              </w:rPr>
              <w:fldChar w:fldCharType="end"/>
            </w:r>
          </w:hyperlink>
        </w:p>
        <w:p w14:paraId="43BEF306" w14:textId="45122C2F" w:rsidR="00E9659E" w:rsidRDefault="00E9659E">
          <w:pPr>
            <w:pStyle w:val="TOC1"/>
            <w:tabs>
              <w:tab w:val="right" w:leader="dot" w:pos="9350"/>
            </w:tabs>
            <w:rPr>
              <w:noProof/>
            </w:rPr>
          </w:pPr>
          <w:hyperlink w:anchor="_Toc33693303" w:history="1">
            <w:r w:rsidRPr="0024583B">
              <w:rPr>
                <w:rStyle w:val="Hyperlink"/>
                <w:noProof/>
              </w:rPr>
              <w:t>RECOMMENDATIONS</w:t>
            </w:r>
            <w:r>
              <w:rPr>
                <w:noProof/>
                <w:webHidden/>
              </w:rPr>
              <w:tab/>
            </w:r>
            <w:r>
              <w:rPr>
                <w:noProof/>
                <w:webHidden/>
              </w:rPr>
              <w:fldChar w:fldCharType="begin"/>
            </w:r>
            <w:r>
              <w:rPr>
                <w:noProof/>
                <w:webHidden/>
              </w:rPr>
              <w:instrText xml:space="preserve"> PAGEREF _Toc33693303 \h </w:instrText>
            </w:r>
            <w:r>
              <w:rPr>
                <w:noProof/>
                <w:webHidden/>
              </w:rPr>
            </w:r>
            <w:r>
              <w:rPr>
                <w:noProof/>
                <w:webHidden/>
              </w:rPr>
              <w:fldChar w:fldCharType="separate"/>
            </w:r>
            <w:r>
              <w:rPr>
                <w:noProof/>
                <w:webHidden/>
              </w:rPr>
              <w:t>54</w:t>
            </w:r>
            <w:r>
              <w:rPr>
                <w:noProof/>
                <w:webHidden/>
              </w:rPr>
              <w:fldChar w:fldCharType="end"/>
            </w:r>
          </w:hyperlink>
        </w:p>
        <w:p w14:paraId="0F7E0C1E" w14:textId="4529FF8B" w:rsidR="00E9659E" w:rsidRDefault="00E9659E">
          <w:pPr>
            <w:pStyle w:val="TOC2"/>
            <w:tabs>
              <w:tab w:val="right" w:leader="dot" w:pos="9350"/>
            </w:tabs>
            <w:rPr>
              <w:rFonts w:eastAsiaTheme="minorEastAsia"/>
              <w:noProof/>
              <w:sz w:val="22"/>
              <w:szCs w:val="22"/>
            </w:rPr>
          </w:pPr>
          <w:hyperlink w:anchor="_Toc33693304" w:history="1">
            <w:r w:rsidRPr="0024583B">
              <w:rPr>
                <w:rStyle w:val="Hyperlink"/>
                <w:noProof/>
              </w:rPr>
              <w:t>Overview &amp; Priorities</w:t>
            </w:r>
            <w:r>
              <w:rPr>
                <w:noProof/>
                <w:webHidden/>
              </w:rPr>
              <w:tab/>
            </w:r>
            <w:r>
              <w:rPr>
                <w:noProof/>
                <w:webHidden/>
              </w:rPr>
              <w:fldChar w:fldCharType="begin"/>
            </w:r>
            <w:r>
              <w:rPr>
                <w:noProof/>
                <w:webHidden/>
              </w:rPr>
              <w:instrText xml:space="preserve"> PAGEREF _Toc33693304 \h </w:instrText>
            </w:r>
            <w:r>
              <w:rPr>
                <w:noProof/>
                <w:webHidden/>
              </w:rPr>
            </w:r>
            <w:r>
              <w:rPr>
                <w:noProof/>
                <w:webHidden/>
              </w:rPr>
              <w:fldChar w:fldCharType="separate"/>
            </w:r>
            <w:r>
              <w:rPr>
                <w:noProof/>
                <w:webHidden/>
              </w:rPr>
              <w:t>54</w:t>
            </w:r>
            <w:r>
              <w:rPr>
                <w:noProof/>
                <w:webHidden/>
              </w:rPr>
              <w:fldChar w:fldCharType="end"/>
            </w:r>
          </w:hyperlink>
        </w:p>
        <w:p w14:paraId="71A393B1" w14:textId="74461009" w:rsidR="00E9659E" w:rsidRDefault="00E9659E">
          <w:pPr>
            <w:pStyle w:val="TOC2"/>
            <w:tabs>
              <w:tab w:val="right" w:leader="dot" w:pos="9350"/>
            </w:tabs>
            <w:rPr>
              <w:rFonts w:eastAsiaTheme="minorEastAsia"/>
              <w:noProof/>
              <w:sz w:val="22"/>
              <w:szCs w:val="22"/>
            </w:rPr>
          </w:pPr>
          <w:hyperlink w:anchor="_Toc33693305" w:history="1">
            <w:r w:rsidRPr="0024583B">
              <w:rPr>
                <w:rStyle w:val="Hyperlink"/>
                <w:noProof/>
              </w:rPr>
              <w:t>Goal #1: Within five years, TUC will provide an environment that facilitates mental and emotional wellness and growth for all visitors.</w:t>
            </w:r>
            <w:r>
              <w:rPr>
                <w:noProof/>
                <w:webHidden/>
              </w:rPr>
              <w:tab/>
            </w:r>
            <w:r>
              <w:rPr>
                <w:noProof/>
                <w:webHidden/>
              </w:rPr>
              <w:fldChar w:fldCharType="begin"/>
            </w:r>
            <w:r>
              <w:rPr>
                <w:noProof/>
                <w:webHidden/>
              </w:rPr>
              <w:instrText xml:space="preserve"> PAGEREF _Toc33693305 \h </w:instrText>
            </w:r>
            <w:r>
              <w:rPr>
                <w:noProof/>
                <w:webHidden/>
              </w:rPr>
            </w:r>
            <w:r>
              <w:rPr>
                <w:noProof/>
                <w:webHidden/>
              </w:rPr>
              <w:fldChar w:fldCharType="separate"/>
            </w:r>
            <w:r>
              <w:rPr>
                <w:noProof/>
                <w:webHidden/>
              </w:rPr>
              <w:t>57</w:t>
            </w:r>
            <w:r>
              <w:rPr>
                <w:noProof/>
                <w:webHidden/>
              </w:rPr>
              <w:fldChar w:fldCharType="end"/>
            </w:r>
          </w:hyperlink>
        </w:p>
        <w:p w14:paraId="2B65E15E" w14:textId="218A01D1" w:rsidR="00E9659E" w:rsidRDefault="00E9659E">
          <w:pPr>
            <w:pStyle w:val="TOC2"/>
            <w:tabs>
              <w:tab w:val="right" w:leader="dot" w:pos="9350"/>
            </w:tabs>
            <w:rPr>
              <w:rFonts w:eastAsiaTheme="minorEastAsia"/>
              <w:noProof/>
              <w:sz w:val="22"/>
              <w:szCs w:val="22"/>
            </w:rPr>
          </w:pPr>
          <w:hyperlink w:anchor="_Toc33693306" w:history="1">
            <w:r w:rsidRPr="0024583B">
              <w:rPr>
                <w:rStyle w:val="Hyperlink"/>
                <w:noProof/>
              </w:rPr>
              <w:t xml:space="preserve">Goal #2: </w:t>
            </w:r>
            <w:r w:rsidRPr="0024583B">
              <w:rPr>
                <w:rStyle w:val="Hyperlink"/>
                <w:rFonts w:eastAsia="Times New Roman"/>
                <w:noProof/>
              </w:rPr>
              <w:t>Within five years, TUC’s buildings and trail system will be able to accommodate all ages and ability levels for community gatherings, events, and programs.</w:t>
            </w:r>
            <w:r>
              <w:rPr>
                <w:noProof/>
                <w:webHidden/>
              </w:rPr>
              <w:tab/>
            </w:r>
            <w:r>
              <w:rPr>
                <w:noProof/>
                <w:webHidden/>
              </w:rPr>
              <w:fldChar w:fldCharType="begin"/>
            </w:r>
            <w:r>
              <w:rPr>
                <w:noProof/>
                <w:webHidden/>
              </w:rPr>
              <w:instrText xml:space="preserve"> PAGEREF _Toc33693306 \h </w:instrText>
            </w:r>
            <w:r>
              <w:rPr>
                <w:noProof/>
                <w:webHidden/>
              </w:rPr>
            </w:r>
            <w:r>
              <w:rPr>
                <w:noProof/>
                <w:webHidden/>
              </w:rPr>
              <w:fldChar w:fldCharType="separate"/>
            </w:r>
            <w:r>
              <w:rPr>
                <w:noProof/>
                <w:webHidden/>
              </w:rPr>
              <w:t>58</w:t>
            </w:r>
            <w:r>
              <w:rPr>
                <w:noProof/>
                <w:webHidden/>
              </w:rPr>
              <w:fldChar w:fldCharType="end"/>
            </w:r>
          </w:hyperlink>
        </w:p>
        <w:p w14:paraId="7E83948F" w14:textId="376C54A5" w:rsidR="00E9659E" w:rsidRDefault="00E9659E">
          <w:pPr>
            <w:pStyle w:val="TOC2"/>
            <w:tabs>
              <w:tab w:val="right" w:leader="dot" w:pos="9350"/>
            </w:tabs>
            <w:rPr>
              <w:rFonts w:eastAsiaTheme="minorEastAsia"/>
              <w:noProof/>
              <w:sz w:val="22"/>
              <w:szCs w:val="22"/>
            </w:rPr>
          </w:pPr>
          <w:hyperlink w:anchor="_Toc33693307" w:history="1">
            <w:r w:rsidRPr="0024583B">
              <w:rPr>
                <w:rStyle w:val="Hyperlink"/>
                <w:noProof/>
              </w:rPr>
              <w:t xml:space="preserve">Goal #3: </w:t>
            </w:r>
            <w:r w:rsidRPr="0024583B">
              <w:rPr>
                <w:rStyle w:val="Hyperlink"/>
                <w:rFonts w:eastAsia="Times New Roman"/>
                <w:noProof/>
              </w:rPr>
              <w:t xml:space="preserve">Within five years, TUC will </w:t>
            </w:r>
            <w:r w:rsidRPr="0024583B">
              <w:rPr>
                <w:rStyle w:val="Hyperlink"/>
                <w:noProof/>
              </w:rPr>
              <w:t>have collaborative relationships in place with universities</w:t>
            </w:r>
            <w:r w:rsidRPr="0024583B">
              <w:rPr>
                <w:rStyle w:val="Hyperlink"/>
                <w:rFonts w:eastAsia="Times New Roman"/>
                <w:noProof/>
              </w:rPr>
              <w:t>, schools, and organizations that encourage educational opportunities and research projects at the TUC property.</w:t>
            </w:r>
            <w:r>
              <w:rPr>
                <w:noProof/>
                <w:webHidden/>
              </w:rPr>
              <w:tab/>
            </w:r>
            <w:r>
              <w:rPr>
                <w:noProof/>
                <w:webHidden/>
              </w:rPr>
              <w:fldChar w:fldCharType="begin"/>
            </w:r>
            <w:r>
              <w:rPr>
                <w:noProof/>
                <w:webHidden/>
              </w:rPr>
              <w:instrText xml:space="preserve"> PAGEREF _Toc33693307 \h </w:instrText>
            </w:r>
            <w:r>
              <w:rPr>
                <w:noProof/>
                <w:webHidden/>
              </w:rPr>
            </w:r>
            <w:r>
              <w:rPr>
                <w:noProof/>
                <w:webHidden/>
              </w:rPr>
              <w:fldChar w:fldCharType="separate"/>
            </w:r>
            <w:r>
              <w:rPr>
                <w:noProof/>
                <w:webHidden/>
              </w:rPr>
              <w:t>61</w:t>
            </w:r>
            <w:r>
              <w:rPr>
                <w:noProof/>
                <w:webHidden/>
              </w:rPr>
              <w:fldChar w:fldCharType="end"/>
            </w:r>
          </w:hyperlink>
        </w:p>
        <w:p w14:paraId="18E721BF" w14:textId="26C71093" w:rsidR="00E9659E" w:rsidRDefault="00E9659E">
          <w:pPr>
            <w:pStyle w:val="TOC2"/>
            <w:tabs>
              <w:tab w:val="right" w:leader="dot" w:pos="9350"/>
            </w:tabs>
            <w:rPr>
              <w:rFonts w:eastAsiaTheme="minorEastAsia"/>
              <w:noProof/>
              <w:sz w:val="22"/>
              <w:szCs w:val="22"/>
            </w:rPr>
          </w:pPr>
          <w:hyperlink w:anchor="_Toc33693308" w:history="1">
            <w:r w:rsidRPr="0024583B">
              <w:rPr>
                <w:rStyle w:val="Hyperlink"/>
                <w:noProof/>
              </w:rPr>
              <w:t xml:space="preserve">Goal #4: </w:t>
            </w:r>
            <w:r w:rsidRPr="0024583B">
              <w:rPr>
                <w:rStyle w:val="Hyperlink"/>
                <w:rFonts w:eastAsia="Times New Roman"/>
                <w:noProof/>
              </w:rPr>
              <w:t>Within five years, TUC will offer seasonal environmental programs and activities that connect visitors to the natural world, illustrate the interrelation of all life, and demonstrate sustainable practices.</w:t>
            </w:r>
            <w:r>
              <w:rPr>
                <w:noProof/>
                <w:webHidden/>
              </w:rPr>
              <w:tab/>
            </w:r>
            <w:r>
              <w:rPr>
                <w:noProof/>
                <w:webHidden/>
              </w:rPr>
              <w:fldChar w:fldCharType="begin"/>
            </w:r>
            <w:r>
              <w:rPr>
                <w:noProof/>
                <w:webHidden/>
              </w:rPr>
              <w:instrText xml:space="preserve"> PAGEREF _Toc33693308 \h </w:instrText>
            </w:r>
            <w:r>
              <w:rPr>
                <w:noProof/>
                <w:webHidden/>
              </w:rPr>
            </w:r>
            <w:r>
              <w:rPr>
                <w:noProof/>
                <w:webHidden/>
              </w:rPr>
              <w:fldChar w:fldCharType="separate"/>
            </w:r>
            <w:r>
              <w:rPr>
                <w:noProof/>
                <w:webHidden/>
              </w:rPr>
              <w:t>62</w:t>
            </w:r>
            <w:r>
              <w:rPr>
                <w:noProof/>
                <w:webHidden/>
              </w:rPr>
              <w:fldChar w:fldCharType="end"/>
            </w:r>
          </w:hyperlink>
        </w:p>
        <w:p w14:paraId="76065029" w14:textId="0A513570" w:rsidR="00E9659E" w:rsidRDefault="00E9659E">
          <w:pPr>
            <w:pStyle w:val="TOC2"/>
            <w:tabs>
              <w:tab w:val="right" w:leader="dot" w:pos="9350"/>
            </w:tabs>
            <w:rPr>
              <w:rFonts w:eastAsiaTheme="minorEastAsia"/>
              <w:noProof/>
              <w:sz w:val="22"/>
              <w:szCs w:val="22"/>
            </w:rPr>
          </w:pPr>
          <w:hyperlink w:anchor="_Toc33693309" w:history="1">
            <w:r w:rsidRPr="0024583B">
              <w:rPr>
                <w:rStyle w:val="Hyperlink"/>
                <w:noProof/>
              </w:rPr>
              <w:t xml:space="preserve">Goal #5: </w:t>
            </w:r>
            <w:r w:rsidRPr="0024583B">
              <w:rPr>
                <w:rStyle w:val="Hyperlink"/>
                <w:rFonts w:eastAsia="Times New Roman"/>
                <w:noProof/>
              </w:rPr>
              <w:t>Within five years, TUC will meet the individual needs of staff and volunteers by fostering effective communications among staff, fair employment practices, and a safe work environment.</w:t>
            </w:r>
            <w:r>
              <w:rPr>
                <w:noProof/>
                <w:webHidden/>
              </w:rPr>
              <w:tab/>
            </w:r>
            <w:r>
              <w:rPr>
                <w:noProof/>
                <w:webHidden/>
              </w:rPr>
              <w:fldChar w:fldCharType="begin"/>
            </w:r>
            <w:r>
              <w:rPr>
                <w:noProof/>
                <w:webHidden/>
              </w:rPr>
              <w:instrText xml:space="preserve"> PAGEREF _Toc33693309 \h </w:instrText>
            </w:r>
            <w:r>
              <w:rPr>
                <w:noProof/>
                <w:webHidden/>
              </w:rPr>
            </w:r>
            <w:r>
              <w:rPr>
                <w:noProof/>
                <w:webHidden/>
              </w:rPr>
              <w:fldChar w:fldCharType="separate"/>
            </w:r>
            <w:r>
              <w:rPr>
                <w:noProof/>
                <w:webHidden/>
              </w:rPr>
              <w:t>65</w:t>
            </w:r>
            <w:r>
              <w:rPr>
                <w:noProof/>
                <w:webHidden/>
              </w:rPr>
              <w:fldChar w:fldCharType="end"/>
            </w:r>
          </w:hyperlink>
        </w:p>
        <w:p w14:paraId="6B3E2270" w14:textId="7BACACBB" w:rsidR="00E9659E" w:rsidRDefault="00E9659E">
          <w:pPr>
            <w:pStyle w:val="TOC2"/>
            <w:tabs>
              <w:tab w:val="right" w:leader="dot" w:pos="9350"/>
            </w:tabs>
            <w:rPr>
              <w:rFonts w:eastAsiaTheme="minorEastAsia"/>
              <w:noProof/>
              <w:sz w:val="22"/>
              <w:szCs w:val="22"/>
            </w:rPr>
          </w:pPr>
          <w:hyperlink w:anchor="_Toc33693310" w:history="1">
            <w:r w:rsidRPr="0024583B">
              <w:rPr>
                <w:rStyle w:val="Hyperlink"/>
                <w:noProof/>
              </w:rPr>
              <w:t xml:space="preserve">Goal #6: </w:t>
            </w:r>
            <w:r w:rsidRPr="0024583B">
              <w:rPr>
                <w:rStyle w:val="Hyperlink"/>
                <w:rFonts w:eastAsia="Times New Roman"/>
                <w:noProof/>
              </w:rPr>
              <w:t>Within five years, TUC will have management strategies in place that promote and improve the health of the environment, while providing for human needs.</w:t>
            </w:r>
            <w:r>
              <w:rPr>
                <w:noProof/>
                <w:webHidden/>
              </w:rPr>
              <w:tab/>
            </w:r>
            <w:r>
              <w:rPr>
                <w:noProof/>
                <w:webHidden/>
              </w:rPr>
              <w:fldChar w:fldCharType="begin"/>
            </w:r>
            <w:r>
              <w:rPr>
                <w:noProof/>
                <w:webHidden/>
              </w:rPr>
              <w:instrText xml:space="preserve"> PAGEREF _Toc33693310 \h </w:instrText>
            </w:r>
            <w:r>
              <w:rPr>
                <w:noProof/>
                <w:webHidden/>
              </w:rPr>
            </w:r>
            <w:r>
              <w:rPr>
                <w:noProof/>
                <w:webHidden/>
              </w:rPr>
              <w:fldChar w:fldCharType="separate"/>
            </w:r>
            <w:r>
              <w:rPr>
                <w:noProof/>
                <w:webHidden/>
              </w:rPr>
              <w:t>66</w:t>
            </w:r>
            <w:r>
              <w:rPr>
                <w:noProof/>
                <w:webHidden/>
              </w:rPr>
              <w:fldChar w:fldCharType="end"/>
            </w:r>
          </w:hyperlink>
        </w:p>
        <w:p w14:paraId="1D2B46C1" w14:textId="4B9B4419" w:rsidR="003F04D0" w:rsidRDefault="003F04D0">
          <w:r>
            <w:rPr>
              <w:b/>
              <w:bCs/>
              <w:noProof/>
            </w:rPr>
            <w:lastRenderedPageBreak/>
            <w:fldChar w:fldCharType="end"/>
          </w:r>
        </w:p>
      </w:sdtContent>
    </w:sdt>
    <w:p w14:paraId="08F43660" w14:textId="04C402D5" w:rsidR="00EF4191" w:rsidRPr="00041191" w:rsidRDefault="00EF4191" w:rsidP="003F04D0">
      <w:pPr>
        <w:jc w:val="both"/>
        <w:rPr>
          <w:rFonts w:eastAsia="Arial" w:cstheme="minorHAnsi"/>
          <w:b/>
          <w:sz w:val="22"/>
          <w:szCs w:val="22"/>
          <w:lang w:val="en"/>
        </w:rPr>
      </w:pPr>
    </w:p>
    <w:p w14:paraId="1BD6A7C4" w14:textId="71C60A09" w:rsidR="00EF4191" w:rsidRDefault="00EF4191" w:rsidP="005E48BD">
      <w:pPr>
        <w:pStyle w:val="Heading1"/>
      </w:pPr>
      <w:bookmarkStart w:id="0" w:name="_Toc5369044"/>
      <w:bookmarkStart w:id="1" w:name="_Toc33620065"/>
      <w:bookmarkStart w:id="2" w:name="_Toc33620319"/>
      <w:bookmarkStart w:id="3" w:name="_Toc33693285"/>
      <w:r w:rsidRPr="005E48BD">
        <w:t>ACKNOWLEDGEMENTS</w:t>
      </w:r>
      <w:bookmarkEnd w:id="0"/>
      <w:bookmarkEnd w:id="1"/>
      <w:bookmarkEnd w:id="2"/>
      <w:bookmarkEnd w:id="3"/>
    </w:p>
    <w:p w14:paraId="557BE31F" w14:textId="77777777" w:rsidR="005E48BD" w:rsidRPr="005E48BD" w:rsidRDefault="005E48BD" w:rsidP="005E48BD">
      <w:pPr>
        <w:rPr>
          <w:lang w:val="en"/>
        </w:rPr>
      </w:pPr>
    </w:p>
    <w:p w14:paraId="14EEC819" w14:textId="6B72DE8E" w:rsidR="00EF4191" w:rsidRPr="00041191" w:rsidRDefault="00EF4191" w:rsidP="00EF4191">
      <w:pPr>
        <w:rPr>
          <w:rFonts w:cstheme="minorHAnsi"/>
          <w:sz w:val="22"/>
          <w:szCs w:val="22"/>
        </w:rPr>
      </w:pPr>
      <w:r w:rsidRPr="00041191">
        <w:rPr>
          <w:rFonts w:cstheme="minorHAnsi"/>
          <w:sz w:val="22"/>
          <w:szCs w:val="22"/>
        </w:rPr>
        <w:t xml:space="preserve">SUNY ESF’s FOR 476/676 Ecotourism and Nature Tourism class wishes to thank the many </w:t>
      </w:r>
      <w:r w:rsidR="00CB089A" w:rsidRPr="00041191">
        <w:rPr>
          <w:rFonts w:cstheme="minorHAnsi"/>
          <w:sz w:val="22"/>
          <w:szCs w:val="22"/>
        </w:rPr>
        <w:t>staff and volunteers</w:t>
      </w:r>
      <w:r w:rsidRPr="00041191">
        <w:rPr>
          <w:rFonts w:cstheme="minorHAnsi"/>
          <w:sz w:val="22"/>
          <w:szCs w:val="22"/>
        </w:rPr>
        <w:t xml:space="preserve"> </w:t>
      </w:r>
      <w:r w:rsidR="00CB089A" w:rsidRPr="00041191">
        <w:rPr>
          <w:rFonts w:cstheme="minorHAnsi"/>
          <w:sz w:val="22"/>
          <w:szCs w:val="22"/>
        </w:rPr>
        <w:t>from The Uplands Center (TUC) who</w:t>
      </w:r>
      <w:r w:rsidRPr="00041191">
        <w:rPr>
          <w:rFonts w:cstheme="minorHAnsi"/>
          <w:sz w:val="22"/>
          <w:szCs w:val="22"/>
        </w:rPr>
        <w:t xml:space="preserve"> made </w:t>
      </w:r>
      <w:r w:rsidR="00CB089A" w:rsidRPr="00041191">
        <w:rPr>
          <w:rFonts w:cstheme="minorHAnsi"/>
          <w:sz w:val="22"/>
          <w:szCs w:val="22"/>
        </w:rPr>
        <w:t>this report possible</w:t>
      </w:r>
      <w:r w:rsidR="005E48BD">
        <w:rPr>
          <w:rFonts w:cstheme="minorHAnsi"/>
          <w:sz w:val="22"/>
          <w:szCs w:val="22"/>
        </w:rPr>
        <w:t>, and for making our visit to TUC so amazing</w:t>
      </w:r>
      <w:r w:rsidR="00CB089A" w:rsidRPr="00041191">
        <w:rPr>
          <w:rFonts w:cstheme="minorHAnsi"/>
          <w:sz w:val="22"/>
          <w:szCs w:val="22"/>
        </w:rPr>
        <w:t>!</w:t>
      </w:r>
    </w:p>
    <w:p w14:paraId="6E704154" w14:textId="77777777" w:rsidR="00EF4191" w:rsidRPr="00041191" w:rsidRDefault="00EF4191" w:rsidP="00EF4191">
      <w:pPr>
        <w:rPr>
          <w:rFonts w:cstheme="minorHAnsi"/>
          <w:sz w:val="22"/>
          <w:szCs w:val="22"/>
        </w:rPr>
      </w:pPr>
    </w:p>
    <w:p w14:paraId="63871E83" w14:textId="086A2D31" w:rsidR="00EF4191" w:rsidRPr="00041191" w:rsidRDefault="00CB089A" w:rsidP="00EF4191">
      <w:pPr>
        <w:jc w:val="center"/>
        <w:rPr>
          <w:rFonts w:eastAsia="Arial" w:cstheme="minorHAnsi"/>
          <w:b/>
          <w:sz w:val="22"/>
          <w:szCs w:val="22"/>
          <w:lang w:val="en"/>
        </w:rPr>
      </w:pPr>
      <w:r w:rsidRPr="00041191">
        <w:rPr>
          <w:rFonts w:eastAsia="Arial" w:cstheme="minorHAnsi"/>
          <w:b/>
          <w:noProof/>
          <w:sz w:val="22"/>
          <w:szCs w:val="22"/>
        </w:rPr>
        <w:drawing>
          <wp:inline distT="0" distB="0" distL="0" distR="0" wp14:anchorId="6C547163" wp14:editId="502F40FF">
            <wp:extent cx="5943600" cy="2889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907_112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51AA701D" w14:textId="2B8A05C8" w:rsidR="00EF4191" w:rsidRPr="00041191" w:rsidRDefault="00CB089A" w:rsidP="00EF4191">
      <w:pPr>
        <w:jc w:val="center"/>
        <w:rPr>
          <w:rFonts w:eastAsia="Arial" w:cstheme="minorHAnsi"/>
          <w:b/>
          <w:sz w:val="22"/>
          <w:szCs w:val="22"/>
          <w:lang w:val="en"/>
        </w:rPr>
      </w:pPr>
      <w:r w:rsidRPr="00041191">
        <w:rPr>
          <w:rFonts w:cstheme="minorHAnsi"/>
          <w:sz w:val="22"/>
          <w:szCs w:val="22"/>
        </w:rPr>
        <w:t>The FOR 476/676 class</w:t>
      </w:r>
      <w:r w:rsidR="00EF4191" w:rsidRPr="00041191">
        <w:rPr>
          <w:rFonts w:cstheme="minorHAnsi"/>
          <w:sz w:val="22"/>
          <w:szCs w:val="22"/>
        </w:rPr>
        <w:br w:type="page"/>
      </w:r>
    </w:p>
    <w:p w14:paraId="129BF14A" w14:textId="77777777" w:rsidR="00EF4191" w:rsidRPr="00041191" w:rsidRDefault="00EF4191" w:rsidP="00041191">
      <w:pPr>
        <w:pStyle w:val="Heading1"/>
      </w:pPr>
      <w:bookmarkStart w:id="4" w:name="_Toc5369045"/>
      <w:bookmarkStart w:id="5" w:name="_Toc33620066"/>
      <w:bookmarkStart w:id="6" w:name="_Toc33620320"/>
      <w:bookmarkStart w:id="7" w:name="_Toc33693286"/>
      <w:r w:rsidRPr="00041191">
        <w:lastRenderedPageBreak/>
        <w:t>INTRODUCTION</w:t>
      </w:r>
      <w:bookmarkEnd w:id="4"/>
      <w:bookmarkEnd w:id="5"/>
      <w:bookmarkEnd w:id="6"/>
      <w:bookmarkEnd w:id="7"/>
    </w:p>
    <w:p w14:paraId="01D46E7D" w14:textId="77777777" w:rsidR="00355A78" w:rsidRDefault="00355A78" w:rsidP="00EF4191">
      <w:pPr>
        <w:rPr>
          <w:rFonts w:eastAsia="Times New Roman" w:cstheme="minorHAnsi"/>
          <w:sz w:val="22"/>
          <w:szCs w:val="22"/>
        </w:rPr>
      </w:pPr>
    </w:p>
    <w:p w14:paraId="6976FB43" w14:textId="3320867E" w:rsidR="00355A78" w:rsidRDefault="00355A78" w:rsidP="00EF4191">
      <w:pPr>
        <w:rPr>
          <w:rFonts w:cstheme="minorHAnsi"/>
          <w:sz w:val="22"/>
          <w:szCs w:val="22"/>
        </w:rPr>
      </w:pPr>
      <w:r w:rsidRPr="00041191">
        <w:rPr>
          <w:rFonts w:eastAsia="Times New Roman" w:cstheme="minorHAnsi"/>
          <w:sz w:val="22"/>
          <w:szCs w:val="22"/>
        </w:rPr>
        <w:t>The Uplands Center is a retreat center for renewal, learning, and growth located in Walton, NY on the edge of the Catskill Mountains. The Center provides a wide range of opportunities such as spa amenities, yoga classes, workshops, restorative care, and outdoor recreation for a focused target group of “changemakers,” or people who help others, as well as local community members. The Center also offers its services for corporate retreats and private events.</w:t>
      </w:r>
    </w:p>
    <w:p w14:paraId="51292941" w14:textId="77777777" w:rsidR="00355A78" w:rsidRDefault="00355A78" w:rsidP="00EF4191">
      <w:pPr>
        <w:rPr>
          <w:rFonts w:cstheme="minorHAnsi"/>
          <w:sz w:val="22"/>
          <w:szCs w:val="22"/>
        </w:rPr>
      </w:pPr>
    </w:p>
    <w:p w14:paraId="3011B15C" w14:textId="44A0354A" w:rsidR="008F611D" w:rsidRPr="00041191" w:rsidRDefault="00EF4191" w:rsidP="00EF4191">
      <w:pPr>
        <w:rPr>
          <w:rFonts w:cstheme="minorHAnsi"/>
          <w:sz w:val="22"/>
          <w:szCs w:val="22"/>
        </w:rPr>
      </w:pPr>
      <w:r w:rsidRPr="00041191">
        <w:rPr>
          <w:rFonts w:cstheme="minorHAnsi"/>
          <w:sz w:val="22"/>
          <w:szCs w:val="22"/>
        </w:rPr>
        <w:t xml:space="preserve">This report was developed through the input of </w:t>
      </w:r>
      <w:r w:rsidR="008F611D" w:rsidRPr="00041191">
        <w:rPr>
          <w:rFonts w:cstheme="minorHAnsi"/>
          <w:sz w:val="22"/>
          <w:szCs w:val="22"/>
        </w:rPr>
        <w:t>the staff and</w:t>
      </w:r>
      <w:r w:rsidRPr="00041191">
        <w:rPr>
          <w:rFonts w:cstheme="minorHAnsi"/>
          <w:sz w:val="22"/>
          <w:szCs w:val="22"/>
        </w:rPr>
        <w:t xml:space="preserve"> volunteers </w:t>
      </w:r>
      <w:r w:rsidR="008F611D" w:rsidRPr="00041191">
        <w:rPr>
          <w:rFonts w:cstheme="minorHAnsi"/>
          <w:sz w:val="22"/>
          <w:szCs w:val="22"/>
        </w:rPr>
        <w:t xml:space="preserve">of </w:t>
      </w:r>
      <w:r w:rsidR="00355A78">
        <w:rPr>
          <w:rFonts w:cstheme="minorHAnsi"/>
          <w:sz w:val="22"/>
          <w:szCs w:val="22"/>
        </w:rPr>
        <w:t>TUC</w:t>
      </w:r>
      <w:r w:rsidR="008F611D" w:rsidRPr="00041191">
        <w:rPr>
          <w:rFonts w:cstheme="minorHAnsi"/>
          <w:sz w:val="22"/>
          <w:szCs w:val="22"/>
        </w:rPr>
        <w:t xml:space="preserve">. </w:t>
      </w:r>
      <w:r w:rsidRPr="00041191">
        <w:rPr>
          <w:rFonts w:cstheme="minorHAnsi"/>
          <w:sz w:val="22"/>
          <w:szCs w:val="22"/>
        </w:rPr>
        <w:t xml:space="preserve">A field trip for the class was conducted </w:t>
      </w:r>
      <w:r w:rsidR="008F611D" w:rsidRPr="00041191">
        <w:rPr>
          <w:rFonts w:cstheme="minorHAnsi"/>
          <w:sz w:val="22"/>
          <w:szCs w:val="22"/>
        </w:rPr>
        <w:t>in September, 2019</w:t>
      </w:r>
      <w:r w:rsidRPr="00041191">
        <w:rPr>
          <w:rFonts w:cstheme="minorHAnsi"/>
          <w:sz w:val="22"/>
          <w:szCs w:val="22"/>
        </w:rPr>
        <w:t xml:space="preserve">, to introduce the students in SUNY ESF’s Ecotourism and Nature Tourism class to the </w:t>
      </w:r>
      <w:r w:rsidR="008F611D" w:rsidRPr="00041191">
        <w:rPr>
          <w:rFonts w:cstheme="minorHAnsi"/>
          <w:sz w:val="22"/>
          <w:szCs w:val="22"/>
        </w:rPr>
        <w:t>center</w:t>
      </w:r>
      <w:r w:rsidRPr="00041191">
        <w:rPr>
          <w:rFonts w:cstheme="minorHAnsi"/>
          <w:sz w:val="22"/>
          <w:szCs w:val="22"/>
        </w:rPr>
        <w:t xml:space="preserve">. This field experience was followed by facilitated discussion sessions with </w:t>
      </w:r>
      <w:r w:rsidR="008F611D" w:rsidRPr="00041191">
        <w:rPr>
          <w:rFonts w:cstheme="minorHAnsi"/>
          <w:sz w:val="22"/>
          <w:szCs w:val="22"/>
        </w:rPr>
        <w:t>TUC staff</w:t>
      </w:r>
      <w:r w:rsidRPr="00041191">
        <w:rPr>
          <w:rFonts w:cstheme="minorHAnsi"/>
          <w:sz w:val="22"/>
          <w:szCs w:val="22"/>
        </w:rPr>
        <w:t>. Students also researched the information in this report through online sources and personal contact with agency and organization staff. The following report outlines the class’ findings.</w:t>
      </w:r>
    </w:p>
    <w:p w14:paraId="0DCA681B" w14:textId="77777777" w:rsidR="000621D7" w:rsidRPr="00041191" w:rsidRDefault="000621D7" w:rsidP="000621D7">
      <w:pPr>
        <w:rPr>
          <w:rFonts w:eastAsia="Times New Roman" w:cstheme="minorHAnsi"/>
          <w:color w:val="000000"/>
          <w:sz w:val="22"/>
          <w:szCs w:val="22"/>
        </w:rPr>
      </w:pPr>
    </w:p>
    <w:p w14:paraId="290880FE" w14:textId="2BD2C6E2" w:rsidR="000621D7" w:rsidRPr="0097102A" w:rsidRDefault="00215611" w:rsidP="0097102A">
      <w:r w:rsidRPr="00041191">
        <w:rPr>
          <w:b/>
        </w:rPr>
        <w:t>Mission</w:t>
      </w:r>
      <w:r w:rsidR="00863958">
        <w:rPr>
          <w:b/>
        </w:rPr>
        <w:t xml:space="preserve"> </w:t>
      </w:r>
    </w:p>
    <w:p w14:paraId="4649580E" w14:textId="6A8F5080" w:rsidR="000621D7" w:rsidRPr="00041191" w:rsidRDefault="000621D7" w:rsidP="000621D7">
      <w:pPr>
        <w:rPr>
          <w:rFonts w:eastAsia="Times New Roman" w:cstheme="minorHAnsi"/>
          <w:b/>
          <w:bCs/>
          <w:color w:val="000000"/>
          <w:sz w:val="22"/>
          <w:szCs w:val="22"/>
        </w:rPr>
      </w:pPr>
      <w:r w:rsidRPr="00041191">
        <w:rPr>
          <w:rFonts w:eastAsia="Times New Roman" w:cstheme="minorHAnsi"/>
          <w:color w:val="1D2129"/>
          <w:sz w:val="22"/>
          <w:szCs w:val="22"/>
        </w:rPr>
        <w:t>The Uplands Center</w:t>
      </w:r>
      <w:r w:rsidR="00256977" w:rsidRPr="00041191">
        <w:rPr>
          <w:rFonts w:eastAsia="Times New Roman" w:cstheme="minorHAnsi"/>
          <w:color w:val="1D2129"/>
          <w:sz w:val="22"/>
          <w:szCs w:val="22"/>
        </w:rPr>
        <w:t>’s</w:t>
      </w:r>
      <w:r w:rsidRPr="00041191">
        <w:rPr>
          <w:rFonts w:eastAsia="Times New Roman" w:cstheme="minorHAnsi"/>
          <w:color w:val="1D2129"/>
          <w:sz w:val="22"/>
          <w:szCs w:val="22"/>
        </w:rPr>
        <w:t xml:space="preserve"> (TUC) mission is</w:t>
      </w:r>
      <w:r w:rsidR="00E31254" w:rsidRPr="00041191">
        <w:rPr>
          <w:rFonts w:eastAsia="Times New Roman" w:cstheme="minorHAnsi"/>
          <w:color w:val="1D2129"/>
          <w:sz w:val="22"/>
          <w:szCs w:val="22"/>
        </w:rPr>
        <w:t>:</w:t>
      </w:r>
      <w:r w:rsidRPr="00041191">
        <w:rPr>
          <w:rFonts w:eastAsia="Times New Roman" w:cstheme="minorHAnsi"/>
          <w:color w:val="1D2129"/>
          <w:sz w:val="22"/>
          <w:szCs w:val="22"/>
        </w:rPr>
        <w:t xml:space="preserve"> 1) to provide </w:t>
      </w:r>
      <w:r w:rsidR="005E2E1A" w:rsidRPr="00041191">
        <w:rPr>
          <w:rFonts w:eastAsia="Times New Roman" w:cstheme="minorHAnsi"/>
          <w:color w:val="1D2129"/>
          <w:sz w:val="22"/>
          <w:szCs w:val="22"/>
        </w:rPr>
        <w:t>a revitalizing experience</w:t>
      </w:r>
      <w:r w:rsidRPr="00041191">
        <w:rPr>
          <w:rFonts w:eastAsia="Times New Roman" w:cstheme="minorHAnsi"/>
          <w:color w:val="1D2129"/>
          <w:sz w:val="22"/>
          <w:szCs w:val="22"/>
        </w:rPr>
        <w:t xml:space="preserve"> </w:t>
      </w:r>
      <w:r w:rsidR="005E2E1A" w:rsidRPr="00041191">
        <w:rPr>
          <w:rFonts w:eastAsia="Times New Roman" w:cstheme="minorHAnsi"/>
          <w:color w:val="1D2129"/>
          <w:sz w:val="22"/>
          <w:szCs w:val="22"/>
        </w:rPr>
        <w:t>for</w:t>
      </w:r>
      <w:r w:rsidRPr="00041191">
        <w:rPr>
          <w:rFonts w:eastAsia="Times New Roman" w:cstheme="minorHAnsi"/>
          <w:color w:val="1D2129"/>
          <w:sz w:val="22"/>
          <w:szCs w:val="22"/>
        </w:rPr>
        <w:t xml:space="preserve"> those who serve others, including first responders, h</w:t>
      </w:r>
      <w:r w:rsidRPr="00041191">
        <w:rPr>
          <w:rFonts w:eastAsia="Times New Roman" w:cstheme="minorHAnsi"/>
          <w:color w:val="000000"/>
          <w:sz w:val="22"/>
          <w:szCs w:val="22"/>
        </w:rPr>
        <w:t>ealth care providers, educators, and leaders of social service organizations that provide direct service to those in need, 2) to empower social change-makers by providing a dynamic setting for innovative program design</w:t>
      </w:r>
      <w:r w:rsidR="00E31254" w:rsidRPr="00041191">
        <w:rPr>
          <w:rFonts w:eastAsia="Times New Roman" w:cstheme="minorHAnsi"/>
          <w:color w:val="000000"/>
          <w:sz w:val="22"/>
          <w:szCs w:val="22"/>
        </w:rPr>
        <w:t xml:space="preserve">, </w:t>
      </w:r>
      <w:bookmarkStart w:id="8" w:name="_GoBack"/>
      <w:r w:rsidR="00E31254" w:rsidRPr="00E7034B">
        <w:rPr>
          <w:rFonts w:eastAsia="Times New Roman" w:cstheme="minorHAnsi"/>
          <w:color w:val="000000"/>
          <w:sz w:val="22"/>
          <w:szCs w:val="22"/>
        </w:rPr>
        <w:t>and</w:t>
      </w:r>
      <w:r w:rsidRPr="00E7034B">
        <w:rPr>
          <w:rFonts w:eastAsia="Times New Roman" w:cstheme="minorHAnsi"/>
          <w:color w:val="000000"/>
          <w:sz w:val="22"/>
          <w:szCs w:val="22"/>
        </w:rPr>
        <w:t xml:space="preserve"> </w:t>
      </w:r>
      <w:r w:rsidR="00E31254" w:rsidRPr="00E7034B">
        <w:rPr>
          <w:rFonts w:eastAsia="Times New Roman" w:cstheme="minorHAnsi"/>
          <w:bCs/>
          <w:color w:val="000000"/>
          <w:sz w:val="22"/>
          <w:szCs w:val="22"/>
        </w:rPr>
        <w:t>3) to</w:t>
      </w:r>
      <w:r w:rsidRPr="00E7034B">
        <w:rPr>
          <w:rFonts w:eastAsia="Times New Roman" w:cstheme="minorHAnsi"/>
          <w:bCs/>
          <w:color w:val="000000"/>
          <w:sz w:val="22"/>
          <w:szCs w:val="22"/>
        </w:rPr>
        <w:t xml:space="preserve"> offer opportunities for guests and community members to engage in </w:t>
      </w:r>
      <w:r w:rsidR="00E31254" w:rsidRPr="00E7034B">
        <w:rPr>
          <w:rFonts w:eastAsia="Times New Roman" w:cstheme="minorHAnsi"/>
          <w:bCs/>
          <w:color w:val="000000"/>
          <w:sz w:val="22"/>
          <w:szCs w:val="22"/>
        </w:rPr>
        <w:t xml:space="preserve">educational and </w:t>
      </w:r>
      <w:r w:rsidRPr="00E7034B">
        <w:rPr>
          <w:rFonts w:eastAsia="Times New Roman" w:cstheme="minorHAnsi"/>
          <w:bCs/>
          <w:color w:val="000000"/>
          <w:sz w:val="22"/>
          <w:szCs w:val="22"/>
        </w:rPr>
        <w:t xml:space="preserve">meaningful interactions with the </w:t>
      </w:r>
      <w:r w:rsidR="00E31254" w:rsidRPr="00E7034B">
        <w:rPr>
          <w:rFonts w:eastAsia="Times New Roman" w:cstheme="minorHAnsi"/>
          <w:bCs/>
          <w:color w:val="000000"/>
          <w:sz w:val="22"/>
          <w:szCs w:val="22"/>
        </w:rPr>
        <w:t>natural environment and other guests</w:t>
      </w:r>
      <w:r w:rsidRPr="00E7034B">
        <w:rPr>
          <w:rFonts w:eastAsia="Times New Roman" w:cstheme="minorHAnsi"/>
          <w:bCs/>
          <w:color w:val="000000"/>
          <w:sz w:val="22"/>
          <w:szCs w:val="22"/>
        </w:rPr>
        <w:t xml:space="preserve"> at TUC</w:t>
      </w:r>
      <w:r w:rsidR="00E31254" w:rsidRPr="00E7034B">
        <w:rPr>
          <w:rFonts w:eastAsia="Times New Roman" w:cstheme="minorHAnsi"/>
          <w:bCs/>
          <w:color w:val="000000"/>
          <w:sz w:val="22"/>
          <w:szCs w:val="22"/>
        </w:rPr>
        <w:t>.</w:t>
      </w:r>
      <w:r w:rsidRPr="00E7034B">
        <w:rPr>
          <w:rFonts w:eastAsia="Times New Roman" w:cstheme="minorHAnsi"/>
          <w:bCs/>
          <w:color w:val="000000"/>
          <w:sz w:val="22"/>
          <w:szCs w:val="22"/>
        </w:rPr>
        <w:t xml:space="preserve"> </w:t>
      </w:r>
      <w:r w:rsidR="00416F97" w:rsidRPr="00E7034B">
        <w:rPr>
          <w:rFonts w:eastAsia="Times New Roman" w:cstheme="minorHAnsi"/>
          <w:bCs/>
          <w:color w:val="000000"/>
          <w:sz w:val="22"/>
          <w:szCs w:val="22"/>
        </w:rPr>
        <w:t>We seek</w:t>
      </w:r>
      <w:r w:rsidRPr="00E7034B">
        <w:rPr>
          <w:rFonts w:eastAsia="Times New Roman" w:cstheme="minorHAnsi"/>
          <w:bCs/>
          <w:color w:val="000000"/>
          <w:sz w:val="22"/>
          <w:szCs w:val="22"/>
        </w:rPr>
        <w:t xml:space="preserve"> to enhance personal and social well-being while inspiring care and respect for the natural environment</w:t>
      </w:r>
      <w:r w:rsidR="0097102A" w:rsidRPr="00E7034B">
        <w:rPr>
          <w:rFonts w:eastAsia="Times New Roman" w:cstheme="minorHAnsi"/>
          <w:bCs/>
          <w:color w:val="000000"/>
          <w:sz w:val="22"/>
          <w:szCs w:val="22"/>
        </w:rPr>
        <w:t xml:space="preserve"> </w:t>
      </w:r>
      <w:r w:rsidR="0097102A" w:rsidRPr="00E7034B">
        <w:t>(</w:t>
      </w:r>
      <w:r w:rsidR="0097102A" w:rsidRPr="00E7034B">
        <w:rPr>
          <w:i/>
          <w:sz w:val="22"/>
          <w:szCs w:val="22"/>
        </w:rPr>
        <w:t>The Uplands Center: Environmental Vision</w:t>
      </w:r>
      <w:r w:rsidR="0097102A" w:rsidRPr="00E7034B">
        <w:rPr>
          <w:sz w:val="22"/>
          <w:szCs w:val="22"/>
        </w:rPr>
        <w:t>, 2019</w:t>
      </w:r>
      <w:r w:rsidR="0097102A" w:rsidRPr="00E7034B">
        <w:t>)</w:t>
      </w:r>
      <w:r w:rsidRPr="00E7034B">
        <w:rPr>
          <w:rFonts w:eastAsia="Times New Roman" w:cstheme="minorHAnsi"/>
          <w:bCs/>
          <w:color w:val="000000"/>
          <w:sz w:val="22"/>
          <w:szCs w:val="22"/>
        </w:rPr>
        <w:t>.</w:t>
      </w:r>
      <w:r w:rsidRPr="00041191">
        <w:rPr>
          <w:rFonts w:eastAsia="Times New Roman" w:cstheme="minorHAnsi"/>
          <w:b/>
          <w:bCs/>
          <w:color w:val="000000"/>
          <w:sz w:val="22"/>
          <w:szCs w:val="22"/>
        </w:rPr>
        <w:t xml:space="preserve"> </w:t>
      </w:r>
      <w:bookmarkEnd w:id="8"/>
    </w:p>
    <w:p w14:paraId="2809042C" w14:textId="7CF1DF87" w:rsidR="005E2E1A" w:rsidRPr="00041191" w:rsidRDefault="005E2E1A" w:rsidP="000621D7">
      <w:pPr>
        <w:rPr>
          <w:rFonts w:eastAsia="Times New Roman" w:cstheme="minorHAnsi"/>
          <w:color w:val="000000"/>
          <w:sz w:val="22"/>
          <w:szCs w:val="22"/>
        </w:rPr>
      </w:pPr>
    </w:p>
    <w:p w14:paraId="66192C30" w14:textId="737253AA" w:rsidR="005E2E1A" w:rsidRPr="00041191" w:rsidRDefault="005E2E1A" w:rsidP="000621D7">
      <w:pPr>
        <w:rPr>
          <w:rFonts w:eastAsia="Times New Roman" w:cstheme="minorHAnsi"/>
          <w:b/>
          <w:color w:val="000000"/>
          <w:sz w:val="22"/>
          <w:szCs w:val="22"/>
        </w:rPr>
      </w:pPr>
      <w:r w:rsidRPr="00041191">
        <w:rPr>
          <w:rFonts w:eastAsia="Times New Roman" w:cstheme="minorHAnsi"/>
          <w:b/>
          <w:color w:val="000000"/>
          <w:sz w:val="22"/>
          <w:szCs w:val="22"/>
        </w:rPr>
        <w:t>Vision:</w:t>
      </w:r>
    </w:p>
    <w:p w14:paraId="04009B92" w14:textId="23A3F251" w:rsidR="005E2E1A" w:rsidRPr="00041191" w:rsidRDefault="005E2E1A" w:rsidP="000621D7">
      <w:pPr>
        <w:rPr>
          <w:rFonts w:eastAsia="Times New Roman" w:cstheme="minorHAnsi"/>
          <w:color w:val="000000"/>
          <w:sz w:val="22"/>
          <w:szCs w:val="22"/>
        </w:rPr>
      </w:pPr>
      <w:r w:rsidRPr="00041191">
        <w:rPr>
          <w:rFonts w:eastAsia="Times New Roman" w:cstheme="minorHAnsi"/>
          <w:color w:val="000000"/>
          <w:sz w:val="22"/>
          <w:szCs w:val="22"/>
        </w:rPr>
        <w:t xml:space="preserve">Within the next five years, we envision </w:t>
      </w:r>
      <w:r w:rsidR="00416F97" w:rsidRPr="00041191">
        <w:rPr>
          <w:rFonts w:eastAsia="Times New Roman" w:cstheme="minorHAnsi"/>
          <w:color w:val="000000"/>
          <w:sz w:val="22"/>
          <w:szCs w:val="22"/>
        </w:rPr>
        <w:t xml:space="preserve">that </w:t>
      </w:r>
      <w:r w:rsidRPr="00041191">
        <w:rPr>
          <w:rFonts w:eastAsia="Times New Roman" w:cstheme="minorHAnsi"/>
          <w:color w:val="000000"/>
          <w:sz w:val="22"/>
          <w:szCs w:val="22"/>
        </w:rPr>
        <w:t xml:space="preserve">TUC </w:t>
      </w:r>
      <w:r w:rsidR="00416F97" w:rsidRPr="00041191">
        <w:rPr>
          <w:rFonts w:eastAsia="Times New Roman" w:cstheme="minorHAnsi"/>
          <w:color w:val="000000"/>
          <w:sz w:val="22"/>
          <w:szCs w:val="22"/>
        </w:rPr>
        <w:t>will</w:t>
      </w:r>
      <w:r w:rsidRPr="00041191">
        <w:rPr>
          <w:rFonts w:eastAsia="Times New Roman" w:cstheme="minorHAnsi"/>
          <w:color w:val="000000"/>
          <w:sz w:val="22"/>
          <w:szCs w:val="22"/>
        </w:rPr>
        <w:t>:</w:t>
      </w:r>
    </w:p>
    <w:p w14:paraId="6393CF49" w14:textId="77777777" w:rsidR="00DA3E63" w:rsidRPr="00041191" w:rsidRDefault="00DA3E63" w:rsidP="000621D7">
      <w:pPr>
        <w:rPr>
          <w:rFonts w:eastAsia="Times New Roman" w:cstheme="minorHAnsi"/>
          <w:color w:val="000000"/>
          <w:sz w:val="22"/>
          <w:szCs w:val="22"/>
        </w:rPr>
      </w:pPr>
    </w:p>
    <w:p w14:paraId="7F701004" w14:textId="388416C3" w:rsidR="005E2E1A"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Be a place w</w:t>
      </w:r>
      <w:r w:rsidR="00E359B3" w:rsidRPr="00041191">
        <w:rPr>
          <w:rFonts w:eastAsia="Times New Roman" w:cstheme="minorHAnsi"/>
          <w:color w:val="000000"/>
          <w:sz w:val="22"/>
          <w:szCs w:val="22"/>
        </w:rPr>
        <w:t xml:space="preserve">here </w:t>
      </w:r>
      <w:r w:rsidR="005E2E1A" w:rsidRPr="00041191">
        <w:rPr>
          <w:rFonts w:eastAsia="Times New Roman" w:cstheme="minorHAnsi"/>
          <w:color w:val="000000"/>
          <w:sz w:val="22"/>
          <w:szCs w:val="22"/>
        </w:rPr>
        <w:t xml:space="preserve">individuals can </w:t>
      </w:r>
      <w:r w:rsidR="00E359B3" w:rsidRPr="00041191">
        <w:rPr>
          <w:rFonts w:eastAsia="Times New Roman" w:cstheme="minorHAnsi"/>
          <w:color w:val="000000"/>
          <w:sz w:val="22"/>
          <w:szCs w:val="22"/>
        </w:rPr>
        <w:t>pursue</w:t>
      </w:r>
      <w:r w:rsidR="005E2E1A" w:rsidRPr="00041191">
        <w:rPr>
          <w:rFonts w:eastAsia="Times New Roman" w:cstheme="minorHAnsi"/>
          <w:color w:val="000000"/>
          <w:sz w:val="22"/>
          <w:szCs w:val="22"/>
        </w:rPr>
        <w:t xml:space="preserve"> mental and emotional wellness and growth</w:t>
      </w:r>
      <w:r w:rsidR="008705CD" w:rsidRPr="00041191">
        <w:rPr>
          <w:rFonts w:eastAsia="Times New Roman" w:cstheme="minorHAnsi"/>
          <w:color w:val="000000"/>
          <w:sz w:val="22"/>
          <w:szCs w:val="22"/>
        </w:rPr>
        <w:t xml:space="preserve"> in a comfortable setting</w:t>
      </w:r>
      <w:r w:rsidRPr="00041191">
        <w:rPr>
          <w:rFonts w:eastAsia="Times New Roman" w:cstheme="minorHAnsi"/>
          <w:color w:val="000000"/>
          <w:sz w:val="22"/>
          <w:szCs w:val="22"/>
        </w:rPr>
        <w:t>.</w:t>
      </w:r>
    </w:p>
    <w:p w14:paraId="3E69F841" w14:textId="77777777" w:rsidR="00DA3E63" w:rsidRPr="00041191" w:rsidRDefault="00DA3E63" w:rsidP="00DA3E63">
      <w:pPr>
        <w:pStyle w:val="ListParagraph"/>
        <w:rPr>
          <w:rFonts w:eastAsia="Times New Roman" w:cstheme="minorHAnsi"/>
          <w:color w:val="000000"/>
          <w:sz w:val="22"/>
          <w:szCs w:val="22"/>
        </w:rPr>
      </w:pPr>
    </w:p>
    <w:p w14:paraId="7219AF6C" w14:textId="02659F0C" w:rsidR="005E2E1A"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Offer</w:t>
      </w:r>
      <w:r w:rsidR="005E2E1A" w:rsidRPr="00041191">
        <w:rPr>
          <w:rFonts w:eastAsia="Times New Roman" w:cstheme="minorHAnsi"/>
          <w:color w:val="000000"/>
          <w:sz w:val="22"/>
          <w:szCs w:val="22"/>
        </w:rPr>
        <w:t xml:space="preserve"> environmental education </w:t>
      </w:r>
      <w:r w:rsidR="008F760F" w:rsidRPr="00041191">
        <w:rPr>
          <w:rFonts w:eastAsia="Times New Roman" w:cstheme="minorHAnsi"/>
          <w:color w:val="000000"/>
          <w:sz w:val="22"/>
          <w:szCs w:val="22"/>
        </w:rPr>
        <w:t xml:space="preserve">and recreational access </w:t>
      </w:r>
      <w:r w:rsidR="005E2E1A" w:rsidRPr="00041191">
        <w:rPr>
          <w:rFonts w:eastAsia="Times New Roman" w:cstheme="minorHAnsi"/>
          <w:color w:val="000000"/>
          <w:sz w:val="22"/>
          <w:szCs w:val="22"/>
        </w:rPr>
        <w:t xml:space="preserve">for all </w:t>
      </w:r>
      <w:r w:rsidR="008F760F" w:rsidRPr="00041191">
        <w:rPr>
          <w:rFonts w:eastAsia="Times New Roman" w:cstheme="minorHAnsi"/>
          <w:color w:val="000000"/>
          <w:sz w:val="22"/>
          <w:szCs w:val="22"/>
        </w:rPr>
        <w:t>experience</w:t>
      </w:r>
      <w:r w:rsidR="005E2E1A" w:rsidRPr="00041191">
        <w:rPr>
          <w:rFonts w:eastAsia="Times New Roman" w:cstheme="minorHAnsi"/>
          <w:color w:val="000000"/>
          <w:sz w:val="22"/>
          <w:szCs w:val="22"/>
        </w:rPr>
        <w:t xml:space="preserve"> levels, from novice to passionate enthusiast</w:t>
      </w:r>
      <w:r w:rsidR="00E359B3" w:rsidRPr="00041191">
        <w:rPr>
          <w:rFonts w:eastAsia="Times New Roman" w:cstheme="minorHAnsi"/>
          <w:color w:val="000000"/>
          <w:sz w:val="22"/>
          <w:szCs w:val="22"/>
        </w:rPr>
        <w:t xml:space="preserve">, encouraging life-long </w:t>
      </w:r>
      <w:r w:rsidR="008F760F" w:rsidRPr="00041191">
        <w:rPr>
          <w:rFonts w:eastAsia="Times New Roman" w:cstheme="minorHAnsi"/>
          <w:color w:val="000000"/>
          <w:sz w:val="22"/>
          <w:szCs w:val="22"/>
        </w:rPr>
        <w:t xml:space="preserve">learning and </w:t>
      </w:r>
      <w:r w:rsidR="00E359B3" w:rsidRPr="00041191">
        <w:rPr>
          <w:rFonts w:eastAsia="Times New Roman" w:cstheme="minorHAnsi"/>
          <w:color w:val="000000"/>
          <w:sz w:val="22"/>
          <w:szCs w:val="22"/>
        </w:rPr>
        <w:t>awareness</w:t>
      </w:r>
      <w:r w:rsidR="0049111C" w:rsidRPr="00041191">
        <w:rPr>
          <w:rFonts w:eastAsia="Times New Roman" w:cstheme="minorHAnsi"/>
          <w:color w:val="000000"/>
          <w:sz w:val="22"/>
          <w:szCs w:val="22"/>
        </w:rPr>
        <w:t xml:space="preserve"> of natural systems</w:t>
      </w:r>
      <w:r w:rsidRPr="00041191">
        <w:rPr>
          <w:rFonts w:eastAsia="Times New Roman" w:cstheme="minorHAnsi"/>
          <w:color w:val="000000"/>
          <w:sz w:val="22"/>
          <w:szCs w:val="22"/>
        </w:rPr>
        <w:t>.</w:t>
      </w:r>
    </w:p>
    <w:p w14:paraId="0F934323" w14:textId="3D925E54" w:rsidR="00DA3E63" w:rsidRPr="00041191" w:rsidRDefault="00DA3E63" w:rsidP="00DA3E63">
      <w:pPr>
        <w:rPr>
          <w:rFonts w:eastAsia="Times New Roman" w:cstheme="minorHAnsi"/>
          <w:color w:val="000000"/>
          <w:sz w:val="22"/>
          <w:szCs w:val="22"/>
        </w:rPr>
      </w:pPr>
    </w:p>
    <w:p w14:paraId="1E5B52DB" w14:textId="4285A2EE" w:rsidR="005E2E1A"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Host</w:t>
      </w:r>
      <w:r w:rsidR="005E2E1A" w:rsidRPr="00041191">
        <w:rPr>
          <w:rFonts w:eastAsia="Times New Roman" w:cstheme="minorHAnsi"/>
          <w:color w:val="000000"/>
          <w:sz w:val="22"/>
          <w:szCs w:val="22"/>
        </w:rPr>
        <w:t xml:space="preserve"> </w:t>
      </w:r>
      <w:r w:rsidR="0049111C" w:rsidRPr="00041191">
        <w:rPr>
          <w:rFonts w:eastAsia="Times New Roman" w:cstheme="minorHAnsi"/>
          <w:color w:val="000000"/>
          <w:sz w:val="22"/>
          <w:szCs w:val="22"/>
        </w:rPr>
        <w:t xml:space="preserve">on-going, integrated </w:t>
      </w:r>
      <w:r w:rsidR="005E2E1A" w:rsidRPr="00041191">
        <w:rPr>
          <w:rFonts w:eastAsia="Times New Roman" w:cstheme="minorHAnsi"/>
          <w:color w:val="000000"/>
          <w:sz w:val="22"/>
          <w:szCs w:val="22"/>
        </w:rPr>
        <w:t xml:space="preserve">research </w:t>
      </w:r>
      <w:r w:rsidRPr="00041191">
        <w:rPr>
          <w:rFonts w:eastAsia="Times New Roman" w:cstheme="minorHAnsi"/>
          <w:color w:val="000000"/>
          <w:sz w:val="22"/>
          <w:szCs w:val="22"/>
        </w:rPr>
        <w:t>that supports the mission of TUC.</w:t>
      </w:r>
    </w:p>
    <w:p w14:paraId="1BC863B3" w14:textId="77777777" w:rsidR="00DA3E63" w:rsidRPr="00041191" w:rsidRDefault="00DA3E63" w:rsidP="00DA3E63">
      <w:pPr>
        <w:pStyle w:val="ListParagraph"/>
        <w:rPr>
          <w:rFonts w:eastAsia="Times New Roman" w:cstheme="minorHAnsi"/>
          <w:color w:val="000000"/>
          <w:sz w:val="22"/>
          <w:szCs w:val="22"/>
        </w:rPr>
      </w:pPr>
    </w:p>
    <w:p w14:paraId="6D3BE862" w14:textId="71A57855" w:rsidR="005E2E1A"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Demonstrate</w:t>
      </w:r>
      <w:r w:rsidR="00665FB7" w:rsidRPr="00041191">
        <w:rPr>
          <w:rFonts w:eastAsia="Times New Roman" w:cstheme="minorHAnsi"/>
          <w:color w:val="000000"/>
          <w:sz w:val="22"/>
          <w:szCs w:val="22"/>
        </w:rPr>
        <w:t xml:space="preserve"> </w:t>
      </w:r>
      <w:r w:rsidR="0049111C" w:rsidRPr="00041191">
        <w:rPr>
          <w:rFonts w:eastAsia="Times New Roman" w:cstheme="minorHAnsi"/>
          <w:color w:val="000000"/>
          <w:sz w:val="22"/>
          <w:szCs w:val="22"/>
        </w:rPr>
        <w:t xml:space="preserve">sustainable </w:t>
      </w:r>
      <w:r w:rsidR="00665FB7" w:rsidRPr="00041191">
        <w:rPr>
          <w:rFonts w:eastAsia="Times New Roman" w:cstheme="minorHAnsi"/>
          <w:color w:val="000000"/>
          <w:sz w:val="22"/>
          <w:szCs w:val="22"/>
        </w:rPr>
        <w:t xml:space="preserve">and holistic </w:t>
      </w:r>
      <w:r w:rsidR="0049111C" w:rsidRPr="00041191">
        <w:rPr>
          <w:rFonts w:eastAsia="Times New Roman" w:cstheme="minorHAnsi"/>
          <w:color w:val="000000"/>
          <w:sz w:val="22"/>
          <w:szCs w:val="22"/>
        </w:rPr>
        <w:t>practices</w:t>
      </w:r>
      <w:r w:rsidR="00E359B3" w:rsidRPr="00041191">
        <w:rPr>
          <w:rFonts w:eastAsia="Times New Roman" w:cstheme="minorHAnsi"/>
          <w:color w:val="000000"/>
          <w:sz w:val="22"/>
          <w:szCs w:val="22"/>
        </w:rPr>
        <w:t xml:space="preserve"> </w:t>
      </w:r>
      <w:r w:rsidR="00665FB7" w:rsidRPr="00041191">
        <w:rPr>
          <w:rFonts w:eastAsia="Times New Roman" w:cstheme="minorHAnsi"/>
          <w:color w:val="000000"/>
          <w:sz w:val="22"/>
          <w:szCs w:val="22"/>
        </w:rPr>
        <w:t>related to</w:t>
      </w:r>
      <w:r w:rsidR="0049111C" w:rsidRPr="00041191">
        <w:rPr>
          <w:rFonts w:eastAsia="Times New Roman" w:cstheme="minorHAnsi"/>
          <w:color w:val="000000"/>
          <w:sz w:val="22"/>
          <w:szCs w:val="22"/>
        </w:rPr>
        <w:t xml:space="preserve"> </w:t>
      </w:r>
      <w:r w:rsidR="00665FB7" w:rsidRPr="00041191">
        <w:rPr>
          <w:rFonts w:eastAsia="Times New Roman" w:cstheme="minorHAnsi"/>
          <w:color w:val="000000"/>
          <w:sz w:val="22"/>
          <w:szCs w:val="22"/>
        </w:rPr>
        <w:t xml:space="preserve">consumer ethics, </w:t>
      </w:r>
      <w:r w:rsidR="00E359B3" w:rsidRPr="00041191">
        <w:rPr>
          <w:rFonts w:eastAsia="Times New Roman" w:cstheme="minorHAnsi"/>
          <w:color w:val="000000"/>
          <w:sz w:val="22"/>
          <w:szCs w:val="22"/>
        </w:rPr>
        <w:t>food system</w:t>
      </w:r>
      <w:r w:rsidR="00665FB7" w:rsidRPr="00041191">
        <w:rPr>
          <w:rFonts w:eastAsia="Times New Roman" w:cstheme="minorHAnsi"/>
          <w:color w:val="000000"/>
          <w:sz w:val="22"/>
          <w:szCs w:val="22"/>
        </w:rPr>
        <w:t xml:space="preserve"> and land management</w:t>
      </w:r>
      <w:r w:rsidR="00E359B3" w:rsidRPr="00041191">
        <w:rPr>
          <w:rFonts w:eastAsia="Times New Roman" w:cstheme="minorHAnsi"/>
          <w:color w:val="000000"/>
          <w:sz w:val="22"/>
          <w:szCs w:val="22"/>
        </w:rPr>
        <w:t xml:space="preserve">, and </w:t>
      </w:r>
      <w:r w:rsidR="00FA221A" w:rsidRPr="00041191">
        <w:rPr>
          <w:rFonts w:eastAsia="Times New Roman" w:cstheme="minorHAnsi"/>
          <w:color w:val="000000"/>
          <w:sz w:val="22"/>
          <w:szCs w:val="22"/>
        </w:rPr>
        <w:t>healthy interactions with nature</w:t>
      </w:r>
      <w:r w:rsidR="00E359B3" w:rsidRPr="00041191">
        <w:rPr>
          <w:rFonts w:eastAsia="Times New Roman" w:cstheme="minorHAnsi"/>
          <w:color w:val="000000"/>
          <w:sz w:val="22"/>
          <w:szCs w:val="22"/>
        </w:rPr>
        <w:t>.</w:t>
      </w:r>
    </w:p>
    <w:p w14:paraId="74063875" w14:textId="5A18AC7C" w:rsidR="00DA3E63" w:rsidRPr="00041191" w:rsidRDefault="00DA3E63" w:rsidP="00DA3E63">
      <w:pPr>
        <w:rPr>
          <w:rFonts w:eastAsia="Times New Roman" w:cstheme="minorHAnsi"/>
          <w:color w:val="000000"/>
          <w:sz w:val="22"/>
          <w:szCs w:val="22"/>
        </w:rPr>
      </w:pPr>
    </w:p>
    <w:p w14:paraId="3525763A" w14:textId="7C4D9D90" w:rsidR="00E359B3"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Have</w:t>
      </w:r>
      <w:r w:rsidR="008F760F" w:rsidRPr="00041191">
        <w:rPr>
          <w:rFonts w:eastAsia="Times New Roman" w:cstheme="minorHAnsi"/>
          <w:color w:val="000000"/>
          <w:sz w:val="22"/>
          <w:szCs w:val="22"/>
        </w:rPr>
        <w:t xml:space="preserve"> a sufficient, professional s</w:t>
      </w:r>
      <w:r w:rsidR="00E359B3" w:rsidRPr="00041191">
        <w:rPr>
          <w:rFonts w:eastAsia="Times New Roman" w:cstheme="minorHAnsi"/>
          <w:color w:val="000000"/>
          <w:sz w:val="22"/>
          <w:szCs w:val="22"/>
        </w:rPr>
        <w:t xml:space="preserve">taff </w:t>
      </w:r>
      <w:r w:rsidR="008F760F" w:rsidRPr="00041191">
        <w:rPr>
          <w:rFonts w:eastAsia="Times New Roman" w:cstheme="minorHAnsi"/>
          <w:color w:val="000000"/>
          <w:sz w:val="22"/>
          <w:szCs w:val="22"/>
        </w:rPr>
        <w:t>and volunt</w:t>
      </w:r>
      <w:r w:rsidRPr="00041191">
        <w:rPr>
          <w:rFonts w:eastAsia="Times New Roman" w:cstheme="minorHAnsi"/>
          <w:color w:val="000000"/>
          <w:sz w:val="22"/>
          <w:szCs w:val="22"/>
        </w:rPr>
        <w:t>eer base that is well cared for.</w:t>
      </w:r>
    </w:p>
    <w:p w14:paraId="48A284F0" w14:textId="77777777" w:rsidR="00DA3E63" w:rsidRPr="00041191" w:rsidRDefault="00DA3E63" w:rsidP="00DA3E63">
      <w:pPr>
        <w:pStyle w:val="ListParagraph"/>
        <w:rPr>
          <w:rFonts w:eastAsia="Times New Roman" w:cstheme="minorHAnsi"/>
          <w:color w:val="000000"/>
          <w:sz w:val="22"/>
          <w:szCs w:val="22"/>
        </w:rPr>
      </w:pPr>
    </w:p>
    <w:p w14:paraId="7A8BBFAA" w14:textId="27545BF7" w:rsidR="00E359B3" w:rsidRPr="00041191" w:rsidRDefault="00416F97" w:rsidP="00DA3E63">
      <w:pPr>
        <w:pStyle w:val="ListParagraph"/>
        <w:numPr>
          <w:ilvl w:val="0"/>
          <w:numId w:val="6"/>
        </w:numPr>
        <w:rPr>
          <w:rFonts w:eastAsia="Times New Roman" w:cstheme="minorHAnsi"/>
          <w:color w:val="000000"/>
          <w:sz w:val="22"/>
          <w:szCs w:val="22"/>
        </w:rPr>
      </w:pPr>
      <w:r w:rsidRPr="00041191">
        <w:rPr>
          <w:rFonts w:eastAsia="Times New Roman" w:cstheme="minorHAnsi"/>
          <w:color w:val="000000"/>
          <w:sz w:val="22"/>
          <w:szCs w:val="22"/>
        </w:rPr>
        <w:t>Be able to provide</w:t>
      </w:r>
      <w:r w:rsidR="00665FB7" w:rsidRPr="00041191">
        <w:rPr>
          <w:rFonts w:eastAsia="Times New Roman" w:cstheme="minorHAnsi"/>
          <w:color w:val="000000"/>
          <w:sz w:val="22"/>
          <w:szCs w:val="22"/>
        </w:rPr>
        <w:t xml:space="preserve"> </w:t>
      </w:r>
      <w:r w:rsidR="00305994" w:rsidRPr="00041191">
        <w:rPr>
          <w:rFonts w:eastAsia="Times New Roman" w:cstheme="minorHAnsi"/>
          <w:color w:val="000000"/>
          <w:sz w:val="22"/>
          <w:szCs w:val="22"/>
        </w:rPr>
        <w:t xml:space="preserve">the </w:t>
      </w:r>
      <w:r w:rsidR="00665FB7" w:rsidRPr="00041191">
        <w:rPr>
          <w:rFonts w:eastAsia="Times New Roman" w:cstheme="minorHAnsi"/>
          <w:color w:val="000000"/>
          <w:sz w:val="22"/>
          <w:szCs w:val="22"/>
        </w:rPr>
        <w:t xml:space="preserve">facilities and </w:t>
      </w:r>
      <w:r w:rsidR="00305994" w:rsidRPr="00041191">
        <w:rPr>
          <w:rFonts w:eastAsia="Times New Roman" w:cstheme="minorHAnsi"/>
          <w:color w:val="000000"/>
          <w:sz w:val="22"/>
          <w:szCs w:val="22"/>
        </w:rPr>
        <w:t>setting</w:t>
      </w:r>
      <w:r w:rsidR="00665FB7" w:rsidRPr="00041191">
        <w:rPr>
          <w:rFonts w:eastAsia="Times New Roman" w:cstheme="minorHAnsi"/>
          <w:color w:val="000000"/>
          <w:sz w:val="22"/>
          <w:szCs w:val="22"/>
        </w:rPr>
        <w:t xml:space="preserve"> </w:t>
      </w:r>
      <w:r w:rsidR="00305994" w:rsidRPr="00041191">
        <w:rPr>
          <w:rFonts w:eastAsia="Times New Roman" w:cstheme="minorHAnsi"/>
          <w:color w:val="000000"/>
          <w:sz w:val="22"/>
          <w:szCs w:val="22"/>
        </w:rPr>
        <w:t>for community gatherings, events, and programs.</w:t>
      </w:r>
    </w:p>
    <w:p w14:paraId="22864C70" w14:textId="77777777" w:rsidR="00577FA2" w:rsidRPr="00041191" w:rsidRDefault="00577FA2" w:rsidP="00577FA2">
      <w:pPr>
        <w:rPr>
          <w:rFonts w:eastAsia="Times New Roman" w:cstheme="minorHAnsi"/>
          <w:color w:val="000000"/>
          <w:sz w:val="22"/>
          <w:szCs w:val="22"/>
        </w:rPr>
      </w:pPr>
    </w:p>
    <w:p w14:paraId="633B8F10" w14:textId="77777777" w:rsidR="0097102A" w:rsidRDefault="0097102A">
      <w:pPr>
        <w:rPr>
          <w:rFonts w:eastAsia="Times New Roman" w:cstheme="minorHAnsi"/>
          <w:b/>
          <w:color w:val="000000"/>
          <w:sz w:val="22"/>
          <w:szCs w:val="22"/>
        </w:rPr>
      </w:pPr>
      <w:r>
        <w:rPr>
          <w:rFonts w:eastAsia="Times New Roman" w:cstheme="minorHAnsi"/>
          <w:b/>
          <w:color w:val="000000"/>
          <w:sz w:val="22"/>
          <w:szCs w:val="22"/>
        </w:rPr>
        <w:br w:type="page"/>
      </w:r>
    </w:p>
    <w:p w14:paraId="4D537E1B" w14:textId="01A64898" w:rsidR="00577FA2" w:rsidRPr="00041191" w:rsidRDefault="00577FA2" w:rsidP="00577FA2">
      <w:pPr>
        <w:rPr>
          <w:rFonts w:eastAsia="Times New Roman" w:cstheme="minorHAnsi"/>
          <w:b/>
          <w:color w:val="000000"/>
          <w:sz w:val="22"/>
          <w:szCs w:val="22"/>
        </w:rPr>
      </w:pPr>
      <w:r w:rsidRPr="00041191">
        <w:rPr>
          <w:rFonts w:eastAsia="Times New Roman" w:cstheme="minorHAnsi"/>
          <w:b/>
          <w:color w:val="000000"/>
          <w:sz w:val="22"/>
          <w:szCs w:val="22"/>
        </w:rPr>
        <w:lastRenderedPageBreak/>
        <w:t>Goals:</w:t>
      </w:r>
    </w:p>
    <w:p w14:paraId="7AC2722B" w14:textId="780A8AD1" w:rsidR="00EC1E89" w:rsidRPr="00041191" w:rsidRDefault="00EC1E89" w:rsidP="00EC1E89">
      <w:pPr>
        <w:pStyle w:val="ListParagraph"/>
        <w:numPr>
          <w:ilvl w:val="0"/>
          <w:numId w:val="10"/>
        </w:numPr>
        <w:ind w:left="720"/>
        <w:rPr>
          <w:rFonts w:eastAsia="Times New Roman" w:cstheme="minorHAnsi"/>
          <w:color w:val="000000"/>
          <w:sz w:val="22"/>
          <w:szCs w:val="22"/>
        </w:rPr>
      </w:pPr>
      <w:r w:rsidRPr="00041191">
        <w:rPr>
          <w:rFonts w:cstheme="minorHAnsi"/>
          <w:sz w:val="22"/>
          <w:szCs w:val="22"/>
        </w:rPr>
        <w:t xml:space="preserve">Within five years, TUC will </w:t>
      </w:r>
      <w:r w:rsidR="008F611D" w:rsidRPr="00041191">
        <w:rPr>
          <w:rFonts w:cstheme="minorHAnsi"/>
          <w:sz w:val="22"/>
          <w:szCs w:val="22"/>
        </w:rPr>
        <w:t>provide</w:t>
      </w:r>
      <w:r w:rsidRPr="00041191">
        <w:rPr>
          <w:rFonts w:cstheme="minorHAnsi"/>
          <w:sz w:val="22"/>
          <w:szCs w:val="22"/>
        </w:rPr>
        <w:t xml:space="preserve"> an environment that facilitates mental and emotional wellness and growth for all visitors.</w:t>
      </w:r>
    </w:p>
    <w:p w14:paraId="532E3B85" w14:textId="77777777" w:rsidR="00EC1E89" w:rsidRPr="00041191" w:rsidRDefault="00EC1E89" w:rsidP="00B34A94">
      <w:pPr>
        <w:rPr>
          <w:rFonts w:eastAsia="Times New Roman" w:cstheme="minorHAnsi"/>
          <w:color w:val="000000"/>
          <w:sz w:val="22"/>
          <w:szCs w:val="22"/>
        </w:rPr>
      </w:pPr>
    </w:p>
    <w:p w14:paraId="45125487" w14:textId="10A2DE13" w:rsidR="00577FA2" w:rsidRPr="00041191" w:rsidRDefault="00577FA2" w:rsidP="00EC1E89">
      <w:pPr>
        <w:pStyle w:val="ListParagraph"/>
        <w:numPr>
          <w:ilvl w:val="0"/>
          <w:numId w:val="10"/>
        </w:numPr>
        <w:ind w:left="720"/>
        <w:rPr>
          <w:rFonts w:eastAsia="Times New Roman" w:cstheme="minorHAnsi"/>
          <w:color w:val="000000"/>
          <w:sz w:val="22"/>
          <w:szCs w:val="22"/>
        </w:rPr>
      </w:pPr>
      <w:r w:rsidRPr="00041191">
        <w:rPr>
          <w:rFonts w:eastAsia="Times New Roman" w:cstheme="minorHAnsi"/>
          <w:color w:val="000000"/>
          <w:sz w:val="22"/>
          <w:szCs w:val="22"/>
        </w:rPr>
        <w:t>Within five years, TUC’s buildings and trail system will be able to accommodate all ages and ability levels for community gatherings, events, and programs.</w:t>
      </w:r>
    </w:p>
    <w:p w14:paraId="6B41AA57" w14:textId="77777777" w:rsidR="00577FA2" w:rsidRPr="00041191" w:rsidRDefault="00577FA2" w:rsidP="00577FA2">
      <w:pPr>
        <w:rPr>
          <w:rFonts w:eastAsia="Times New Roman" w:cstheme="minorHAnsi"/>
          <w:color w:val="000000"/>
          <w:sz w:val="22"/>
          <w:szCs w:val="22"/>
        </w:rPr>
      </w:pPr>
    </w:p>
    <w:p w14:paraId="5130A9A4" w14:textId="32B07CB2" w:rsidR="00577FA2" w:rsidRPr="00041191" w:rsidRDefault="00577FA2" w:rsidP="00EC1E89">
      <w:pPr>
        <w:pStyle w:val="ListParagraph"/>
        <w:numPr>
          <w:ilvl w:val="0"/>
          <w:numId w:val="10"/>
        </w:numPr>
        <w:ind w:left="720"/>
        <w:rPr>
          <w:rFonts w:eastAsia="Times New Roman" w:cstheme="minorHAnsi"/>
          <w:color w:val="000000"/>
          <w:sz w:val="22"/>
          <w:szCs w:val="22"/>
        </w:rPr>
      </w:pPr>
      <w:r w:rsidRPr="00041191">
        <w:rPr>
          <w:rFonts w:eastAsia="Times New Roman" w:cstheme="minorHAnsi"/>
          <w:color w:val="000000"/>
          <w:sz w:val="22"/>
          <w:szCs w:val="22"/>
        </w:rPr>
        <w:t xml:space="preserve">Within five years, TUC </w:t>
      </w:r>
      <w:r w:rsidR="00BD4D49" w:rsidRPr="00041191">
        <w:rPr>
          <w:rFonts w:eastAsia="Times New Roman" w:cstheme="minorHAnsi"/>
          <w:color w:val="000000"/>
          <w:sz w:val="22"/>
          <w:szCs w:val="22"/>
        </w:rPr>
        <w:t xml:space="preserve">will </w:t>
      </w:r>
      <w:r w:rsidR="00BD4D49" w:rsidRPr="00041191">
        <w:rPr>
          <w:rFonts w:cstheme="minorHAnsi"/>
          <w:sz w:val="22"/>
          <w:szCs w:val="22"/>
        </w:rPr>
        <w:t>have collaborative relationships in place with universities</w:t>
      </w:r>
      <w:r w:rsidR="001A1844">
        <w:rPr>
          <w:rFonts w:eastAsia="Times New Roman" w:cstheme="minorHAnsi"/>
          <w:color w:val="000000"/>
          <w:sz w:val="22"/>
          <w:szCs w:val="22"/>
        </w:rPr>
        <w:t xml:space="preserve">, </w:t>
      </w:r>
      <w:r w:rsidR="00BD4D49" w:rsidRPr="00041191">
        <w:rPr>
          <w:rFonts w:eastAsia="Times New Roman" w:cstheme="minorHAnsi"/>
          <w:color w:val="000000"/>
          <w:sz w:val="22"/>
          <w:szCs w:val="22"/>
        </w:rPr>
        <w:t>schools</w:t>
      </w:r>
      <w:r w:rsidR="001A1844">
        <w:rPr>
          <w:rFonts w:eastAsia="Times New Roman" w:cstheme="minorHAnsi"/>
          <w:color w:val="000000"/>
          <w:sz w:val="22"/>
          <w:szCs w:val="22"/>
        </w:rPr>
        <w:t>, and organizations</w:t>
      </w:r>
      <w:r w:rsidR="00BD4D49" w:rsidRPr="00041191">
        <w:rPr>
          <w:rFonts w:eastAsia="Times New Roman" w:cstheme="minorHAnsi"/>
          <w:color w:val="000000"/>
          <w:sz w:val="22"/>
          <w:szCs w:val="22"/>
        </w:rPr>
        <w:t xml:space="preserve"> that</w:t>
      </w:r>
      <w:r w:rsidRPr="00041191">
        <w:rPr>
          <w:rFonts w:eastAsia="Times New Roman" w:cstheme="minorHAnsi"/>
          <w:color w:val="000000"/>
          <w:sz w:val="22"/>
          <w:szCs w:val="22"/>
        </w:rPr>
        <w:t xml:space="preserve"> encourage </w:t>
      </w:r>
      <w:r w:rsidR="00BD4D49" w:rsidRPr="00041191">
        <w:rPr>
          <w:rFonts w:eastAsia="Times New Roman" w:cstheme="minorHAnsi"/>
          <w:color w:val="000000"/>
          <w:sz w:val="22"/>
          <w:szCs w:val="22"/>
        </w:rPr>
        <w:t xml:space="preserve">educational opportunities and </w:t>
      </w:r>
      <w:r w:rsidRPr="00041191">
        <w:rPr>
          <w:rFonts w:eastAsia="Times New Roman" w:cstheme="minorHAnsi"/>
          <w:color w:val="000000"/>
          <w:sz w:val="22"/>
          <w:szCs w:val="22"/>
        </w:rPr>
        <w:t xml:space="preserve">research projects </w:t>
      </w:r>
      <w:r w:rsidR="00BD4D49" w:rsidRPr="00041191">
        <w:rPr>
          <w:rFonts w:eastAsia="Times New Roman" w:cstheme="minorHAnsi"/>
          <w:color w:val="000000"/>
          <w:sz w:val="22"/>
          <w:szCs w:val="22"/>
        </w:rPr>
        <w:t>at the</w:t>
      </w:r>
      <w:r w:rsidRPr="00041191">
        <w:rPr>
          <w:rFonts w:eastAsia="Times New Roman" w:cstheme="minorHAnsi"/>
          <w:color w:val="000000"/>
          <w:sz w:val="22"/>
          <w:szCs w:val="22"/>
        </w:rPr>
        <w:t xml:space="preserve"> TUC property.</w:t>
      </w:r>
    </w:p>
    <w:p w14:paraId="52E8D0EB" w14:textId="77777777" w:rsidR="00577FA2" w:rsidRPr="00041191" w:rsidRDefault="00577FA2" w:rsidP="00EC1E89">
      <w:pPr>
        <w:pStyle w:val="ListParagraph"/>
        <w:ind w:left="360"/>
        <w:rPr>
          <w:rFonts w:eastAsia="Times New Roman" w:cstheme="minorHAnsi"/>
          <w:color w:val="000000"/>
          <w:sz w:val="22"/>
          <w:szCs w:val="22"/>
        </w:rPr>
      </w:pPr>
    </w:p>
    <w:p w14:paraId="494F7C12" w14:textId="629B6CA3" w:rsidR="00577FA2" w:rsidRPr="00041191" w:rsidRDefault="00577FA2" w:rsidP="00BD4D49">
      <w:pPr>
        <w:pStyle w:val="ListParagraph"/>
        <w:numPr>
          <w:ilvl w:val="0"/>
          <w:numId w:val="10"/>
        </w:numPr>
        <w:ind w:left="720"/>
        <w:rPr>
          <w:rFonts w:eastAsia="Times New Roman" w:cstheme="minorHAnsi"/>
          <w:color w:val="000000"/>
          <w:sz w:val="22"/>
          <w:szCs w:val="22"/>
        </w:rPr>
      </w:pPr>
      <w:r w:rsidRPr="00041191">
        <w:rPr>
          <w:rFonts w:eastAsia="Times New Roman" w:cstheme="minorHAnsi"/>
          <w:color w:val="000000"/>
          <w:sz w:val="22"/>
          <w:szCs w:val="22"/>
        </w:rPr>
        <w:t xml:space="preserve">Within five years, TUC will offer seasonal </w:t>
      </w:r>
      <w:r w:rsidR="00BD4D49" w:rsidRPr="00041191">
        <w:rPr>
          <w:rFonts w:eastAsia="Times New Roman" w:cstheme="minorHAnsi"/>
          <w:color w:val="000000"/>
          <w:sz w:val="22"/>
          <w:szCs w:val="22"/>
        </w:rPr>
        <w:t>environmental</w:t>
      </w:r>
      <w:r w:rsidRPr="00041191">
        <w:rPr>
          <w:rFonts w:eastAsia="Times New Roman" w:cstheme="minorHAnsi"/>
          <w:color w:val="000000"/>
          <w:sz w:val="22"/>
          <w:szCs w:val="22"/>
        </w:rPr>
        <w:t xml:space="preserve"> programs and activities that </w:t>
      </w:r>
      <w:r w:rsidR="00BD4D49" w:rsidRPr="00041191">
        <w:rPr>
          <w:rFonts w:eastAsia="Times New Roman" w:cstheme="minorHAnsi"/>
          <w:color w:val="000000"/>
          <w:sz w:val="22"/>
          <w:szCs w:val="22"/>
        </w:rPr>
        <w:t xml:space="preserve">connect visitors to the natural world, illustrate the interrelation of all life, and demonstrate sustainable practices. </w:t>
      </w:r>
    </w:p>
    <w:p w14:paraId="7FA3A4D8" w14:textId="314A9E16" w:rsidR="00BD4D49" w:rsidRPr="00041191" w:rsidRDefault="00BD4D49" w:rsidP="00BD4D49">
      <w:pPr>
        <w:rPr>
          <w:rFonts w:eastAsia="Times New Roman" w:cstheme="minorHAnsi"/>
          <w:color w:val="000000"/>
          <w:sz w:val="22"/>
          <w:szCs w:val="22"/>
        </w:rPr>
      </w:pPr>
    </w:p>
    <w:p w14:paraId="0957ABA3" w14:textId="53DDBF28" w:rsidR="00577FA2" w:rsidRPr="00041191" w:rsidRDefault="00577FA2" w:rsidP="00EC1E89">
      <w:pPr>
        <w:pStyle w:val="ListParagraph"/>
        <w:numPr>
          <w:ilvl w:val="0"/>
          <w:numId w:val="10"/>
        </w:numPr>
        <w:ind w:left="720"/>
        <w:rPr>
          <w:rFonts w:eastAsia="Times New Roman" w:cstheme="minorHAnsi"/>
          <w:color w:val="000000"/>
          <w:sz w:val="22"/>
          <w:szCs w:val="22"/>
        </w:rPr>
      </w:pPr>
      <w:r w:rsidRPr="00041191">
        <w:rPr>
          <w:rFonts w:eastAsia="Times New Roman" w:cstheme="minorHAnsi"/>
          <w:color w:val="000000"/>
          <w:sz w:val="22"/>
          <w:szCs w:val="22"/>
        </w:rPr>
        <w:t>Within five years, TUC will meet the individual needs of staff and volunteers by fostering effective communications among staff, fair employment practices, and a safe work environment.</w:t>
      </w:r>
    </w:p>
    <w:p w14:paraId="036051AD" w14:textId="77777777" w:rsidR="00577FA2" w:rsidRPr="00041191" w:rsidRDefault="00577FA2" w:rsidP="00EC1E89">
      <w:pPr>
        <w:pStyle w:val="ListParagraph"/>
        <w:ind w:hanging="360"/>
        <w:rPr>
          <w:rFonts w:eastAsia="Times New Roman" w:cstheme="minorHAnsi"/>
          <w:color w:val="000000"/>
          <w:sz w:val="22"/>
          <w:szCs w:val="22"/>
        </w:rPr>
      </w:pPr>
    </w:p>
    <w:p w14:paraId="212A1BF0" w14:textId="471CDD82" w:rsidR="00577FA2" w:rsidRPr="00041191" w:rsidRDefault="00577FA2" w:rsidP="00EC1E89">
      <w:pPr>
        <w:pStyle w:val="ListParagraph"/>
        <w:numPr>
          <w:ilvl w:val="0"/>
          <w:numId w:val="10"/>
        </w:numPr>
        <w:ind w:left="720"/>
        <w:rPr>
          <w:rFonts w:eastAsia="Times New Roman" w:cstheme="minorHAnsi"/>
          <w:color w:val="000000"/>
          <w:sz w:val="22"/>
          <w:szCs w:val="22"/>
        </w:rPr>
      </w:pPr>
      <w:r w:rsidRPr="00041191">
        <w:rPr>
          <w:rFonts w:eastAsia="Times New Roman" w:cstheme="minorHAnsi"/>
          <w:color w:val="000000"/>
          <w:sz w:val="22"/>
          <w:szCs w:val="22"/>
        </w:rPr>
        <w:t xml:space="preserve">Within five years, TUC will have management strategies in place that </w:t>
      </w:r>
      <w:r w:rsidR="001A1844">
        <w:rPr>
          <w:rFonts w:eastAsia="Times New Roman" w:cstheme="minorHAnsi"/>
          <w:color w:val="000000"/>
          <w:sz w:val="22"/>
          <w:szCs w:val="22"/>
        </w:rPr>
        <w:t xml:space="preserve">promote and </w:t>
      </w:r>
      <w:r w:rsidRPr="00041191">
        <w:rPr>
          <w:rFonts w:eastAsia="Times New Roman" w:cstheme="minorHAnsi"/>
          <w:color w:val="000000"/>
          <w:sz w:val="22"/>
          <w:szCs w:val="22"/>
        </w:rPr>
        <w:t>improve t</w:t>
      </w:r>
      <w:r w:rsidR="001A1844">
        <w:rPr>
          <w:rFonts w:eastAsia="Times New Roman" w:cstheme="minorHAnsi"/>
          <w:color w:val="000000"/>
          <w:sz w:val="22"/>
          <w:szCs w:val="22"/>
        </w:rPr>
        <w:t xml:space="preserve">he health of the environment, </w:t>
      </w:r>
      <w:r w:rsidRPr="00041191">
        <w:rPr>
          <w:rFonts w:eastAsia="Times New Roman" w:cstheme="minorHAnsi"/>
          <w:color w:val="000000"/>
          <w:sz w:val="22"/>
          <w:szCs w:val="22"/>
        </w:rPr>
        <w:t>while providing for human needs. </w:t>
      </w:r>
    </w:p>
    <w:p w14:paraId="677E819B" w14:textId="7C8303D1" w:rsidR="00577FA2" w:rsidRDefault="00577FA2" w:rsidP="00577FA2">
      <w:pPr>
        <w:pStyle w:val="ListParagraph"/>
        <w:rPr>
          <w:rFonts w:eastAsia="Times New Roman" w:cstheme="minorHAnsi"/>
          <w:color w:val="000000"/>
          <w:sz w:val="22"/>
          <w:szCs w:val="22"/>
        </w:rPr>
      </w:pPr>
    </w:p>
    <w:p w14:paraId="49366468" w14:textId="77777777" w:rsidR="0097102A" w:rsidRPr="00041191" w:rsidRDefault="0097102A" w:rsidP="00577FA2">
      <w:pPr>
        <w:pStyle w:val="ListParagraph"/>
        <w:rPr>
          <w:rFonts w:eastAsia="Times New Roman" w:cstheme="minorHAnsi"/>
          <w:color w:val="000000"/>
          <w:sz w:val="22"/>
          <w:szCs w:val="22"/>
        </w:rPr>
      </w:pPr>
    </w:p>
    <w:p w14:paraId="3F1F7216" w14:textId="77777777" w:rsidR="00B34A94" w:rsidRPr="00041191" w:rsidRDefault="00577FA2" w:rsidP="009F7FF4">
      <w:pPr>
        <w:rPr>
          <w:rFonts w:eastAsia="Times New Roman" w:cstheme="minorHAnsi"/>
          <w:b/>
          <w:color w:val="000000"/>
          <w:sz w:val="22"/>
          <w:szCs w:val="22"/>
        </w:rPr>
      </w:pPr>
      <w:r w:rsidRPr="00041191">
        <w:rPr>
          <w:rFonts w:eastAsia="Times New Roman" w:cstheme="minorHAnsi"/>
          <w:b/>
          <w:color w:val="000000"/>
          <w:sz w:val="22"/>
          <w:szCs w:val="22"/>
        </w:rPr>
        <w:t>Interpretive Theme:</w:t>
      </w:r>
    </w:p>
    <w:p w14:paraId="1FA68B18" w14:textId="41956545" w:rsidR="009F7FF4" w:rsidRPr="00041191" w:rsidRDefault="008F611D" w:rsidP="009F7FF4">
      <w:pPr>
        <w:rPr>
          <w:rFonts w:eastAsia="Times New Roman" w:cstheme="minorHAnsi"/>
          <w:color w:val="000000"/>
          <w:sz w:val="22"/>
          <w:szCs w:val="22"/>
        </w:rPr>
      </w:pPr>
      <w:r w:rsidRPr="00041191">
        <w:rPr>
          <w:rFonts w:eastAsia="Times New Roman" w:cstheme="minorHAnsi"/>
          <w:color w:val="000000"/>
          <w:sz w:val="22"/>
          <w:szCs w:val="22"/>
        </w:rPr>
        <w:t>By c</w:t>
      </w:r>
      <w:r w:rsidR="009F7FF4" w:rsidRPr="00041191">
        <w:rPr>
          <w:rFonts w:eastAsia="Times New Roman" w:cstheme="minorHAnsi"/>
          <w:color w:val="000000"/>
          <w:sz w:val="22"/>
          <w:szCs w:val="22"/>
        </w:rPr>
        <w:t xml:space="preserve">aring for the natural </w:t>
      </w:r>
      <w:r w:rsidRPr="00041191">
        <w:rPr>
          <w:rFonts w:eastAsia="Times New Roman" w:cstheme="minorHAnsi"/>
          <w:color w:val="000000"/>
          <w:sz w:val="22"/>
          <w:szCs w:val="22"/>
        </w:rPr>
        <w:t>world, we can expand</w:t>
      </w:r>
      <w:r w:rsidR="009F7FF4" w:rsidRPr="00041191">
        <w:rPr>
          <w:rFonts w:eastAsia="Times New Roman" w:cstheme="minorHAnsi"/>
          <w:color w:val="000000"/>
          <w:sz w:val="22"/>
          <w:szCs w:val="22"/>
        </w:rPr>
        <w:t xml:space="preserve"> our awareness of </w:t>
      </w:r>
      <w:r w:rsidRPr="00041191">
        <w:rPr>
          <w:rFonts w:eastAsia="Times New Roman" w:cstheme="minorHAnsi"/>
          <w:color w:val="000000"/>
          <w:sz w:val="22"/>
          <w:szCs w:val="22"/>
        </w:rPr>
        <w:t>nature, explore</w:t>
      </w:r>
      <w:r w:rsidR="00B34A94" w:rsidRPr="00041191">
        <w:rPr>
          <w:rFonts w:eastAsia="Times New Roman" w:cstheme="minorHAnsi"/>
          <w:color w:val="000000"/>
          <w:sz w:val="22"/>
          <w:szCs w:val="22"/>
        </w:rPr>
        <w:t xml:space="preserve"> our </w:t>
      </w:r>
      <w:r w:rsidRPr="00041191">
        <w:rPr>
          <w:rFonts w:eastAsia="Times New Roman" w:cstheme="minorHAnsi"/>
          <w:color w:val="000000"/>
          <w:sz w:val="22"/>
          <w:szCs w:val="22"/>
        </w:rPr>
        <w:t>connections to other life forms, and improve our health and well-being</w:t>
      </w:r>
      <w:r w:rsidR="009F7FF4" w:rsidRPr="00041191">
        <w:rPr>
          <w:rFonts w:eastAsia="Times New Roman" w:cstheme="minorHAnsi"/>
          <w:color w:val="000000"/>
          <w:sz w:val="22"/>
          <w:szCs w:val="22"/>
        </w:rPr>
        <w:t>.</w:t>
      </w:r>
    </w:p>
    <w:p w14:paraId="7ED800F4" w14:textId="77777777" w:rsidR="009F7FF4" w:rsidRPr="00041191" w:rsidRDefault="009F7FF4" w:rsidP="00577FA2">
      <w:pPr>
        <w:rPr>
          <w:rFonts w:eastAsia="Times New Roman" w:cstheme="minorHAnsi"/>
          <w:color w:val="000000"/>
          <w:sz w:val="22"/>
          <w:szCs w:val="22"/>
        </w:rPr>
      </w:pPr>
    </w:p>
    <w:p w14:paraId="0A84DCD8" w14:textId="77777777" w:rsidR="008F611D" w:rsidRPr="00041191" w:rsidRDefault="008F611D">
      <w:pPr>
        <w:rPr>
          <w:rFonts w:eastAsia="Arial Unicode MS" w:cstheme="minorHAnsi"/>
          <w:b/>
          <w:bCs/>
          <w:color w:val="000000"/>
          <w:sz w:val="22"/>
          <w:szCs w:val="22"/>
          <w:bdr w:val="nil"/>
          <w14:textOutline w14:w="0" w14:cap="flat" w14:cmpd="sng" w14:algn="ctr">
            <w14:noFill/>
            <w14:prstDash w14:val="solid"/>
            <w14:bevel/>
          </w14:textOutline>
        </w:rPr>
      </w:pPr>
      <w:r w:rsidRPr="00041191">
        <w:rPr>
          <w:rFonts w:cstheme="minorHAnsi"/>
          <w:b/>
          <w:bCs/>
          <w:sz w:val="22"/>
          <w:szCs w:val="22"/>
        </w:rPr>
        <w:br w:type="page"/>
      </w:r>
    </w:p>
    <w:p w14:paraId="2352EA40" w14:textId="54008C4F" w:rsidR="00EA31AC" w:rsidRPr="00041191" w:rsidRDefault="00041191" w:rsidP="00041191">
      <w:pPr>
        <w:pStyle w:val="Heading1"/>
        <w:rPr>
          <w:rFonts w:eastAsia="Times New Roman"/>
        </w:rPr>
      </w:pPr>
      <w:bookmarkStart w:id="9" w:name="_Toc33620067"/>
      <w:bookmarkStart w:id="10" w:name="_Toc33620321"/>
      <w:bookmarkStart w:id="11" w:name="_Toc33693287"/>
      <w:r>
        <w:lastRenderedPageBreak/>
        <w:t>T</w:t>
      </w:r>
      <w:r w:rsidR="00D66189">
        <w:t>HE</w:t>
      </w:r>
      <w:r>
        <w:t xml:space="preserve"> </w:t>
      </w:r>
      <w:r w:rsidR="00EA31AC" w:rsidRPr="00041191">
        <w:t>UPLANDS CENTER SETTING</w:t>
      </w:r>
      <w:bookmarkEnd w:id="9"/>
      <w:bookmarkEnd w:id="10"/>
      <w:bookmarkEnd w:id="11"/>
    </w:p>
    <w:p w14:paraId="3EF15AF6" w14:textId="77777777" w:rsidR="00EA31AC" w:rsidRPr="00041191" w:rsidRDefault="00EA31AC" w:rsidP="00EA31AC">
      <w:pPr>
        <w:pStyle w:val="Body"/>
        <w:rPr>
          <w:rFonts w:asciiTheme="minorHAnsi" w:eastAsia="Times New Roman" w:hAnsiTheme="minorHAnsi" w:cstheme="minorHAnsi"/>
          <w:b/>
          <w:bCs/>
        </w:rPr>
      </w:pPr>
      <w:r w:rsidRPr="00041191">
        <w:rPr>
          <w:rFonts w:asciiTheme="minorHAnsi" w:hAnsiTheme="minorHAnsi" w:cstheme="minorHAnsi"/>
          <w:b/>
          <w:bCs/>
        </w:rPr>
        <w:t>Introduction</w:t>
      </w:r>
    </w:p>
    <w:p w14:paraId="4C3B74AB" w14:textId="33EB1BF1" w:rsidR="00EA31AC" w:rsidRPr="00041191" w:rsidRDefault="00EC1E89" w:rsidP="00EA31AC">
      <w:pPr>
        <w:pStyle w:val="Body"/>
        <w:rPr>
          <w:rFonts w:asciiTheme="minorHAnsi" w:eastAsia="Times New Roman" w:hAnsiTheme="minorHAnsi" w:cstheme="minorHAnsi"/>
        </w:rPr>
      </w:pPr>
      <w:r w:rsidRPr="00041191">
        <w:rPr>
          <w:rFonts w:asciiTheme="minorHAnsi" w:hAnsiTheme="minorHAnsi" w:cstheme="minorHAnsi"/>
        </w:rPr>
        <w:t>This chapter</w:t>
      </w:r>
      <w:r w:rsidR="00EA31AC" w:rsidRPr="00041191">
        <w:rPr>
          <w:rFonts w:asciiTheme="minorHAnsi" w:hAnsiTheme="minorHAnsi" w:cstheme="minorHAnsi"/>
        </w:rPr>
        <w:t xml:space="preserve"> provide</w:t>
      </w:r>
      <w:r w:rsidRPr="00041191">
        <w:rPr>
          <w:rFonts w:asciiTheme="minorHAnsi" w:hAnsiTheme="minorHAnsi" w:cstheme="minorHAnsi"/>
        </w:rPr>
        <w:t>s</w:t>
      </w:r>
      <w:r w:rsidR="00EA31AC" w:rsidRPr="00041191">
        <w:rPr>
          <w:rFonts w:asciiTheme="minorHAnsi" w:hAnsiTheme="minorHAnsi" w:cstheme="minorHAnsi"/>
        </w:rPr>
        <w:t xml:space="preserve"> an analysis of The Uplands Center’s place in history, New York State, and the natural landscape, and provide</w:t>
      </w:r>
      <w:r w:rsidRPr="00041191">
        <w:rPr>
          <w:rFonts w:asciiTheme="minorHAnsi" w:hAnsiTheme="minorHAnsi" w:cstheme="minorHAnsi"/>
        </w:rPr>
        <w:t>s</w:t>
      </w:r>
      <w:r w:rsidR="00EA31AC" w:rsidRPr="00041191">
        <w:rPr>
          <w:rFonts w:asciiTheme="minorHAnsi" w:hAnsiTheme="minorHAnsi" w:cstheme="minorHAnsi"/>
        </w:rPr>
        <w:t xml:space="preserve"> suggestions as to how these factors may impact the Uplands’ functions and success. </w:t>
      </w:r>
    </w:p>
    <w:p w14:paraId="1FF7B424" w14:textId="77777777" w:rsidR="00EA31AC" w:rsidRPr="00041191" w:rsidRDefault="00EA31AC" w:rsidP="00EA31AC">
      <w:pPr>
        <w:pStyle w:val="Body"/>
        <w:rPr>
          <w:rFonts w:asciiTheme="minorHAnsi" w:eastAsia="Times New Roman" w:hAnsiTheme="minorHAnsi" w:cstheme="minorHAnsi"/>
          <w:b/>
          <w:bCs/>
        </w:rPr>
      </w:pPr>
    </w:p>
    <w:p w14:paraId="6E27C2A1" w14:textId="77777777" w:rsidR="00E82627" w:rsidRPr="00041191" w:rsidRDefault="00E82627" w:rsidP="00E82627">
      <w:pPr>
        <w:pStyle w:val="Body"/>
        <w:rPr>
          <w:rFonts w:asciiTheme="minorHAnsi" w:eastAsia="Times New Roman" w:hAnsiTheme="minorHAnsi" w:cstheme="minorHAnsi"/>
          <w:b/>
          <w:bCs/>
        </w:rPr>
      </w:pPr>
      <w:r w:rsidRPr="00041191">
        <w:rPr>
          <w:rFonts w:asciiTheme="minorHAnsi" w:hAnsiTheme="minorHAnsi" w:cstheme="minorHAnsi"/>
          <w:b/>
          <w:bCs/>
        </w:rPr>
        <w:t xml:space="preserve">Location </w:t>
      </w:r>
    </w:p>
    <w:p w14:paraId="06629AFF" w14:textId="4DB474EA" w:rsidR="00E82627" w:rsidRPr="00041191" w:rsidRDefault="00E82627" w:rsidP="00E82627">
      <w:pPr>
        <w:pStyle w:val="Body"/>
        <w:rPr>
          <w:rFonts w:asciiTheme="minorHAnsi" w:eastAsia="Times New Roman" w:hAnsiTheme="minorHAnsi" w:cstheme="minorHAnsi"/>
        </w:rPr>
      </w:pPr>
      <w:r w:rsidRPr="00041191">
        <w:rPr>
          <w:rFonts w:asciiTheme="minorHAnsi" w:hAnsiTheme="minorHAnsi" w:cstheme="minorHAnsi"/>
        </w:rPr>
        <w:t xml:space="preserve">Located in the </w:t>
      </w:r>
      <w:r>
        <w:rPr>
          <w:rFonts w:asciiTheme="minorHAnsi" w:hAnsiTheme="minorHAnsi" w:cstheme="minorHAnsi"/>
        </w:rPr>
        <w:t xml:space="preserve">Town of </w:t>
      </w:r>
      <w:r w:rsidRPr="00041191">
        <w:rPr>
          <w:rFonts w:asciiTheme="minorHAnsi" w:hAnsiTheme="minorHAnsi" w:cstheme="minorHAnsi"/>
        </w:rPr>
        <w:t xml:space="preserve">Walton </w:t>
      </w:r>
      <w:r>
        <w:rPr>
          <w:rFonts w:asciiTheme="minorHAnsi" w:hAnsiTheme="minorHAnsi" w:cstheme="minorHAnsi"/>
        </w:rPr>
        <w:t>in</w:t>
      </w:r>
      <w:r w:rsidRPr="00041191">
        <w:rPr>
          <w:rFonts w:asciiTheme="minorHAnsi" w:hAnsiTheme="minorHAnsi" w:cstheme="minorHAnsi"/>
        </w:rPr>
        <w:t xml:space="preserve"> Delaware County, The Uplands Center is </w:t>
      </w:r>
      <w:r>
        <w:rPr>
          <w:rFonts w:asciiTheme="minorHAnsi" w:hAnsiTheme="minorHAnsi" w:cstheme="minorHAnsi"/>
        </w:rPr>
        <w:t>near Walton, NY and other several</w:t>
      </w:r>
      <w:r w:rsidRPr="00041191">
        <w:rPr>
          <w:rFonts w:asciiTheme="minorHAnsi" w:hAnsiTheme="minorHAnsi" w:cstheme="minorHAnsi"/>
        </w:rPr>
        <w:t xml:space="preserve"> small agricultural communities </w:t>
      </w:r>
      <w:r>
        <w:rPr>
          <w:rFonts w:asciiTheme="minorHAnsi" w:hAnsiTheme="minorHAnsi" w:cstheme="minorHAnsi"/>
        </w:rPr>
        <w:t>along New York State Route 10, t</w:t>
      </w:r>
      <w:r w:rsidRPr="00041191">
        <w:rPr>
          <w:rFonts w:asciiTheme="minorHAnsi" w:hAnsiTheme="minorHAnsi" w:cstheme="minorHAnsi"/>
        </w:rPr>
        <w:t xml:space="preserve">he closest of these being the villages of Colchester and Hamden. Delaware County is situated in the Southern Tier region of New York and is separated from Pennsylvania by the Delaware River. The Uplands Center is settled </w:t>
      </w:r>
      <w:r>
        <w:rPr>
          <w:rFonts w:asciiTheme="minorHAnsi" w:hAnsiTheme="minorHAnsi" w:cstheme="minorHAnsi"/>
        </w:rPr>
        <w:t>in the foothills of the Catskill Mountains</w:t>
      </w:r>
      <w:r w:rsidRPr="00041191">
        <w:rPr>
          <w:rFonts w:asciiTheme="minorHAnsi" w:hAnsiTheme="minorHAnsi" w:cstheme="minorHAnsi"/>
        </w:rPr>
        <w:t xml:space="preserve">, a common destination </w:t>
      </w:r>
      <w:r>
        <w:rPr>
          <w:rFonts w:asciiTheme="minorHAnsi" w:hAnsiTheme="minorHAnsi" w:cstheme="minorHAnsi"/>
        </w:rPr>
        <w:t>for tourists from New York City</w:t>
      </w:r>
      <w:r w:rsidRPr="00041191">
        <w:rPr>
          <w:rFonts w:asciiTheme="minorHAnsi" w:hAnsiTheme="minorHAnsi" w:cstheme="minorHAnsi"/>
        </w:rPr>
        <w:t xml:space="preserve">. Marketing The Uplands Center as a “gateway to the Catskills” may prove to be a successful strategy in drawing in clientele who may otherwise not see Walton as a worthwhile destination. </w:t>
      </w:r>
    </w:p>
    <w:p w14:paraId="0FE0C989" w14:textId="77777777" w:rsidR="00E82627" w:rsidRPr="00041191" w:rsidRDefault="00E82627" w:rsidP="00E82627">
      <w:pPr>
        <w:pStyle w:val="Body"/>
        <w:rPr>
          <w:rFonts w:asciiTheme="minorHAnsi" w:eastAsia="Times New Roman" w:hAnsiTheme="minorHAnsi" w:cstheme="minorHAnsi"/>
          <w:b/>
          <w:bCs/>
        </w:rPr>
      </w:pPr>
    </w:p>
    <w:p w14:paraId="7CC691C1" w14:textId="77777777" w:rsidR="00EA31AC" w:rsidRPr="00041191" w:rsidRDefault="00EA31AC" w:rsidP="00EA31AC">
      <w:pPr>
        <w:pStyle w:val="Body"/>
        <w:rPr>
          <w:rFonts w:asciiTheme="minorHAnsi" w:eastAsia="Times New Roman" w:hAnsiTheme="minorHAnsi" w:cstheme="minorHAnsi"/>
          <w:b/>
          <w:bCs/>
        </w:rPr>
      </w:pPr>
      <w:r w:rsidRPr="00041191">
        <w:rPr>
          <w:rFonts w:asciiTheme="minorHAnsi" w:hAnsiTheme="minorHAnsi" w:cstheme="minorHAnsi"/>
          <w:b/>
          <w:bCs/>
        </w:rPr>
        <w:t>History</w:t>
      </w:r>
    </w:p>
    <w:p w14:paraId="68D2A0A8" w14:textId="2D0B8F68"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 xml:space="preserve">The land on which the Uplands Center now stands has a long history of indigenous settlement, with the earliest traces of human habitation dating back to 10,500 BCE (The Uplands Center, 2019). Delaware County </w:t>
      </w:r>
      <w:r w:rsidR="00E82627">
        <w:rPr>
          <w:rFonts w:asciiTheme="minorHAnsi" w:hAnsiTheme="minorHAnsi" w:cstheme="minorHAnsi"/>
        </w:rPr>
        <w:t>was</w:t>
      </w:r>
      <w:r w:rsidRPr="00041191">
        <w:rPr>
          <w:rFonts w:asciiTheme="minorHAnsi" w:hAnsiTheme="minorHAnsi" w:cstheme="minorHAnsi"/>
        </w:rPr>
        <w:t xml:space="preserve"> the homeland of the </w:t>
      </w:r>
      <w:proofErr w:type="spellStart"/>
      <w:r w:rsidRPr="00041191">
        <w:rPr>
          <w:rFonts w:asciiTheme="minorHAnsi" w:hAnsiTheme="minorHAnsi" w:cstheme="minorHAnsi"/>
        </w:rPr>
        <w:t>Lenni</w:t>
      </w:r>
      <w:proofErr w:type="spellEnd"/>
      <w:r w:rsidRPr="00041191">
        <w:rPr>
          <w:rFonts w:asciiTheme="minorHAnsi" w:hAnsiTheme="minorHAnsi" w:cstheme="minorHAnsi"/>
        </w:rPr>
        <w:t xml:space="preserve">-Lenape, an ancestral ethnic group which gave rise to numerous other tribal nations (Nanticoke </w:t>
      </w:r>
      <w:proofErr w:type="spellStart"/>
      <w:r w:rsidRPr="00041191">
        <w:rPr>
          <w:rFonts w:asciiTheme="minorHAnsi" w:hAnsiTheme="minorHAnsi" w:cstheme="minorHAnsi"/>
        </w:rPr>
        <w:t>Lenni</w:t>
      </w:r>
      <w:proofErr w:type="spellEnd"/>
      <w:r w:rsidRPr="00041191">
        <w:rPr>
          <w:rFonts w:asciiTheme="minorHAnsi" w:hAnsiTheme="minorHAnsi" w:cstheme="minorHAnsi"/>
        </w:rPr>
        <w:t xml:space="preserve">-Lenape Tribal Nation, 2017). The remaining descendants of the </w:t>
      </w:r>
      <w:proofErr w:type="spellStart"/>
      <w:r w:rsidRPr="00041191">
        <w:rPr>
          <w:rFonts w:asciiTheme="minorHAnsi" w:hAnsiTheme="minorHAnsi" w:cstheme="minorHAnsi"/>
        </w:rPr>
        <w:t>Lenni</w:t>
      </w:r>
      <w:proofErr w:type="spellEnd"/>
      <w:r w:rsidRPr="00041191">
        <w:rPr>
          <w:rFonts w:asciiTheme="minorHAnsi" w:hAnsiTheme="minorHAnsi" w:cstheme="minorHAnsi"/>
        </w:rPr>
        <w:t xml:space="preserve">-Lenape are currently represented by the Nanticoke </w:t>
      </w:r>
      <w:proofErr w:type="spellStart"/>
      <w:r w:rsidRPr="00041191">
        <w:rPr>
          <w:rFonts w:asciiTheme="minorHAnsi" w:hAnsiTheme="minorHAnsi" w:cstheme="minorHAnsi"/>
        </w:rPr>
        <w:t>Lenni</w:t>
      </w:r>
      <w:proofErr w:type="spellEnd"/>
      <w:r w:rsidRPr="00041191">
        <w:rPr>
          <w:rFonts w:asciiTheme="minorHAnsi" w:hAnsiTheme="minorHAnsi" w:cstheme="minorHAnsi"/>
        </w:rPr>
        <w:t>-Lenape Tribal Nation.</w:t>
      </w:r>
    </w:p>
    <w:p w14:paraId="736A3D7F" w14:textId="77777777" w:rsidR="00EA31AC" w:rsidRPr="00041191" w:rsidRDefault="00EA31AC" w:rsidP="00EA31AC">
      <w:pPr>
        <w:pStyle w:val="Body"/>
        <w:rPr>
          <w:rFonts w:asciiTheme="minorHAnsi" w:eastAsia="Times New Roman" w:hAnsiTheme="minorHAnsi" w:cstheme="minorHAnsi"/>
        </w:rPr>
      </w:pPr>
    </w:p>
    <w:p w14:paraId="4DC623A0" w14:textId="34163FEE"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 xml:space="preserve">Following the displacement of the </w:t>
      </w:r>
      <w:proofErr w:type="spellStart"/>
      <w:r w:rsidRPr="00041191">
        <w:rPr>
          <w:rFonts w:asciiTheme="minorHAnsi" w:hAnsiTheme="minorHAnsi" w:cstheme="minorHAnsi"/>
        </w:rPr>
        <w:t>Lenni</w:t>
      </w:r>
      <w:proofErr w:type="spellEnd"/>
      <w:r w:rsidRPr="00041191">
        <w:rPr>
          <w:rFonts w:asciiTheme="minorHAnsi" w:hAnsiTheme="minorHAnsi" w:cstheme="minorHAnsi"/>
        </w:rPr>
        <w:t xml:space="preserve">-Lenape people and European colonization, the land of the Uplands Center fell under parcels 60 and 76 of the Peter Van </w:t>
      </w:r>
      <w:proofErr w:type="spellStart"/>
      <w:r w:rsidRPr="00041191">
        <w:rPr>
          <w:rFonts w:asciiTheme="minorHAnsi" w:hAnsiTheme="minorHAnsi" w:cstheme="minorHAnsi"/>
        </w:rPr>
        <w:t>Brugh</w:t>
      </w:r>
      <w:proofErr w:type="spellEnd"/>
      <w:r w:rsidRPr="00041191">
        <w:rPr>
          <w:rFonts w:asciiTheme="minorHAnsi" w:hAnsiTheme="minorHAnsi" w:cstheme="minorHAnsi"/>
        </w:rPr>
        <w:t xml:space="preserve"> Livingston Land Patent. The southernmost parcel was settled in 1808 by the family of Revolutionary War soldier and prisoner of war, Levi Hanford. The adjacent parcel was settled by Scottish immigrant Alexander </w:t>
      </w:r>
      <w:r w:rsidR="00A80C86">
        <w:rPr>
          <w:rFonts w:asciiTheme="minorHAnsi" w:hAnsiTheme="minorHAnsi" w:cstheme="minorHAnsi"/>
        </w:rPr>
        <w:t>Tweedy</w:t>
      </w:r>
      <w:r w:rsidRPr="00041191">
        <w:rPr>
          <w:rFonts w:asciiTheme="minorHAnsi" w:hAnsiTheme="minorHAnsi" w:cstheme="minorHAnsi"/>
        </w:rPr>
        <w:t xml:space="preserve"> in 1849. Both families operated dairy farms on the property through the 19th and 20th cent</w:t>
      </w:r>
      <w:r w:rsidR="00E82627">
        <w:rPr>
          <w:rFonts w:asciiTheme="minorHAnsi" w:hAnsiTheme="minorHAnsi" w:cstheme="minorHAnsi"/>
        </w:rPr>
        <w:t>uries. The three historic barns</w:t>
      </w:r>
      <w:r w:rsidRPr="00041191">
        <w:rPr>
          <w:rFonts w:asciiTheme="minorHAnsi" w:hAnsiTheme="minorHAnsi" w:cstheme="minorHAnsi"/>
        </w:rPr>
        <w:t xml:space="preserve"> on the property date back to these operations (The Uplands Center, 2019). </w:t>
      </w:r>
    </w:p>
    <w:p w14:paraId="45519FF2" w14:textId="77777777" w:rsidR="00EA31AC" w:rsidRPr="00041191" w:rsidRDefault="00EA31AC" w:rsidP="00EA31AC">
      <w:pPr>
        <w:pStyle w:val="Body"/>
        <w:rPr>
          <w:rFonts w:asciiTheme="minorHAnsi" w:eastAsia="Times New Roman" w:hAnsiTheme="minorHAnsi" w:cstheme="minorHAnsi"/>
        </w:rPr>
      </w:pPr>
    </w:p>
    <w:p w14:paraId="5727EF23" w14:textId="0D408C4B" w:rsidR="00EA31AC" w:rsidRPr="00E82627" w:rsidRDefault="00EA31AC" w:rsidP="00EA31AC">
      <w:pPr>
        <w:pStyle w:val="Body"/>
        <w:rPr>
          <w:rFonts w:asciiTheme="minorHAnsi" w:eastAsia="Times New Roman" w:hAnsiTheme="minorHAnsi" w:cstheme="minorHAnsi"/>
        </w:rPr>
      </w:pPr>
      <w:r w:rsidRPr="00041191">
        <w:rPr>
          <w:rFonts w:asciiTheme="minorHAnsi" w:hAnsiTheme="minorHAnsi" w:cstheme="minorHAnsi"/>
        </w:rPr>
        <w:t>The joint-properties were purchased by philanthropists Arthur and Joann Rasmussen in the 1980s, who sought to preserve the land’s natural beauty and history. The main building of the Upl</w:t>
      </w:r>
      <w:r w:rsidR="00E82627">
        <w:rPr>
          <w:rFonts w:asciiTheme="minorHAnsi" w:hAnsiTheme="minorHAnsi" w:cstheme="minorHAnsi"/>
        </w:rPr>
        <w:t xml:space="preserve">ands was built by the </w:t>
      </w:r>
      <w:proofErr w:type="spellStart"/>
      <w:r w:rsidR="00E82627">
        <w:rPr>
          <w:rFonts w:asciiTheme="minorHAnsi" w:hAnsiTheme="minorHAnsi" w:cstheme="minorHAnsi"/>
        </w:rPr>
        <w:t>Rasmussen</w:t>
      </w:r>
      <w:r w:rsidRPr="00041191">
        <w:rPr>
          <w:rFonts w:asciiTheme="minorHAnsi" w:hAnsiTheme="minorHAnsi" w:cstheme="minorHAnsi"/>
        </w:rPr>
        <w:t>s</w:t>
      </w:r>
      <w:proofErr w:type="spellEnd"/>
      <w:r w:rsidRPr="00041191">
        <w:rPr>
          <w:rFonts w:asciiTheme="minorHAnsi" w:hAnsiTheme="minorHAnsi" w:cstheme="minorHAnsi"/>
        </w:rPr>
        <w:t xml:space="preserve"> in 1990, where they lived out their days. Upon their passing, the Uplands property and their remaining estate was donated to form The Uplands Foundation, a 501</w:t>
      </w:r>
      <w:r w:rsidR="00E82627">
        <w:rPr>
          <w:rFonts w:asciiTheme="minorHAnsi" w:hAnsiTheme="minorHAnsi" w:cstheme="minorHAnsi"/>
        </w:rPr>
        <w:t>(</w:t>
      </w:r>
      <w:r w:rsidRPr="00041191">
        <w:rPr>
          <w:rFonts w:asciiTheme="minorHAnsi" w:hAnsiTheme="minorHAnsi" w:cstheme="minorHAnsi"/>
        </w:rPr>
        <w:t>c</w:t>
      </w:r>
      <w:r w:rsidR="00E82627">
        <w:rPr>
          <w:rFonts w:asciiTheme="minorHAnsi" w:hAnsiTheme="minorHAnsi" w:cstheme="minorHAnsi"/>
        </w:rPr>
        <w:t>)(</w:t>
      </w:r>
      <w:r w:rsidRPr="00041191">
        <w:rPr>
          <w:rFonts w:asciiTheme="minorHAnsi" w:hAnsiTheme="minorHAnsi" w:cstheme="minorHAnsi"/>
        </w:rPr>
        <w:t>3</w:t>
      </w:r>
      <w:r w:rsidR="00E82627">
        <w:rPr>
          <w:rFonts w:asciiTheme="minorHAnsi" w:hAnsiTheme="minorHAnsi" w:cstheme="minorHAnsi"/>
        </w:rPr>
        <w:t>) not-for-</w:t>
      </w:r>
      <w:r w:rsidRPr="00041191">
        <w:rPr>
          <w:rFonts w:asciiTheme="minorHAnsi" w:hAnsiTheme="minorHAnsi" w:cstheme="minorHAnsi"/>
        </w:rPr>
        <w:t xml:space="preserve">profit </w:t>
      </w:r>
      <w:r w:rsidR="00E82627">
        <w:rPr>
          <w:rFonts w:asciiTheme="minorHAnsi" w:hAnsiTheme="minorHAnsi" w:cstheme="minorHAnsi"/>
        </w:rPr>
        <w:t xml:space="preserve">organization </w:t>
      </w:r>
      <w:r w:rsidRPr="00041191">
        <w:rPr>
          <w:rFonts w:asciiTheme="minorHAnsi" w:hAnsiTheme="minorHAnsi" w:cstheme="minorHAnsi"/>
        </w:rPr>
        <w:t xml:space="preserve">and primary funder of The Uplands Center (The Uplands Center, 2019). </w:t>
      </w:r>
    </w:p>
    <w:p w14:paraId="320DE928" w14:textId="77777777" w:rsidR="00EA31AC" w:rsidRPr="00041191" w:rsidRDefault="00EA31AC" w:rsidP="00EA31AC">
      <w:pPr>
        <w:pStyle w:val="Body"/>
        <w:rPr>
          <w:rFonts w:asciiTheme="minorHAnsi" w:eastAsia="Times New Roman" w:hAnsiTheme="minorHAnsi" w:cstheme="minorHAnsi"/>
          <w:b/>
          <w:bCs/>
        </w:rPr>
      </w:pPr>
    </w:p>
    <w:p w14:paraId="5AB67C65" w14:textId="77777777" w:rsidR="00EA31AC" w:rsidRPr="00041191" w:rsidRDefault="00EA31AC" w:rsidP="00EA31AC">
      <w:pPr>
        <w:pStyle w:val="Body"/>
        <w:rPr>
          <w:rFonts w:asciiTheme="minorHAnsi" w:eastAsia="Times New Roman" w:hAnsiTheme="minorHAnsi" w:cstheme="minorHAnsi"/>
          <w:b/>
          <w:bCs/>
        </w:rPr>
      </w:pPr>
      <w:r w:rsidRPr="00041191">
        <w:rPr>
          <w:rFonts w:asciiTheme="minorHAnsi" w:hAnsiTheme="minorHAnsi" w:cstheme="minorHAnsi"/>
          <w:b/>
          <w:bCs/>
        </w:rPr>
        <w:t>Infrastructure</w:t>
      </w:r>
    </w:p>
    <w:p w14:paraId="25CF18DE" w14:textId="43E0A9AE"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 xml:space="preserve">The property of The Uplands Center includes several historic and modern structures of varying uses. The house built by the Rasmussen’s in 1990 serves as the Uplands’ primary hub and includes staff and guest housing, wellness and recreational facilities, kitchen and dining areas, storage, and other multipurpose spaces. The </w:t>
      </w:r>
      <w:r w:rsidR="00A80C86">
        <w:rPr>
          <w:rFonts w:asciiTheme="minorHAnsi" w:hAnsiTheme="minorHAnsi" w:cstheme="minorHAnsi"/>
        </w:rPr>
        <w:t>Tweedy</w:t>
      </w:r>
      <w:r w:rsidRPr="00041191">
        <w:rPr>
          <w:rFonts w:asciiTheme="minorHAnsi" w:hAnsiTheme="minorHAnsi" w:cstheme="minorHAnsi"/>
        </w:rPr>
        <w:t xml:space="preserve"> House, which served as the </w:t>
      </w:r>
      <w:r w:rsidR="009E4F0F">
        <w:rPr>
          <w:rFonts w:asciiTheme="minorHAnsi" w:hAnsiTheme="minorHAnsi" w:cstheme="minorHAnsi"/>
        </w:rPr>
        <w:t>home</w:t>
      </w:r>
      <w:r w:rsidRPr="00041191">
        <w:rPr>
          <w:rFonts w:asciiTheme="minorHAnsi" w:hAnsiTheme="minorHAnsi" w:cstheme="minorHAnsi"/>
        </w:rPr>
        <w:t xml:space="preserve"> of the </w:t>
      </w:r>
      <w:r w:rsidR="00A80C86">
        <w:rPr>
          <w:rFonts w:asciiTheme="minorHAnsi" w:hAnsiTheme="minorHAnsi" w:cstheme="minorHAnsi"/>
        </w:rPr>
        <w:t>Tweedy</w:t>
      </w:r>
      <w:r w:rsidRPr="00041191">
        <w:rPr>
          <w:rFonts w:asciiTheme="minorHAnsi" w:hAnsiTheme="minorHAnsi" w:cstheme="minorHAnsi"/>
        </w:rPr>
        <w:t xml:space="preserve"> family, is used exclusively for guest housing. </w:t>
      </w:r>
      <w:r w:rsidR="009E4F0F">
        <w:rPr>
          <w:rFonts w:asciiTheme="minorHAnsi" w:hAnsiTheme="minorHAnsi" w:cstheme="minorHAnsi"/>
        </w:rPr>
        <w:t xml:space="preserve">Down the road from the </w:t>
      </w:r>
      <w:r w:rsidR="00A80C86">
        <w:rPr>
          <w:rFonts w:asciiTheme="minorHAnsi" w:hAnsiTheme="minorHAnsi" w:cstheme="minorHAnsi"/>
        </w:rPr>
        <w:t>Tweedy</w:t>
      </w:r>
      <w:r w:rsidR="009E4F0F">
        <w:rPr>
          <w:rFonts w:asciiTheme="minorHAnsi" w:hAnsiTheme="minorHAnsi" w:cstheme="minorHAnsi"/>
        </w:rPr>
        <w:t xml:space="preserve"> House is a newly constructed house </w:t>
      </w:r>
      <w:r w:rsidRPr="00041191">
        <w:rPr>
          <w:rFonts w:asciiTheme="minorHAnsi" w:hAnsiTheme="minorHAnsi" w:cstheme="minorHAnsi"/>
        </w:rPr>
        <w:t xml:space="preserve">used specifically for staff housing. </w:t>
      </w:r>
      <w:r w:rsidR="009E4F0F">
        <w:rPr>
          <w:rFonts w:asciiTheme="minorHAnsi" w:hAnsiTheme="minorHAnsi" w:cstheme="minorHAnsi"/>
        </w:rPr>
        <w:t>There are</w:t>
      </w:r>
      <w:r w:rsidRPr="00041191">
        <w:rPr>
          <w:rFonts w:asciiTheme="minorHAnsi" w:hAnsiTheme="minorHAnsi" w:cstheme="minorHAnsi"/>
        </w:rPr>
        <w:t xml:space="preserve"> three historic barns </w:t>
      </w:r>
      <w:r w:rsidR="009E4F0F">
        <w:rPr>
          <w:rFonts w:asciiTheme="minorHAnsi" w:hAnsiTheme="minorHAnsi" w:cstheme="minorHAnsi"/>
        </w:rPr>
        <w:t xml:space="preserve">on TUC property </w:t>
      </w:r>
      <w:r w:rsidRPr="00041191">
        <w:rPr>
          <w:rFonts w:asciiTheme="minorHAnsi" w:hAnsiTheme="minorHAnsi" w:cstheme="minorHAnsi"/>
        </w:rPr>
        <w:t xml:space="preserve">which date back to the </w:t>
      </w:r>
      <w:r w:rsidR="00A80C86">
        <w:rPr>
          <w:rFonts w:asciiTheme="minorHAnsi" w:hAnsiTheme="minorHAnsi" w:cstheme="minorHAnsi"/>
        </w:rPr>
        <w:t>Tweedy</w:t>
      </w:r>
      <w:r w:rsidRPr="00041191">
        <w:rPr>
          <w:rFonts w:asciiTheme="minorHAnsi" w:hAnsiTheme="minorHAnsi" w:cstheme="minorHAnsi"/>
        </w:rPr>
        <w:t xml:space="preserve"> and Hanford family dairy farm operatio</w:t>
      </w:r>
      <w:r w:rsidR="009E4F0F">
        <w:rPr>
          <w:rFonts w:asciiTheme="minorHAnsi" w:hAnsiTheme="minorHAnsi" w:cstheme="minorHAnsi"/>
        </w:rPr>
        <w:t xml:space="preserve">ns. The </w:t>
      </w:r>
      <w:r w:rsidR="00A80C86">
        <w:rPr>
          <w:rFonts w:asciiTheme="minorHAnsi" w:hAnsiTheme="minorHAnsi" w:cstheme="minorHAnsi"/>
        </w:rPr>
        <w:t>Tweedy</w:t>
      </w:r>
      <w:r w:rsidR="009E4F0F">
        <w:rPr>
          <w:rFonts w:asciiTheme="minorHAnsi" w:hAnsiTheme="minorHAnsi" w:cstheme="minorHAnsi"/>
        </w:rPr>
        <w:t xml:space="preserve"> Barn is a three-</w:t>
      </w:r>
      <w:r w:rsidRPr="00041191">
        <w:rPr>
          <w:rFonts w:asciiTheme="minorHAnsi" w:hAnsiTheme="minorHAnsi" w:cstheme="minorHAnsi"/>
        </w:rPr>
        <w:t xml:space="preserve">story banked barn constructed in 1910, located adjacent </w:t>
      </w:r>
      <w:r w:rsidR="009E4F0F">
        <w:rPr>
          <w:rFonts w:asciiTheme="minorHAnsi" w:hAnsiTheme="minorHAnsi" w:cstheme="minorHAnsi"/>
        </w:rPr>
        <w:t xml:space="preserve">to the </w:t>
      </w:r>
      <w:r w:rsidR="00A80C86">
        <w:rPr>
          <w:rFonts w:asciiTheme="minorHAnsi" w:hAnsiTheme="minorHAnsi" w:cstheme="minorHAnsi"/>
        </w:rPr>
        <w:t>Tweedy</w:t>
      </w:r>
      <w:r w:rsidR="009E4F0F">
        <w:rPr>
          <w:rFonts w:asciiTheme="minorHAnsi" w:hAnsiTheme="minorHAnsi" w:cstheme="minorHAnsi"/>
        </w:rPr>
        <w:t xml:space="preserve"> House; this barn will require extensive renovation to make it useable</w:t>
      </w:r>
      <w:r w:rsidRPr="00041191">
        <w:rPr>
          <w:rFonts w:asciiTheme="minorHAnsi" w:hAnsiTheme="minorHAnsi" w:cstheme="minorHAnsi"/>
        </w:rPr>
        <w:t xml:space="preserve">. Further down the road </w:t>
      </w:r>
      <w:r w:rsidR="009E4F0F">
        <w:rPr>
          <w:rFonts w:asciiTheme="minorHAnsi" w:hAnsiTheme="minorHAnsi" w:cstheme="minorHAnsi"/>
        </w:rPr>
        <w:t>are</w:t>
      </w:r>
      <w:r w:rsidRPr="00041191">
        <w:rPr>
          <w:rFonts w:asciiTheme="minorHAnsi" w:hAnsiTheme="minorHAnsi" w:cstheme="minorHAnsi"/>
        </w:rPr>
        <w:t xml:space="preserve"> two other barns referred to as the Banked Barn and t</w:t>
      </w:r>
      <w:r w:rsidR="009E4F0F">
        <w:rPr>
          <w:rFonts w:asciiTheme="minorHAnsi" w:hAnsiTheme="minorHAnsi" w:cstheme="minorHAnsi"/>
        </w:rPr>
        <w:t xml:space="preserve">he Two-story Barn. The first </w:t>
      </w:r>
      <w:r w:rsidRPr="00041191">
        <w:rPr>
          <w:rFonts w:asciiTheme="minorHAnsi" w:hAnsiTheme="minorHAnsi" w:cstheme="minorHAnsi"/>
        </w:rPr>
        <w:t xml:space="preserve">has similar attributes </w:t>
      </w:r>
      <w:r w:rsidR="009E4F0F">
        <w:rPr>
          <w:rFonts w:asciiTheme="minorHAnsi" w:hAnsiTheme="minorHAnsi" w:cstheme="minorHAnsi"/>
        </w:rPr>
        <w:t>as</w:t>
      </w:r>
      <w:r w:rsidRPr="00041191">
        <w:rPr>
          <w:rFonts w:asciiTheme="minorHAnsi" w:hAnsiTheme="minorHAnsi" w:cstheme="minorHAnsi"/>
        </w:rPr>
        <w:t xml:space="preserve"> the </w:t>
      </w:r>
      <w:r w:rsidR="00A80C86">
        <w:rPr>
          <w:rFonts w:asciiTheme="minorHAnsi" w:hAnsiTheme="minorHAnsi" w:cstheme="minorHAnsi"/>
        </w:rPr>
        <w:t>Tweedy</w:t>
      </w:r>
      <w:r w:rsidRPr="00041191">
        <w:rPr>
          <w:rFonts w:asciiTheme="minorHAnsi" w:hAnsiTheme="minorHAnsi" w:cstheme="minorHAnsi"/>
        </w:rPr>
        <w:t xml:space="preserve"> Barn, hav</w:t>
      </w:r>
      <w:r w:rsidR="00CB0726">
        <w:rPr>
          <w:rFonts w:asciiTheme="minorHAnsi" w:hAnsiTheme="minorHAnsi" w:cstheme="minorHAnsi"/>
        </w:rPr>
        <w:t>ing been used primarily as a dai</w:t>
      </w:r>
      <w:r w:rsidRPr="00041191">
        <w:rPr>
          <w:rFonts w:asciiTheme="minorHAnsi" w:hAnsiTheme="minorHAnsi" w:cstheme="minorHAnsi"/>
        </w:rPr>
        <w:t xml:space="preserve">ry barn. The Two-Story barn was used as an animal barn, with the second story used for hay storage (The Uplands Center, 2019). </w:t>
      </w:r>
    </w:p>
    <w:p w14:paraId="14F9BEE3" w14:textId="77777777" w:rsidR="00EA31AC" w:rsidRPr="00041191" w:rsidRDefault="00EA31AC" w:rsidP="00EA31AC">
      <w:pPr>
        <w:pStyle w:val="Body"/>
        <w:rPr>
          <w:rFonts w:asciiTheme="minorHAnsi" w:eastAsia="Times New Roman" w:hAnsiTheme="minorHAnsi" w:cstheme="minorHAnsi"/>
        </w:rPr>
      </w:pPr>
    </w:p>
    <w:p w14:paraId="4C1CD3D2" w14:textId="1912AE17"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 xml:space="preserve">The mix of historic and newly-constructed buildings on the property provide both positives and negatives for The Uplands Center. The large distances between buildings provide abundant scenic views of the surrounding countryside. However, the fact that the buildings used for staff and guest housing are located so far from the main building provides a challenge for staff who may not have a personal vehicle. Additionally, large overnight groups may have to be split between the </w:t>
      </w:r>
      <w:r w:rsidR="00A80C86">
        <w:rPr>
          <w:rFonts w:asciiTheme="minorHAnsi" w:hAnsiTheme="minorHAnsi" w:cstheme="minorHAnsi"/>
        </w:rPr>
        <w:t>Tweedy</w:t>
      </w:r>
      <w:r w:rsidRPr="00041191">
        <w:rPr>
          <w:rFonts w:asciiTheme="minorHAnsi" w:hAnsiTheme="minorHAnsi" w:cstheme="minorHAnsi"/>
        </w:rPr>
        <w:t xml:space="preserve"> House and the main building. While this may be inconvenient for large adult groups, for school groups this may pose a safety and liability risk. Another set of advantages and disadvantages stem from the historic nature of the </w:t>
      </w:r>
      <w:r w:rsidR="00A80C86">
        <w:rPr>
          <w:rFonts w:asciiTheme="minorHAnsi" w:hAnsiTheme="minorHAnsi" w:cstheme="minorHAnsi"/>
        </w:rPr>
        <w:t>Tweedy</w:t>
      </w:r>
      <w:r w:rsidRPr="00041191">
        <w:rPr>
          <w:rFonts w:asciiTheme="minorHAnsi" w:hAnsiTheme="minorHAnsi" w:cstheme="minorHAnsi"/>
        </w:rPr>
        <w:t xml:space="preserve"> House and the three Barns. While these structure give the center a rustic charm, and provide many resources and opportunities for educational programming about the history of the property, they will require frequent repairs and maintenance as they continue to age. In addition, guests with mobility issues may find these structures </w:t>
      </w:r>
      <w:r w:rsidR="009E4F0F" w:rsidRPr="00041191">
        <w:rPr>
          <w:rFonts w:asciiTheme="minorHAnsi" w:hAnsiTheme="minorHAnsi" w:cstheme="minorHAnsi"/>
        </w:rPr>
        <w:t>unaccommodating</w:t>
      </w:r>
      <w:r w:rsidRPr="00041191">
        <w:rPr>
          <w:rFonts w:asciiTheme="minorHAnsi" w:hAnsiTheme="minorHAnsi" w:cstheme="minorHAnsi"/>
        </w:rPr>
        <w:t xml:space="preserve">. </w:t>
      </w:r>
    </w:p>
    <w:p w14:paraId="08F6F277" w14:textId="77777777" w:rsidR="00EA31AC" w:rsidRPr="00041191" w:rsidRDefault="00EA31AC" w:rsidP="00EA31AC">
      <w:pPr>
        <w:pStyle w:val="Body"/>
        <w:rPr>
          <w:rFonts w:asciiTheme="minorHAnsi" w:eastAsia="Times New Roman" w:hAnsiTheme="minorHAnsi" w:cstheme="minorHAnsi"/>
          <w:b/>
          <w:bCs/>
        </w:rPr>
      </w:pPr>
    </w:p>
    <w:p w14:paraId="04C0642D" w14:textId="77777777" w:rsidR="00EA31AC" w:rsidRPr="00041191" w:rsidRDefault="00EA31AC" w:rsidP="00EA31AC">
      <w:pPr>
        <w:pStyle w:val="Body"/>
        <w:rPr>
          <w:rFonts w:asciiTheme="minorHAnsi" w:eastAsia="Times New Roman" w:hAnsiTheme="minorHAnsi" w:cstheme="minorHAnsi"/>
          <w:b/>
          <w:bCs/>
        </w:rPr>
      </w:pPr>
      <w:r w:rsidRPr="00041191">
        <w:rPr>
          <w:rFonts w:asciiTheme="minorHAnsi" w:hAnsiTheme="minorHAnsi" w:cstheme="minorHAnsi"/>
          <w:b/>
          <w:bCs/>
        </w:rPr>
        <w:t>Natural Resources</w:t>
      </w:r>
    </w:p>
    <w:p w14:paraId="63CFB483" w14:textId="03B7B77B"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 xml:space="preserve">Sprawling across 280 acres, The Uplands Center property encompasses a diverse array of ecosystems and habitats </w:t>
      </w:r>
      <w:r w:rsidR="009E4F0F">
        <w:rPr>
          <w:rFonts w:asciiTheme="minorHAnsi" w:hAnsiTheme="minorHAnsi" w:cstheme="minorHAnsi"/>
        </w:rPr>
        <w:t>that</w:t>
      </w:r>
      <w:r w:rsidRPr="00041191">
        <w:rPr>
          <w:rFonts w:asciiTheme="minorHAnsi" w:hAnsiTheme="minorHAnsi" w:cstheme="minorHAnsi"/>
        </w:rPr>
        <w:t xml:space="preserve"> demonstrate a wide range of human impact and management. Mixed deci</w:t>
      </w:r>
      <w:r w:rsidR="009E4F0F">
        <w:rPr>
          <w:rFonts w:asciiTheme="minorHAnsi" w:hAnsiTheme="minorHAnsi" w:cstheme="minorHAnsi"/>
        </w:rPr>
        <w:t xml:space="preserve">duous </w:t>
      </w:r>
      <w:r w:rsidRPr="00041191">
        <w:rPr>
          <w:rFonts w:asciiTheme="minorHAnsi" w:hAnsiTheme="minorHAnsi" w:cstheme="minorHAnsi"/>
        </w:rPr>
        <w:t xml:space="preserve">forests, natural and managed meadows, streams, former and current agricultural land, and cultivated landscapes support a variety of native and introduced flora and fauna (Johnston, 2019). The diversity of habitats and topography on the property provide abundant resources for environmental education programming and scenery for guests along the Upland’s hiking and walking trails. </w:t>
      </w:r>
    </w:p>
    <w:p w14:paraId="324CFF33" w14:textId="77777777" w:rsidR="00EA31AC" w:rsidRPr="00041191" w:rsidRDefault="00EA31AC" w:rsidP="00EA31AC">
      <w:pPr>
        <w:pStyle w:val="Body"/>
        <w:rPr>
          <w:rFonts w:asciiTheme="minorHAnsi" w:eastAsia="Times New Roman" w:hAnsiTheme="minorHAnsi" w:cstheme="minorHAnsi"/>
          <w:b/>
          <w:bCs/>
        </w:rPr>
      </w:pPr>
    </w:p>
    <w:p w14:paraId="4EE719CC" w14:textId="77777777" w:rsidR="00EA31AC" w:rsidRPr="00041191" w:rsidRDefault="00EA31AC" w:rsidP="00EA31AC">
      <w:pPr>
        <w:pStyle w:val="Body"/>
        <w:rPr>
          <w:rFonts w:asciiTheme="minorHAnsi" w:eastAsia="Times New Roman" w:hAnsiTheme="minorHAnsi" w:cstheme="minorHAnsi"/>
          <w:b/>
          <w:bCs/>
        </w:rPr>
      </w:pPr>
      <w:r w:rsidRPr="00041191">
        <w:rPr>
          <w:rFonts w:asciiTheme="minorHAnsi" w:hAnsiTheme="minorHAnsi" w:cstheme="minorHAnsi"/>
          <w:b/>
          <w:bCs/>
        </w:rPr>
        <w:t>Summary</w:t>
      </w:r>
    </w:p>
    <w:p w14:paraId="12D591E3" w14:textId="3A06ACD2" w:rsidR="00EA31AC" w:rsidRPr="00041191" w:rsidRDefault="00EA31AC" w:rsidP="00EA31AC">
      <w:pPr>
        <w:pStyle w:val="Body"/>
        <w:rPr>
          <w:rFonts w:asciiTheme="minorHAnsi" w:eastAsia="Times New Roman" w:hAnsiTheme="minorHAnsi" w:cstheme="minorHAnsi"/>
        </w:rPr>
      </w:pPr>
      <w:r w:rsidRPr="00041191">
        <w:rPr>
          <w:rFonts w:asciiTheme="minorHAnsi" w:hAnsiTheme="minorHAnsi" w:cstheme="minorHAnsi"/>
        </w:rPr>
        <w:t>The Uplands Center has at its disposal a wide array of natural and historical resources to draw from in terms of attracting visitors and designing educational programming. The rich history of the property, as well as its diverse topography, habitats, and species</w:t>
      </w:r>
      <w:r w:rsidR="009E4F0F">
        <w:rPr>
          <w:rFonts w:asciiTheme="minorHAnsi" w:hAnsiTheme="minorHAnsi" w:cstheme="minorHAnsi"/>
        </w:rPr>
        <w:t>,</w:t>
      </w:r>
      <w:r w:rsidRPr="00041191">
        <w:rPr>
          <w:rFonts w:asciiTheme="minorHAnsi" w:hAnsiTheme="minorHAnsi" w:cstheme="minorHAnsi"/>
        </w:rPr>
        <w:t xml:space="preserve"> provide The Uplands Center with a wealth of assets around which educational programming can be designed and conducted. However, in regard to the property’s historic structures and their placement, several issues may arise. These include accessibility barriers for staff and guests with mobility issues, possible separation of large overnight groups between housing facilities, and the required maintenance of the Center’s historic barns. </w:t>
      </w:r>
    </w:p>
    <w:p w14:paraId="264A5EB9" w14:textId="4602B2E2" w:rsidR="00EA31AC" w:rsidRPr="00041191" w:rsidRDefault="00EA31AC" w:rsidP="00EA31AC">
      <w:pPr>
        <w:pStyle w:val="Body"/>
        <w:rPr>
          <w:rFonts w:asciiTheme="minorHAnsi" w:eastAsia="Times New Roman" w:hAnsiTheme="minorHAnsi" w:cstheme="minorHAnsi"/>
          <w:b/>
          <w:bCs/>
        </w:rPr>
      </w:pPr>
    </w:p>
    <w:p w14:paraId="5F480770" w14:textId="77777777" w:rsidR="009E4F0F" w:rsidRDefault="009E4F0F">
      <w:pPr>
        <w:rPr>
          <w:rFonts w:cstheme="minorHAnsi"/>
          <w:b/>
          <w:sz w:val="22"/>
          <w:szCs w:val="22"/>
        </w:rPr>
      </w:pPr>
      <w:r>
        <w:rPr>
          <w:rFonts w:cstheme="minorHAnsi"/>
          <w:b/>
          <w:sz w:val="22"/>
          <w:szCs w:val="22"/>
        </w:rPr>
        <w:br w:type="page"/>
      </w:r>
    </w:p>
    <w:p w14:paraId="6A504215" w14:textId="5407E3E7" w:rsidR="00EA31AC" w:rsidRPr="00041191" w:rsidRDefault="00EA31AC" w:rsidP="009E4F0F">
      <w:pPr>
        <w:pStyle w:val="Heading1"/>
      </w:pPr>
      <w:bookmarkStart w:id="12" w:name="_Toc33620068"/>
      <w:bookmarkStart w:id="13" w:name="_Toc33620322"/>
      <w:bookmarkStart w:id="14" w:name="_Toc33693288"/>
      <w:r w:rsidRPr="00041191">
        <w:lastRenderedPageBreak/>
        <w:t>ASSES</w:t>
      </w:r>
      <w:r w:rsidR="00AC130C">
        <w:t>S</w:t>
      </w:r>
      <w:r w:rsidRPr="00041191">
        <w:t xml:space="preserve">MENT OF </w:t>
      </w:r>
      <w:r w:rsidR="009E4F0F">
        <w:t xml:space="preserve">TUC </w:t>
      </w:r>
      <w:r w:rsidRPr="00041191">
        <w:t>AMENITIES</w:t>
      </w:r>
      <w:r w:rsidR="00477689">
        <w:t xml:space="preserve"> &amp; Facilities</w:t>
      </w:r>
      <w:bookmarkEnd w:id="12"/>
      <w:bookmarkEnd w:id="13"/>
      <w:bookmarkEnd w:id="14"/>
      <w:r w:rsidRPr="00041191">
        <w:t xml:space="preserve"> </w:t>
      </w:r>
    </w:p>
    <w:p w14:paraId="240405C2" w14:textId="77777777" w:rsidR="00EA31AC" w:rsidRPr="00041191" w:rsidRDefault="00EA31AC" w:rsidP="00EA31AC">
      <w:pPr>
        <w:jc w:val="center"/>
        <w:rPr>
          <w:rFonts w:cstheme="minorHAnsi"/>
          <w:sz w:val="22"/>
          <w:szCs w:val="22"/>
        </w:rPr>
      </w:pPr>
    </w:p>
    <w:p w14:paraId="495DAD0E" w14:textId="77777777" w:rsidR="00EA31AC" w:rsidRPr="00041191" w:rsidRDefault="00EA31AC" w:rsidP="00EA31AC">
      <w:pPr>
        <w:rPr>
          <w:rFonts w:cstheme="minorHAnsi"/>
          <w:b/>
          <w:sz w:val="22"/>
          <w:szCs w:val="22"/>
        </w:rPr>
      </w:pPr>
      <w:r w:rsidRPr="00041191">
        <w:rPr>
          <w:rFonts w:cstheme="minorHAnsi"/>
          <w:b/>
          <w:sz w:val="22"/>
          <w:szCs w:val="22"/>
        </w:rPr>
        <w:t>Introduction</w:t>
      </w:r>
    </w:p>
    <w:p w14:paraId="29C4DA2A" w14:textId="64ACD5A1" w:rsidR="00EA31AC" w:rsidRPr="00041191" w:rsidRDefault="00EA31AC" w:rsidP="00EA31AC">
      <w:pPr>
        <w:rPr>
          <w:rFonts w:cstheme="minorHAnsi"/>
          <w:sz w:val="22"/>
          <w:szCs w:val="22"/>
        </w:rPr>
      </w:pPr>
      <w:r w:rsidRPr="00041191">
        <w:rPr>
          <w:rFonts w:cstheme="minorHAnsi"/>
          <w:sz w:val="22"/>
          <w:szCs w:val="22"/>
        </w:rPr>
        <w:t>The Uplands Center is a multipurpose property which provides a place for people to g</w:t>
      </w:r>
      <w:r w:rsidR="00477689">
        <w:rPr>
          <w:rFonts w:cstheme="minorHAnsi"/>
          <w:sz w:val="22"/>
          <w:szCs w:val="22"/>
        </w:rPr>
        <w:t xml:space="preserve">et away, </w:t>
      </w:r>
      <w:r w:rsidRPr="00041191">
        <w:rPr>
          <w:rFonts w:cstheme="minorHAnsi"/>
          <w:sz w:val="22"/>
          <w:szCs w:val="22"/>
        </w:rPr>
        <w:t>relax</w:t>
      </w:r>
      <w:r w:rsidR="00477689">
        <w:rPr>
          <w:rFonts w:cstheme="minorHAnsi"/>
          <w:sz w:val="22"/>
          <w:szCs w:val="22"/>
        </w:rPr>
        <w:t>, and rejuvenate</w:t>
      </w:r>
      <w:r w:rsidRPr="00041191">
        <w:rPr>
          <w:rFonts w:cstheme="minorHAnsi"/>
          <w:sz w:val="22"/>
          <w:szCs w:val="22"/>
        </w:rPr>
        <w:t xml:space="preserve">. The amenities available play a pivotal role in how visitors think about and remember their experience at The Uplands Center. </w:t>
      </w:r>
      <w:r w:rsidR="00477689">
        <w:rPr>
          <w:rFonts w:cstheme="minorHAnsi"/>
          <w:sz w:val="22"/>
          <w:szCs w:val="22"/>
        </w:rPr>
        <w:t>T</w:t>
      </w:r>
      <w:r w:rsidRPr="00041191">
        <w:rPr>
          <w:rFonts w:cstheme="minorHAnsi"/>
          <w:sz w:val="22"/>
          <w:szCs w:val="22"/>
        </w:rPr>
        <w:t>he reliability, effectiveness, and cleanliness of the amenities</w:t>
      </w:r>
      <w:r w:rsidR="00477689">
        <w:rPr>
          <w:rFonts w:cstheme="minorHAnsi"/>
          <w:sz w:val="22"/>
          <w:szCs w:val="22"/>
        </w:rPr>
        <w:t xml:space="preserve"> are important to visitor experiences</w:t>
      </w:r>
      <w:r w:rsidRPr="00041191">
        <w:rPr>
          <w:rFonts w:cstheme="minorHAnsi"/>
          <w:sz w:val="22"/>
          <w:szCs w:val="22"/>
        </w:rPr>
        <w:t xml:space="preserve">. </w:t>
      </w:r>
      <w:r w:rsidR="00477689">
        <w:rPr>
          <w:rFonts w:cstheme="minorHAnsi"/>
          <w:sz w:val="22"/>
          <w:szCs w:val="22"/>
        </w:rPr>
        <w:t>TUC amenities</w:t>
      </w:r>
      <w:r w:rsidRPr="00041191">
        <w:rPr>
          <w:rFonts w:cstheme="minorHAnsi"/>
          <w:sz w:val="22"/>
          <w:szCs w:val="22"/>
        </w:rPr>
        <w:t xml:space="preserve"> </w:t>
      </w:r>
      <w:r w:rsidR="00477689">
        <w:rPr>
          <w:rFonts w:cstheme="minorHAnsi"/>
          <w:sz w:val="22"/>
          <w:szCs w:val="22"/>
        </w:rPr>
        <w:t xml:space="preserve">and facilities discussed in this chapter </w:t>
      </w:r>
      <w:r w:rsidRPr="00041191">
        <w:rPr>
          <w:rFonts w:cstheme="minorHAnsi"/>
          <w:sz w:val="22"/>
          <w:szCs w:val="22"/>
        </w:rPr>
        <w:t xml:space="preserve">include </w:t>
      </w:r>
      <w:r w:rsidR="00477689">
        <w:rPr>
          <w:rFonts w:cstheme="minorHAnsi"/>
          <w:sz w:val="22"/>
          <w:szCs w:val="22"/>
        </w:rPr>
        <w:t>the buildings</w:t>
      </w:r>
      <w:r w:rsidRPr="00041191">
        <w:rPr>
          <w:rFonts w:cstheme="minorHAnsi"/>
          <w:sz w:val="22"/>
          <w:szCs w:val="22"/>
        </w:rPr>
        <w:t xml:space="preserve">, rooms, and spaces </w:t>
      </w:r>
      <w:r w:rsidR="00477689">
        <w:rPr>
          <w:rFonts w:cstheme="minorHAnsi"/>
          <w:sz w:val="22"/>
          <w:szCs w:val="22"/>
        </w:rPr>
        <w:t xml:space="preserve">that </w:t>
      </w:r>
      <w:r w:rsidRPr="00041191">
        <w:rPr>
          <w:rFonts w:cstheme="minorHAnsi"/>
          <w:sz w:val="22"/>
          <w:szCs w:val="22"/>
        </w:rPr>
        <w:t>visitor</w:t>
      </w:r>
      <w:r w:rsidR="00477689">
        <w:rPr>
          <w:rFonts w:cstheme="minorHAnsi"/>
          <w:sz w:val="22"/>
          <w:szCs w:val="22"/>
        </w:rPr>
        <w:t>s</w:t>
      </w:r>
      <w:r w:rsidRPr="00041191">
        <w:rPr>
          <w:rFonts w:cstheme="minorHAnsi"/>
          <w:sz w:val="22"/>
          <w:szCs w:val="22"/>
        </w:rPr>
        <w:t xml:space="preserve"> will use during their stay at The Uplands Center. </w:t>
      </w:r>
    </w:p>
    <w:p w14:paraId="7FF23C32" w14:textId="77777777" w:rsidR="00EA31AC" w:rsidRPr="00041191" w:rsidRDefault="00EA31AC" w:rsidP="00EA31AC">
      <w:pPr>
        <w:rPr>
          <w:rFonts w:cstheme="minorHAnsi"/>
          <w:sz w:val="22"/>
          <w:szCs w:val="22"/>
        </w:rPr>
      </w:pPr>
    </w:p>
    <w:p w14:paraId="0AFC3A2F" w14:textId="77777777" w:rsidR="00EA31AC" w:rsidRPr="00041191" w:rsidRDefault="00EA31AC" w:rsidP="00EA31AC">
      <w:pPr>
        <w:rPr>
          <w:rFonts w:cstheme="minorHAnsi"/>
          <w:b/>
          <w:sz w:val="22"/>
          <w:szCs w:val="22"/>
        </w:rPr>
      </w:pPr>
      <w:r w:rsidRPr="00041191">
        <w:rPr>
          <w:rFonts w:cstheme="minorHAnsi"/>
          <w:b/>
          <w:sz w:val="22"/>
          <w:szCs w:val="22"/>
        </w:rPr>
        <w:t>Main house</w:t>
      </w:r>
    </w:p>
    <w:p w14:paraId="0950E5D5" w14:textId="5F19CEE0" w:rsidR="00EA31AC" w:rsidRPr="00041191" w:rsidRDefault="00EA31AC" w:rsidP="00EA31AC">
      <w:pPr>
        <w:rPr>
          <w:rFonts w:cstheme="minorHAnsi"/>
          <w:sz w:val="22"/>
          <w:szCs w:val="22"/>
        </w:rPr>
      </w:pPr>
      <w:r w:rsidRPr="00041191">
        <w:rPr>
          <w:rFonts w:cstheme="minorHAnsi"/>
          <w:sz w:val="22"/>
          <w:szCs w:val="22"/>
        </w:rPr>
        <w:t xml:space="preserve">Overall the main house is beautifully presented and organized. </w:t>
      </w:r>
      <w:r w:rsidR="00143F03" w:rsidRPr="00041191">
        <w:rPr>
          <w:rFonts w:cstheme="minorHAnsi"/>
          <w:sz w:val="22"/>
          <w:szCs w:val="22"/>
        </w:rPr>
        <w:t xml:space="preserve">The main house provides a beautiful central location for the guests at The Uplands Center to relax. </w:t>
      </w:r>
      <w:r w:rsidRPr="00041191">
        <w:rPr>
          <w:rFonts w:cstheme="minorHAnsi"/>
          <w:sz w:val="22"/>
          <w:szCs w:val="22"/>
        </w:rPr>
        <w:t xml:space="preserve">The </w:t>
      </w:r>
      <w:r w:rsidR="00477689">
        <w:rPr>
          <w:rFonts w:cstheme="minorHAnsi"/>
          <w:sz w:val="22"/>
          <w:szCs w:val="22"/>
        </w:rPr>
        <w:t>main house</w:t>
      </w:r>
      <w:r w:rsidRPr="00041191">
        <w:rPr>
          <w:rFonts w:cstheme="minorHAnsi"/>
          <w:sz w:val="22"/>
          <w:szCs w:val="22"/>
        </w:rPr>
        <w:t xml:space="preserve"> </w:t>
      </w:r>
      <w:r w:rsidR="00477689">
        <w:rPr>
          <w:rFonts w:cstheme="minorHAnsi"/>
          <w:sz w:val="22"/>
          <w:szCs w:val="22"/>
        </w:rPr>
        <w:t>is</w:t>
      </w:r>
      <w:r w:rsidRPr="00041191">
        <w:rPr>
          <w:rFonts w:cstheme="minorHAnsi"/>
          <w:sz w:val="22"/>
          <w:szCs w:val="22"/>
        </w:rPr>
        <w:t xml:space="preserve"> a little tight at times leading to some congestion </w:t>
      </w:r>
      <w:r w:rsidR="00143F03">
        <w:rPr>
          <w:rFonts w:cstheme="minorHAnsi"/>
          <w:sz w:val="22"/>
          <w:szCs w:val="22"/>
        </w:rPr>
        <w:t xml:space="preserve">near the entrance and in hallways, </w:t>
      </w:r>
      <w:r w:rsidRPr="00041191">
        <w:rPr>
          <w:rFonts w:cstheme="minorHAnsi"/>
          <w:sz w:val="22"/>
          <w:szCs w:val="22"/>
        </w:rPr>
        <w:t>depending on the</w:t>
      </w:r>
      <w:r w:rsidR="00143F03">
        <w:rPr>
          <w:rFonts w:cstheme="minorHAnsi"/>
          <w:sz w:val="22"/>
          <w:szCs w:val="22"/>
        </w:rPr>
        <w:t xml:space="preserve"> number of guests present. The</w:t>
      </w:r>
      <w:r w:rsidRPr="00041191">
        <w:rPr>
          <w:rFonts w:cstheme="minorHAnsi"/>
          <w:sz w:val="22"/>
          <w:szCs w:val="22"/>
        </w:rPr>
        <w:t xml:space="preserve"> waste system is well organized with</w:t>
      </w:r>
      <w:r w:rsidR="00143F03">
        <w:rPr>
          <w:rFonts w:cstheme="minorHAnsi"/>
          <w:sz w:val="22"/>
          <w:szCs w:val="22"/>
        </w:rPr>
        <w:t xml:space="preserve"> trash, recycling, and </w:t>
      </w:r>
      <w:r w:rsidRPr="00041191">
        <w:rPr>
          <w:rFonts w:cstheme="minorHAnsi"/>
          <w:sz w:val="22"/>
          <w:szCs w:val="22"/>
        </w:rPr>
        <w:t>compost bin</w:t>
      </w:r>
      <w:r w:rsidR="00143F03">
        <w:rPr>
          <w:rFonts w:cstheme="minorHAnsi"/>
          <w:sz w:val="22"/>
          <w:szCs w:val="22"/>
        </w:rPr>
        <w:t>s</w:t>
      </w:r>
      <w:r w:rsidRPr="00041191">
        <w:rPr>
          <w:rFonts w:cstheme="minorHAnsi"/>
          <w:sz w:val="22"/>
          <w:szCs w:val="22"/>
        </w:rPr>
        <w:t xml:space="preserve"> </w:t>
      </w:r>
      <w:r w:rsidR="00143F03">
        <w:rPr>
          <w:rFonts w:cstheme="minorHAnsi"/>
          <w:sz w:val="22"/>
          <w:szCs w:val="22"/>
        </w:rPr>
        <w:t>that</w:t>
      </w:r>
      <w:r w:rsidRPr="00041191">
        <w:rPr>
          <w:rFonts w:cstheme="minorHAnsi"/>
          <w:sz w:val="22"/>
          <w:szCs w:val="22"/>
        </w:rPr>
        <w:t xml:space="preserve"> are well labeled. Some minor issues regarding lighting and accessibility are present. The following are amenities and spaces located at the main house.</w:t>
      </w:r>
    </w:p>
    <w:p w14:paraId="7F8DDE2A" w14:textId="77777777" w:rsidR="00EA31AC" w:rsidRPr="00041191" w:rsidRDefault="00EA31AC" w:rsidP="00EA31AC">
      <w:pPr>
        <w:rPr>
          <w:rFonts w:cstheme="minorHAnsi"/>
          <w:sz w:val="22"/>
          <w:szCs w:val="22"/>
        </w:rPr>
      </w:pPr>
    </w:p>
    <w:p w14:paraId="0090DD89" w14:textId="1D87CFDF" w:rsidR="00EA31AC" w:rsidRPr="00041191" w:rsidRDefault="00EA31AC" w:rsidP="00EA31AC">
      <w:pPr>
        <w:rPr>
          <w:rFonts w:cstheme="minorHAnsi"/>
          <w:sz w:val="22"/>
          <w:szCs w:val="22"/>
        </w:rPr>
      </w:pPr>
      <w:r w:rsidRPr="00041191">
        <w:rPr>
          <w:rFonts w:cstheme="minorHAnsi"/>
          <w:b/>
          <w:sz w:val="22"/>
          <w:szCs w:val="22"/>
        </w:rPr>
        <w:t>Kitchen</w:t>
      </w:r>
      <w:r w:rsidRPr="00041191">
        <w:rPr>
          <w:rFonts w:cstheme="minorHAnsi"/>
          <w:sz w:val="22"/>
          <w:szCs w:val="22"/>
        </w:rPr>
        <w:t xml:space="preserve">. </w:t>
      </w:r>
      <w:r w:rsidR="00143F03" w:rsidRPr="00041191">
        <w:rPr>
          <w:rFonts w:cstheme="minorHAnsi"/>
          <w:sz w:val="22"/>
          <w:szCs w:val="22"/>
        </w:rPr>
        <w:t>The kitchen is in the middle of the house</w:t>
      </w:r>
      <w:r w:rsidR="00143F03">
        <w:rPr>
          <w:rFonts w:cstheme="minorHAnsi"/>
          <w:sz w:val="22"/>
          <w:szCs w:val="22"/>
        </w:rPr>
        <w:t xml:space="preserve">, and </w:t>
      </w:r>
      <w:r w:rsidRPr="00041191">
        <w:rPr>
          <w:rFonts w:cstheme="minorHAnsi"/>
          <w:sz w:val="22"/>
          <w:szCs w:val="22"/>
        </w:rPr>
        <w:t xml:space="preserve">is small but well organized. </w:t>
      </w:r>
      <w:r w:rsidR="00143F03">
        <w:rPr>
          <w:rFonts w:cstheme="minorHAnsi"/>
          <w:sz w:val="22"/>
          <w:szCs w:val="22"/>
        </w:rPr>
        <w:t>The staff</w:t>
      </w:r>
      <w:r w:rsidRPr="00041191">
        <w:rPr>
          <w:rFonts w:cstheme="minorHAnsi"/>
          <w:sz w:val="22"/>
          <w:szCs w:val="22"/>
        </w:rPr>
        <w:t xml:space="preserve"> chef utiliz</w:t>
      </w:r>
      <w:r w:rsidR="00143F03">
        <w:rPr>
          <w:rFonts w:cstheme="minorHAnsi"/>
          <w:sz w:val="22"/>
          <w:szCs w:val="22"/>
        </w:rPr>
        <w:t>es</w:t>
      </w:r>
      <w:r w:rsidRPr="00041191">
        <w:rPr>
          <w:rFonts w:cstheme="minorHAnsi"/>
          <w:sz w:val="22"/>
          <w:szCs w:val="22"/>
        </w:rPr>
        <w:t xml:space="preserve"> vegetables that are homegrown or bought locally, and provide</w:t>
      </w:r>
      <w:r w:rsidR="00143F03">
        <w:rPr>
          <w:rFonts w:cstheme="minorHAnsi"/>
          <w:sz w:val="22"/>
          <w:szCs w:val="22"/>
        </w:rPr>
        <w:t>s</w:t>
      </w:r>
      <w:r w:rsidRPr="00041191">
        <w:rPr>
          <w:rFonts w:cstheme="minorHAnsi"/>
          <w:sz w:val="22"/>
          <w:szCs w:val="22"/>
        </w:rPr>
        <w:t xml:space="preserve"> meals </w:t>
      </w:r>
      <w:r w:rsidR="00143F03">
        <w:rPr>
          <w:rFonts w:cstheme="minorHAnsi"/>
          <w:sz w:val="22"/>
          <w:szCs w:val="22"/>
        </w:rPr>
        <w:t xml:space="preserve">for visitors that </w:t>
      </w:r>
      <w:r w:rsidRPr="00041191">
        <w:rPr>
          <w:rFonts w:cstheme="minorHAnsi"/>
          <w:sz w:val="22"/>
          <w:szCs w:val="22"/>
        </w:rPr>
        <w:t>accommodat</w:t>
      </w:r>
      <w:r w:rsidR="00143F03">
        <w:rPr>
          <w:rFonts w:cstheme="minorHAnsi"/>
          <w:sz w:val="22"/>
          <w:szCs w:val="22"/>
        </w:rPr>
        <w:t>e</w:t>
      </w:r>
      <w:r w:rsidRPr="00041191">
        <w:rPr>
          <w:rFonts w:cstheme="minorHAnsi"/>
          <w:sz w:val="22"/>
          <w:szCs w:val="22"/>
        </w:rPr>
        <w:t xml:space="preserve"> dietary restrictions or choices. </w:t>
      </w:r>
      <w:r w:rsidR="004E513E" w:rsidRPr="00041191">
        <w:rPr>
          <w:rFonts w:cstheme="minorHAnsi"/>
          <w:sz w:val="22"/>
          <w:szCs w:val="22"/>
        </w:rPr>
        <w:t xml:space="preserve">The food is fantastic and </w:t>
      </w:r>
      <w:r w:rsidR="004E513E">
        <w:rPr>
          <w:rFonts w:cstheme="minorHAnsi"/>
          <w:sz w:val="22"/>
          <w:szCs w:val="22"/>
        </w:rPr>
        <w:t>creates a</w:t>
      </w:r>
      <w:r w:rsidR="004E513E" w:rsidRPr="00041191">
        <w:rPr>
          <w:rFonts w:cstheme="minorHAnsi"/>
          <w:sz w:val="22"/>
          <w:szCs w:val="22"/>
        </w:rPr>
        <w:t xml:space="preserve"> personal </w:t>
      </w:r>
      <w:r w:rsidR="004E513E">
        <w:rPr>
          <w:rFonts w:cstheme="minorHAnsi"/>
          <w:sz w:val="22"/>
          <w:szCs w:val="22"/>
        </w:rPr>
        <w:t xml:space="preserve">connection with the land through a </w:t>
      </w:r>
      <w:r w:rsidR="004E513E" w:rsidRPr="00041191">
        <w:rPr>
          <w:rFonts w:cstheme="minorHAnsi"/>
          <w:sz w:val="22"/>
          <w:szCs w:val="22"/>
        </w:rPr>
        <w:t>farm</w:t>
      </w:r>
      <w:r w:rsidR="004E513E">
        <w:rPr>
          <w:rFonts w:cstheme="minorHAnsi"/>
          <w:sz w:val="22"/>
          <w:szCs w:val="22"/>
        </w:rPr>
        <w:t>-</w:t>
      </w:r>
      <w:r w:rsidR="004E513E" w:rsidRPr="00041191">
        <w:rPr>
          <w:rFonts w:cstheme="minorHAnsi"/>
          <w:sz w:val="22"/>
          <w:szCs w:val="22"/>
        </w:rPr>
        <w:t>to</w:t>
      </w:r>
      <w:r w:rsidR="004E513E">
        <w:rPr>
          <w:rFonts w:cstheme="minorHAnsi"/>
          <w:sz w:val="22"/>
          <w:szCs w:val="22"/>
        </w:rPr>
        <w:t>-</w:t>
      </w:r>
      <w:r w:rsidR="004E513E" w:rsidRPr="00041191">
        <w:rPr>
          <w:rFonts w:cstheme="minorHAnsi"/>
          <w:sz w:val="22"/>
          <w:szCs w:val="22"/>
        </w:rPr>
        <w:t xml:space="preserve">table cooking </w:t>
      </w:r>
      <w:r w:rsidR="004E513E">
        <w:rPr>
          <w:rFonts w:cstheme="minorHAnsi"/>
          <w:sz w:val="22"/>
          <w:szCs w:val="22"/>
        </w:rPr>
        <w:t>approach</w:t>
      </w:r>
      <w:r w:rsidR="004E513E" w:rsidRPr="00041191">
        <w:rPr>
          <w:rFonts w:cstheme="minorHAnsi"/>
          <w:sz w:val="22"/>
          <w:szCs w:val="22"/>
        </w:rPr>
        <w:t xml:space="preserve">. </w:t>
      </w:r>
      <w:r w:rsidRPr="00041191">
        <w:rPr>
          <w:rFonts w:cstheme="minorHAnsi"/>
          <w:sz w:val="22"/>
          <w:szCs w:val="22"/>
        </w:rPr>
        <w:t>Disposable dishware is not used, reducing the amount of waste produced</w:t>
      </w:r>
      <w:r w:rsidR="00143F03">
        <w:rPr>
          <w:rFonts w:cstheme="minorHAnsi"/>
          <w:sz w:val="22"/>
          <w:szCs w:val="22"/>
        </w:rPr>
        <w:t>,</w:t>
      </w:r>
      <w:r w:rsidRPr="00041191">
        <w:rPr>
          <w:rFonts w:cstheme="minorHAnsi"/>
          <w:sz w:val="22"/>
          <w:szCs w:val="22"/>
        </w:rPr>
        <w:t xml:space="preserve"> and composting of leftovers in highly encouraged. </w:t>
      </w:r>
    </w:p>
    <w:p w14:paraId="508F7004" w14:textId="77777777" w:rsidR="00EA31AC" w:rsidRPr="00041191" w:rsidRDefault="00EA31AC" w:rsidP="00EA31AC">
      <w:pPr>
        <w:rPr>
          <w:rFonts w:cstheme="minorHAnsi"/>
          <w:sz w:val="22"/>
          <w:szCs w:val="22"/>
        </w:rPr>
      </w:pPr>
    </w:p>
    <w:p w14:paraId="29C9197B" w14:textId="77777777" w:rsidR="00EA31AC" w:rsidRPr="00041191" w:rsidRDefault="00EA31AC" w:rsidP="00EA31AC">
      <w:pPr>
        <w:rPr>
          <w:rFonts w:cstheme="minorHAnsi"/>
          <w:sz w:val="22"/>
          <w:szCs w:val="22"/>
        </w:rPr>
      </w:pPr>
      <w:r w:rsidRPr="00041191">
        <w:rPr>
          <w:rFonts w:cstheme="minorHAnsi"/>
          <w:b/>
          <w:sz w:val="22"/>
          <w:szCs w:val="22"/>
        </w:rPr>
        <w:t>Spa area</w:t>
      </w:r>
      <w:r w:rsidRPr="00041191">
        <w:rPr>
          <w:rFonts w:cstheme="minorHAnsi"/>
          <w:sz w:val="22"/>
          <w:szCs w:val="22"/>
        </w:rPr>
        <w:t xml:space="preserve">. The spa area features three different aspects; a sauna, hot-tub and a lap swimming pool and the area is staffed when anyone is utilizing these amenities. The sauna can fit five people but four comfortably. It has a radio and controls for the sauna inside. The metal on the back was exposed due to backrests that are not secure, resulting in a burn hazard for visitors. The hot-tub is a decent size, allowing multiple people to sit in and enjoy it. Draining for the room appears sufficient. The lap pool is lacking signs relating to safety. The pool has different entrances allowing for different mobility types to enter comfortably. The dog was allowed in the pool resulting in some dog hair present which could be a problem. Overall the room is beautifully placed and is enclosed in glass with lots of natural light. This is a very nice space for the amenities here. </w:t>
      </w:r>
    </w:p>
    <w:p w14:paraId="22E34253" w14:textId="77777777" w:rsidR="00EA31AC" w:rsidRPr="00041191" w:rsidRDefault="00EA31AC" w:rsidP="00EA31AC">
      <w:pPr>
        <w:rPr>
          <w:rFonts w:cstheme="minorHAnsi"/>
          <w:sz w:val="22"/>
          <w:szCs w:val="22"/>
        </w:rPr>
      </w:pPr>
    </w:p>
    <w:p w14:paraId="03743E4D" w14:textId="61DD857D" w:rsidR="00EA31AC" w:rsidRPr="00041191" w:rsidRDefault="00EA31AC" w:rsidP="00EA31AC">
      <w:pPr>
        <w:rPr>
          <w:rFonts w:cstheme="minorHAnsi"/>
          <w:sz w:val="22"/>
          <w:szCs w:val="22"/>
        </w:rPr>
      </w:pPr>
      <w:r w:rsidRPr="00041191">
        <w:rPr>
          <w:rFonts w:cstheme="minorHAnsi"/>
          <w:b/>
          <w:sz w:val="22"/>
          <w:szCs w:val="22"/>
        </w:rPr>
        <w:t>Yoga studio</w:t>
      </w:r>
      <w:r w:rsidRPr="00041191">
        <w:rPr>
          <w:rFonts w:cstheme="minorHAnsi"/>
          <w:sz w:val="22"/>
          <w:szCs w:val="22"/>
        </w:rPr>
        <w:t>. The yoga studio is a where yoga lessons and meditation classes are held (if indoors). The Uplands Center has a certified yoga instructor. The studio has a lot of natural light</w:t>
      </w:r>
      <w:r w:rsidR="00931F6C">
        <w:rPr>
          <w:rFonts w:cstheme="minorHAnsi"/>
          <w:sz w:val="22"/>
          <w:szCs w:val="22"/>
        </w:rPr>
        <w:t>,</w:t>
      </w:r>
      <w:r w:rsidRPr="00041191">
        <w:rPr>
          <w:rFonts w:cstheme="minorHAnsi"/>
          <w:sz w:val="22"/>
          <w:szCs w:val="22"/>
        </w:rPr>
        <w:t xml:space="preserve"> adding to the aesthetics of a meditative state. T</w:t>
      </w:r>
      <w:r w:rsidR="00931F6C">
        <w:rPr>
          <w:rFonts w:cstheme="minorHAnsi"/>
          <w:sz w:val="22"/>
          <w:szCs w:val="22"/>
        </w:rPr>
        <w:t>UC</w:t>
      </w:r>
      <w:r w:rsidRPr="00041191">
        <w:rPr>
          <w:rFonts w:cstheme="minorHAnsi"/>
          <w:sz w:val="22"/>
          <w:szCs w:val="22"/>
        </w:rPr>
        <w:t xml:space="preserve"> provide</w:t>
      </w:r>
      <w:r w:rsidR="00931F6C">
        <w:rPr>
          <w:rFonts w:cstheme="minorHAnsi"/>
          <w:sz w:val="22"/>
          <w:szCs w:val="22"/>
        </w:rPr>
        <w:t>s</w:t>
      </w:r>
      <w:r w:rsidRPr="00041191">
        <w:rPr>
          <w:rFonts w:cstheme="minorHAnsi"/>
          <w:sz w:val="22"/>
          <w:szCs w:val="22"/>
        </w:rPr>
        <w:t xml:space="preserve"> blocks, mats, and other items for guests who may need </w:t>
      </w:r>
      <w:r w:rsidR="00931F6C">
        <w:rPr>
          <w:rFonts w:cstheme="minorHAnsi"/>
          <w:sz w:val="22"/>
          <w:szCs w:val="22"/>
        </w:rPr>
        <w:t>them</w:t>
      </w:r>
      <w:r w:rsidRPr="00041191">
        <w:rPr>
          <w:rFonts w:cstheme="minorHAnsi"/>
          <w:sz w:val="22"/>
          <w:szCs w:val="22"/>
        </w:rPr>
        <w:t xml:space="preserve">. The stairs </w:t>
      </w:r>
      <w:r w:rsidR="00931F6C">
        <w:rPr>
          <w:rFonts w:cstheme="minorHAnsi"/>
          <w:sz w:val="22"/>
          <w:szCs w:val="22"/>
        </w:rPr>
        <w:t xml:space="preserve">leading to the studio </w:t>
      </w:r>
      <w:r w:rsidRPr="00041191">
        <w:rPr>
          <w:rFonts w:cstheme="minorHAnsi"/>
          <w:sz w:val="22"/>
          <w:szCs w:val="22"/>
        </w:rPr>
        <w:t xml:space="preserve">are narrow, and accessibility is a concern. The space </w:t>
      </w:r>
      <w:r w:rsidR="00931F6C">
        <w:rPr>
          <w:rFonts w:cstheme="minorHAnsi"/>
          <w:sz w:val="22"/>
          <w:szCs w:val="22"/>
        </w:rPr>
        <w:t>is</w:t>
      </w:r>
      <w:r w:rsidRPr="00041191">
        <w:rPr>
          <w:rFonts w:cstheme="minorHAnsi"/>
          <w:sz w:val="22"/>
          <w:szCs w:val="22"/>
        </w:rPr>
        <w:t xml:space="preserve"> limited </w:t>
      </w:r>
      <w:r w:rsidR="00931F6C">
        <w:rPr>
          <w:rFonts w:cstheme="minorHAnsi"/>
          <w:sz w:val="22"/>
          <w:szCs w:val="22"/>
        </w:rPr>
        <w:t>in size</w:t>
      </w:r>
      <w:r w:rsidRPr="00041191">
        <w:rPr>
          <w:rFonts w:cstheme="minorHAnsi"/>
          <w:sz w:val="22"/>
          <w:szCs w:val="22"/>
        </w:rPr>
        <w:t xml:space="preserve"> but The Uplands Center plans to enlarge and improve this space. </w:t>
      </w:r>
    </w:p>
    <w:p w14:paraId="1D86C2C7" w14:textId="77777777" w:rsidR="00EA31AC" w:rsidRPr="00041191" w:rsidRDefault="00EA31AC" w:rsidP="00EA31AC">
      <w:pPr>
        <w:rPr>
          <w:rFonts w:cstheme="minorHAnsi"/>
          <w:sz w:val="22"/>
          <w:szCs w:val="22"/>
        </w:rPr>
      </w:pPr>
    </w:p>
    <w:p w14:paraId="55EB059D" w14:textId="6BEF60DF" w:rsidR="00EA31AC" w:rsidRPr="00041191" w:rsidRDefault="00EA31AC" w:rsidP="00EA31AC">
      <w:pPr>
        <w:rPr>
          <w:rFonts w:cstheme="minorHAnsi"/>
          <w:sz w:val="22"/>
          <w:szCs w:val="22"/>
        </w:rPr>
      </w:pPr>
      <w:r w:rsidRPr="00041191">
        <w:rPr>
          <w:rFonts w:cstheme="minorHAnsi"/>
          <w:b/>
          <w:sz w:val="22"/>
          <w:szCs w:val="22"/>
        </w:rPr>
        <w:t>Conference/dining room</w:t>
      </w:r>
      <w:r w:rsidRPr="00041191">
        <w:rPr>
          <w:rFonts w:cstheme="minorHAnsi"/>
          <w:sz w:val="22"/>
          <w:szCs w:val="22"/>
        </w:rPr>
        <w:t xml:space="preserve">. The conference room and dining room is where groups can sit and talk. Seating is </w:t>
      </w:r>
      <w:r w:rsidR="004651D5">
        <w:rPr>
          <w:rFonts w:cstheme="minorHAnsi"/>
          <w:sz w:val="22"/>
          <w:szCs w:val="22"/>
        </w:rPr>
        <w:t>limited</w:t>
      </w:r>
      <w:r w:rsidRPr="00041191">
        <w:rPr>
          <w:rFonts w:cstheme="minorHAnsi"/>
          <w:sz w:val="22"/>
          <w:szCs w:val="22"/>
        </w:rPr>
        <w:t xml:space="preserve"> and may need </w:t>
      </w:r>
      <w:r w:rsidR="004651D5">
        <w:rPr>
          <w:rFonts w:cstheme="minorHAnsi"/>
          <w:sz w:val="22"/>
          <w:szCs w:val="22"/>
        </w:rPr>
        <w:t>to be expanded</w:t>
      </w:r>
      <w:r w:rsidRPr="00041191">
        <w:rPr>
          <w:rFonts w:cstheme="minorHAnsi"/>
          <w:sz w:val="22"/>
          <w:szCs w:val="22"/>
        </w:rPr>
        <w:t xml:space="preserve">. </w:t>
      </w:r>
      <w:r w:rsidR="004651D5">
        <w:rPr>
          <w:rFonts w:cstheme="minorHAnsi"/>
          <w:sz w:val="22"/>
          <w:szCs w:val="22"/>
        </w:rPr>
        <w:t>T</w:t>
      </w:r>
      <w:r w:rsidRPr="00041191">
        <w:rPr>
          <w:rFonts w:cstheme="minorHAnsi"/>
          <w:sz w:val="22"/>
          <w:szCs w:val="22"/>
        </w:rPr>
        <w:t xml:space="preserve">he space allows for </w:t>
      </w:r>
      <w:r w:rsidR="004651D5">
        <w:rPr>
          <w:rFonts w:cstheme="minorHAnsi"/>
          <w:sz w:val="22"/>
          <w:szCs w:val="22"/>
        </w:rPr>
        <w:t>meals</w:t>
      </w:r>
      <w:r w:rsidRPr="00041191">
        <w:rPr>
          <w:rFonts w:cstheme="minorHAnsi"/>
          <w:sz w:val="22"/>
          <w:szCs w:val="22"/>
        </w:rPr>
        <w:t xml:space="preserve"> to be </w:t>
      </w:r>
      <w:r w:rsidR="004651D5">
        <w:rPr>
          <w:rFonts w:cstheme="minorHAnsi"/>
          <w:sz w:val="22"/>
          <w:szCs w:val="22"/>
        </w:rPr>
        <w:t>served</w:t>
      </w:r>
      <w:r w:rsidRPr="00041191">
        <w:rPr>
          <w:rFonts w:cstheme="minorHAnsi"/>
          <w:sz w:val="22"/>
          <w:szCs w:val="22"/>
        </w:rPr>
        <w:t xml:space="preserve"> buffet style. More space or seats may be needed to avoid congestion during meal time, or if accommodating a business meeting. Overall</w:t>
      </w:r>
      <w:r w:rsidR="004651D5">
        <w:rPr>
          <w:rFonts w:cstheme="minorHAnsi"/>
          <w:sz w:val="22"/>
          <w:szCs w:val="22"/>
        </w:rPr>
        <w:t>,</w:t>
      </w:r>
      <w:r w:rsidRPr="00041191">
        <w:rPr>
          <w:rFonts w:cstheme="minorHAnsi"/>
          <w:sz w:val="22"/>
          <w:szCs w:val="22"/>
        </w:rPr>
        <w:t xml:space="preserve"> the room appears professional and clean, and </w:t>
      </w:r>
      <w:r w:rsidR="004651D5">
        <w:rPr>
          <w:rFonts w:cstheme="minorHAnsi"/>
          <w:sz w:val="22"/>
          <w:szCs w:val="22"/>
        </w:rPr>
        <w:t>is a</w:t>
      </w:r>
      <w:r w:rsidRPr="00041191">
        <w:rPr>
          <w:rFonts w:cstheme="minorHAnsi"/>
          <w:sz w:val="22"/>
          <w:szCs w:val="22"/>
        </w:rPr>
        <w:t xml:space="preserve"> good </w:t>
      </w:r>
      <w:r w:rsidR="004651D5">
        <w:rPr>
          <w:rFonts w:cstheme="minorHAnsi"/>
          <w:sz w:val="22"/>
          <w:szCs w:val="22"/>
        </w:rPr>
        <w:t>gathering place</w:t>
      </w:r>
      <w:r w:rsidRPr="00041191">
        <w:rPr>
          <w:rFonts w:cstheme="minorHAnsi"/>
          <w:sz w:val="22"/>
          <w:szCs w:val="22"/>
        </w:rPr>
        <w:t>.</w:t>
      </w:r>
    </w:p>
    <w:p w14:paraId="34433027" w14:textId="77777777" w:rsidR="00EA31AC" w:rsidRPr="00041191" w:rsidRDefault="00EA31AC" w:rsidP="00EA31AC">
      <w:pPr>
        <w:rPr>
          <w:rFonts w:cstheme="minorHAnsi"/>
          <w:sz w:val="22"/>
          <w:szCs w:val="22"/>
        </w:rPr>
      </w:pPr>
    </w:p>
    <w:p w14:paraId="109B1306" w14:textId="2A72E9EE" w:rsidR="00EA31AC" w:rsidRPr="00041191" w:rsidRDefault="00EA31AC" w:rsidP="00EA31AC">
      <w:pPr>
        <w:rPr>
          <w:rFonts w:cstheme="minorHAnsi"/>
          <w:sz w:val="22"/>
          <w:szCs w:val="22"/>
        </w:rPr>
      </w:pPr>
      <w:r w:rsidRPr="00041191">
        <w:rPr>
          <w:rFonts w:cstheme="minorHAnsi"/>
          <w:b/>
          <w:sz w:val="22"/>
          <w:szCs w:val="22"/>
        </w:rPr>
        <w:t>Library</w:t>
      </w:r>
      <w:r w:rsidRPr="00041191">
        <w:rPr>
          <w:rFonts w:cstheme="minorHAnsi"/>
          <w:sz w:val="22"/>
          <w:szCs w:val="22"/>
        </w:rPr>
        <w:t>. Currently the library</w:t>
      </w:r>
      <w:r w:rsidR="004651D5">
        <w:rPr>
          <w:rFonts w:cstheme="minorHAnsi"/>
          <w:sz w:val="22"/>
          <w:szCs w:val="22"/>
        </w:rPr>
        <w:t xml:space="preserve"> is utilized as an office space. S</w:t>
      </w:r>
      <w:r w:rsidRPr="00041191">
        <w:rPr>
          <w:rFonts w:cstheme="minorHAnsi"/>
          <w:sz w:val="22"/>
          <w:szCs w:val="22"/>
        </w:rPr>
        <w:t xml:space="preserve">ecurity cameras </w:t>
      </w:r>
      <w:r w:rsidR="004651D5">
        <w:rPr>
          <w:rFonts w:cstheme="minorHAnsi"/>
          <w:sz w:val="22"/>
          <w:szCs w:val="22"/>
        </w:rPr>
        <w:t>are present</w:t>
      </w:r>
      <w:r w:rsidRPr="00041191">
        <w:rPr>
          <w:rFonts w:cstheme="minorHAnsi"/>
          <w:sz w:val="22"/>
          <w:szCs w:val="22"/>
        </w:rPr>
        <w:t xml:space="preserve">. The space also has books and other items to </w:t>
      </w:r>
      <w:r w:rsidR="004651D5">
        <w:rPr>
          <w:rFonts w:cstheme="minorHAnsi"/>
          <w:sz w:val="22"/>
          <w:szCs w:val="22"/>
        </w:rPr>
        <w:t>view</w:t>
      </w:r>
      <w:r w:rsidRPr="00041191">
        <w:rPr>
          <w:rFonts w:cstheme="minorHAnsi"/>
          <w:sz w:val="22"/>
          <w:szCs w:val="22"/>
        </w:rPr>
        <w:t xml:space="preserve">. </w:t>
      </w:r>
      <w:r w:rsidR="004651D5">
        <w:rPr>
          <w:rFonts w:cstheme="minorHAnsi"/>
          <w:sz w:val="22"/>
          <w:szCs w:val="22"/>
        </w:rPr>
        <w:t>It can be used as a</w:t>
      </w:r>
      <w:r w:rsidRPr="00041191">
        <w:rPr>
          <w:rFonts w:cstheme="minorHAnsi"/>
          <w:sz w:val="22"/>
          <w:szCs w:val="22"/>
        </w:rPr>
        <w:t xml:space="preserve"> relaxation space </w:t>
      </w:r>
      <w:r w:rsidR="004651D5">
        <w:rPr>
          <w:rFonts w:cstheme="minorHAnsi"/>
          <w:sz w:val="22"/>
          <w:szCs w:val="22"/>
        </w:rPr>
        <w:t>or for</w:t>
      </w:r>
      <w:r w:rsidRPr="00041191">
        <w:rPr>
          <w:rFonts w:cstheme="minorHAnsi"/>
          <w:sz w:val="22"/>
          <w:szCs w:val="22"/>
        </w:rPr>
        <w:t xml:space="preserve"> more personal conversations. </w:t>
      </w:r>
    </w:p>
    <w:p w14:paraId="28359244" w14:textId="77777777" w:rsidR="00EA31AC" w:rsidRPr="00041191" w:rsidRDefault="00EA31AC" w:rsidP="00EA31AC">
      <w:pPr>
        <w:rPr>
          <w:rFonts w:cstheme="minorHAnsi"/>
          <w:sz w:val="22"/>
          <w:szCs w:val="22"/>
        </w:rPr>
      </w:pPr>
    </w:p>
    <w:p w14:paraId="2A390050" w14:textId="0703E657" w:rsidR="00EA31AC" w:rsidRPr="00041191" w:rsidRDefault="004651D5" w:rsidP="00EA31AC">
      <w:pPr>
        <w:rPr>
          <w:rFonts w:cstheme="minorHAnsi"/>
          <w:sz w:val="22"/>
          <w:szCs w:val="22"/>
        </w:rPr>
      </w:pPr>
      <w:r>
        <w:rPr>
          <w:rFonts w:cstheme="minorHAnsi"/>
          <w:b/>
          <w:sz w:val="22"/>
          <w:szCs w:val="22"/>
        </w:rPr>
        <w:t>Living</w:t>
      </w:r>
      <w:r w:rsidR="00EA31AC" w:rsidRPr="00041191">
        <w:rPr>
          <w:rFonts w:cstheme="minorHAnsi"/>
          <w:b/>
          <w:sz w:val="22"/>
          <w:szCs w:val="22"/>
        </w:rPr>
        <w:t xml:space="preserve"> room</w:t>
      </w:r>
      <w:r w:rsidR="00EA31AC" w:rsidRPr="00041191">
        <w:rPr>
          <w:rFonts w:cstheme="minorHAnsi"/>
          <w:sz w:val="22"/>
          <w:szCs w:val="22"/>
        </w:rPr>
        <w:t xml:space="preserve">. The </w:t>
      </w:r>
      <w:r>
        <w:rPr>
          <w:rFonts w:cstheme="minorHAnsi"/>
          <w:sz w:val="22"/>
          <w:szCs w:val="22"/>
        </w:rPr>
        <w:t>living</w:t>
      </w:r>
      <w:r w:rsidR="00EA31AC" w:rsidRPr="00041191">
        <w:rPr>
          <w:rFonts w:cstheme="minorHAnsi"/>
          <w:sz w:val="22"/>
          <w:szCs w:val="22"/>
        </w:rPr>
        <w:t xml:space="preserve"> room provides a comfortable setting to relax and hear storytelling. The space is large enough for groups. This room adds to the </w:t>
      </w:r>
      <w:r>
        <w:rPr>
          <w:rFonts w:cstheme="minorHAnsi"/>
          <w:sz w:val="22"/>
          <w:szCs w:val="22"/>
        </w:rPr>
        <w:t xml:space="preserve">relaxing and welcoming </w:t>
      </w:r>
      <w:r w:rsidR="00EA31AC" w:rsidRPr="00041191">
        <w:rPr>
          <w:rFonts w:cstheme="minorHAnsi"/>
          <w:sz w:val="22"/>
          <w:szCs w:val="22"/>
        </w:rPr>
        <w:t xml:space="preserve">atmosphere of the main house. There appears to be plenty of seating available. </w:t>
      </w:r>
    </w:p>
    <w:p w14:paraId="67CDCD15" w14:textId="77777777" w:rsidR="00EA31AC" w:rsidRPr="00041191" w:rsidRDefault="00EA31AC" w:rsidP="00EA31AC">
      <w:pPr>
        <w:rPr>
          <w:rFonts w:cstheme="minorHAnsi"/>
          <w:sz w:val="22"/>
          <w:szCs w:val="22"/>
        </w:rPr>
      </w:pPr>
    </w:p>
    <w:p w14:paraId="5D419E88" w14:textId="6C1719BC" w:rsidR="00EA31AC" w:rsidRPr="00041191" w:rsidRDefault="00EA31AC" w:rsidP="00EA31AC">
      <w:pPr>
        <w:rPr>
          <w:rFonts w:cstheme="minorHAnsi"/>
          <w:sz w:val="22"/>
          <w:szCs w:val="22"/>
        </w:rPr>
      </w:pPr>
      <w:r w:rsidRPr="00041191">
        <w:rPr>
          <w:rFonts w:cstheme="minorHAnsi"/>
          <w:b/>
          <w:sz w:val="22"/>
          <w:szCs w:val="22"/>
        </w:rPr>
        <w:t>Back patio</w:t>
      </w:r>
      <w:r w:rsidRPr="00041191">
        <w:rPr>
          <w:rFonts w:cstheme="minorHAnsi"/>
          <w:sz w:val="22"/>
          <w:szCs w:val="22"/>
        </w:rPr>
        <w:t>. The back patio has different areas of seating</w:t>
      </w:r>
      <w:r w:rsidR="004651D5">
        <w:rPr>
          <w:rFonts w:cstheme="minorHAnsi"/>
          <w:sz w:val="22"/>
          <w:szCs w:val="22"/>
        </w:rPr>
        <w:t>,</w:t>
      </w:r>
      <w:r w:rsidRPr="00041191">
        <w:rPr>
          <w:rFonts w:cstheme="minorHAnsi"/>
          <w:sz w:val="22"/>
          <w:szCs w:val="22"/>
        </w:rPr>
        <w:t xml:space="preserve"> including couches and benches. Yard games are also available. This is a nice place to eat food, relax, or just </w:t>
      </w:r>
      <w:r w:rsidR="004651D5">
        <w:rPr>
          <w:rFonts w:cstheme="minorHAnsi"/>
          <w:sz w:val="22"/>
          <w:szCs w:val="22"/>
        </w:rPr>
        <w:t xml:space="preserve">view </w:t>
      </w:r>
      <w:r w:rsidRPr="00041191">
        <w:rPr>
          <w:rFonts w:cstheme="minorHAnsi"/>
          <w:sz w:val="22"/>
          <w:szCs w:val="22"/>
        </w:rPr>
        <w:t xml:space="preserve">the landscape. There is also a hammock to </w:t>
      </w:r>
      <w:r w:rsidR="004651D5">
        <w:rPr>
          <w:rFonts w:cstheme="minorHAnsi"/>
          <w:sz w:val="22"/>
          <w:szCs w:val="22"/>
        </w:rPr>
        <w:t>use</w:t>
      </w:r>
      <w:r w:rsidRPr="00041191">
        <w:rPr>
          <w:rFonts w:cstheme="minorHAnsi"/>
          <w:sz w:val="22"/>
          <w:szCs w:val="22"/>
        </w:rPr>
        <w:t xml:space="preserve">, </w:t>
      </w:r>
      <w:r w:rsidR="004651D5">
        <w:rPr>
          <w:rFonts w:cstheme="minorHAnsi"/>
          <w:sz w:val="22"/>
          <w:szCs w:val="22"/>
        </w:rPr>
        <w:t>as well as a</w:t>
      </w:r>
      <w:r w:rsidRPr="00041191">
        <w:rPr>
          <w:rFonts w:cstheme="minorHAnsi"/>
          <w:sz w:val="22"/>
          <w:szCs w:val="22"/>
        </w:rPr>
        <w:t xml:space="preserve"> hanging chair. </w:t>
      </w:r>
    </w:p>
    <w:p w14:paraId="396BA392" w14:textId="77777777" w:rsidR="00EA31AC" w:rsidRPr="00041191" w:rsidRDefault="00EA31AC" w:rsidP="00EA31AC">
      <w:pPr>
        <w:rPr>
          <w:rFonts w:cstheme="minorHAnsi"/>
          <w:sz w:val="22"/>
          <w:szCs w:val="22"/>
        </w:rPr>
      </w:pPr>
    </w:p>
    <w:p w14:paraId="716EDB8C" w14:textId="3F219F6F" w:rsidR="00EA31AC" w:rsidRPr="00041191" w:rsidRDefault="00EA31AC" w:rsidP="00EA31AC">
      <w:pPr>
        <w:rPr>
          <w:rFonts w:cstheme="minorHAnsi"/>
          <w:sz w:val="22"/>
          <w:szCs w:val="22"/>
        </w:rPr>
      </w:pPr>
      <w:r w:rsidRPr="00041191">
        <w:rPr>
          <w:rFonts w:cstheme="minorHAnsi"/>
          <w:b/>
          <w:sz w:val="22"/>
          <w:szCs w:val="22"/>
        </w:rPr>
        <w:t>Showers and bathroom</w:t>
      </w:r>
      <w:r w:rsidRPr="00041191">
        <w:rPr>
          <w:rFonts w:cstheme="minorHAnsi"/>
          <w:sz w:val="22"/>
          <w:szCs w:val="22"/>
        </w:rPr>
        <w:t xml:space="preserve">. The showers and bathroom are located next to the spa and pool area. They </w:t>
      </w:r>
      <w:r w:rsidR="004651D5">
        <w:rPr>
          <w:rFonts w:cstheme="minorHAnsi"/>
          <w:sz w:val="22"/>
          <w:szCs w:val="22"/>
        </w:rPr>
        <w:t>include</w:t>
      </w:r>
      <w:r w:rsidRPr="00041191">
        <w:rPr>
          <w:rFonts w:cstheme="minorHAnsi"/>
          <w:sz w:val="22"/>
          <w:szCs w:val="22"/>
        </w:rPr>
        <w:t xml:space="preserve"> individual showers and a bathroom</w:t>
      </w:r>
      <w:r w:rsidR="004651D5">
        <w:rPr>
          <w:rFonts w:cstheme="minorHAnsi"/>
          <w:sz w:val="22"/>
          <w:szCs w:val="22"/>
        </w:rPr>
        <w:t>;</w:t>
      </w:r>
      <w:r w:rsidRPr="00041191">
        <w:rPr>
          <w:rFonts w:cstheme="minorHAnsi"/>
          <w:sz w:val="22"/>
          <w:szCs w:val="22"/>
        </w:rPr>
        <w:t xml:space="preserve"> another bathroom </w:t>
      </w:r>
      <w:r w:rsidR="004651D5">
        <w:rPr>
          <w:rFonts w:cstheme="minorHAnsi"/>
          <w:sz w:val="22"/>
          <w:szCs w:val="22"/>
        </w:rPr>
        <w:t xml:space="preserve">is </w:t>
      </w:r>
      <w:r w:rsidRPr="00041191">
        <w:rPr>
          <w:rFonts w:cstheme="minorHAnsi"/>
          <w:sz w:val="22"/>
          <w:szCs w:val="22"/>
        </w:rPr>
        <w:t xml:space="preserve">located in the hallway of the main floor of the house. The showers are very nice, giving privacy to visitors. </w:t>
      </w:r>
      <w:r w:rsidR="004651D5">
        <w:rPr>
          <w:rFonts w:cstheme="minorHAnsi"/>
          <w:sz w:val="22"/>
          <w:szCs w:val="22"/>
        </w:rPr>
        <w:t>A</w:t>
      </w:r>
      <w:r w:rsidRPr="00041191">
        <w:rPr>
          <w:rFonts w:cstheme="minorHAnsi"/>
          <w:sz w:val="22"/>
          <w:szCs w:val="22"/>
        </w:rPr>
        <w:t xml:space="preserve"> hair drier and straightener </w:t>
      </w:r>
      <w:r w:rsidR="00EC5926">
        <w:rPr>
          <w:rFonts w:cstheme="minorHAnsi"/>
          <w:sz w:val="22"/>
          <w:szCs w:val="22"/>
        </w:rPr>
        <w:t xml:space="preserve">is available </w:t>
      </w:r>
      <w:r w:rsidRPr="00041191">
        <w:rPr>
          <w:rFonts w:cstheme="minorHAnsi"/>
          <w:sz w:val="22"/>
          <w:szCs w:val="22"/>
        </w:rPr>
        <w:t xml:space="preserve">for visitor use. The bathroom </w:t>
      </w:r>
      <w:r w:rsidR="00EC5926">
        <w:rPr>
          <w:rFonts w:cstheme="minorHAnsi"/>
          <w:sz w:val="22"/>
          <w:szCs w:val="22"/>
        </w:rPr>
        <w:t>is</w:t>
      </w:r>
      <w:r w:rsidRPr="00041191">
        <w:rPr>
          <w:rFonts w:cstheme="minorHAnsi"/>
          <w:sz w:val="22"/>
          <w:szCs w:val="22"/>
        </w:rPr>
        <w:t xml:space="preserve"> a little small, </w:t>
      </w:r>
      <w:r w:rsidR="00EC5926">
        <w:rPr>
          <w:rFonts w:cstheme="minorHAnsi"/>
          <w:sz w:val="22"/>
          <w:szCs w:val="22"/>
        </w:rPr>
        <w:t xml:space="preserve">and may be difficult </w:t>
      </w:r>
      <w:r w:rsidRPr="00041191">
        <w:rPr>
          <w:rFonts w:cstheme="minorHAnsi"/>
          <w:sz w:val="22"/>
          <w:szCs w:val="22"/>
        </w:rPr>
        <w:t>for those with mobility issues</w:t>
      </w:r>
      <w:r w:rsidR="00EC5926">
        <w:rPr>
          <w:rFonts w:cstheme="minorHAnsi"/>
          <w:sz w:val="22"/>
          <w:szCs w:val="22"/>
        </w:rPr>
        <w:t xml:space="preserve"> to use</w:t>
      </w:r>
      <w:r w:rsidRPr="00041191">
        <w:rPr>
          <w:rFonts w:cstheme="minorHAnsi"/>
          <w:sz w:val="22"/>
          <w:szCs w:val="22"/>
        </w:rPr>
        <w:t xml:space="preserve">. Everything worked and </w:t>
      </w:r>
      <w:r w:rsidR="00EC5926">
        <w:rPr>
          <w:rFonts w:cstheme="minorHAnsi"/>
          <w:sz w:val="22"/>
          <w:szCs w:val="22"/>
        </w:rPr>
        <w:t>is</w:t>
      </w:r>
      <w:r w:rsidRPr="00041191">
        <w:rPr>
          <w:rFonts w:cstheme="minorHAnsi"/>
          <w:sz w:val="22"/>
          <w:szCs w:val="22"/>
        </w:rPr>
        <w:t xml:space="preserve"> clean. </w:t>
      </w:r>
    </w:p>
    <w:p w14:paraId="6590A868" w14:textId="77777777" w:rsidR="00EC5926" w:rsidRDefault="00EC5926" w:rsidP="00EA31AC">
      <w:pPr>
        <w:rPr>
          <w:rFonts w:cstheme="minorHAnsi"/>
          <w:sz w:val="22"/>
          <w:szCs w:val="22"/>
        </w:rPr>
      </w:pPr>
    </w:p>
    <w:p w14:paraId="44E97CF3" w14:textId="6A8E73CD" w:rsidR="00EA31AC" w:rsidRPr="00041191" w:rsidRDefault="00EC5926" w:rsidP="00EA31AC">
      <w:pPr>
        <w:rPr>
          <w:rFonts w:cstheme="minorHAnsi"/>
          <w:sz w:val="22"/>
          <w:szCs w:val="22"/>
        </w:rPr>
      </w:pPr>
      <w:r>
        <w:rPr>
          <w:rFonts w:cstheme="minorHAnsi"/>
          <w:sz w:val="22"/>
          <w:szCs w:val="22"/>
        </w:rPr>
        <w:t>D</w:t>
      </w:r>
      <w:r w:rsidR="00EA31AC" w:rsidRPr="00041191">
        <w:rPr>
          <w:rFonts w:cstheme="minorHAnsi"/>
          <w:sz w:val="22"/>
          <w:szCs w:val="22"/>
        </w:rPr>
        <w:t>own the hall</w:t>
      </w:r>
      <w:r>
        <w:rPr>
          <w:rFonts w:cstheme="minorHAnsi"/>
          <w:sz w:val="22"/>
          <w:szCs w:val="22"/>
        </w:rPr>
        <w:t xml:space="preserve"> from the bathroom</w:t>
      </w:r>
      <w:r w:rsidR="00EA31AC" w:rsidRPr="00041191">
        <w:rPr>
          <w:rFonts w:cstheme="minorHAnsi"/>
          <w:sz w:val="22"/>
          <w:szCs w:val="22"/>
        </w:rPr>
        <w:t xml:space="preserve">, washers and driers are available for clothes. </w:t>
      </w:r>
      <w:r>
        <w:rPr>
          <w:rFonts w:cstheme="minorHAnsi"/>
          <w:sz w:val="22"/>
          <w:szCs w:val="22"/>
        </w:rPr>
        <w:t xml:space="preserve">This amenity is </w:t>
      </w:r>
      <w:r w:rsidR="00EA31AC" w:rsidRPr="00041191">
        <w:rPr>
          <w:rFonts w:cstheme="minorHAnsi"/>
          <w:sz w:val="22"/>
          <w:szCs w:val="22"/>
        </w:rPr>
        <w:t xml:space="preserve">very </w:t>
      </w:r>
      <w:r>
        <w:rPr>
          <w:rFonts w:cstheme="minorHAnsi"/>
          <w:sz w:val="22"/>
          <w:szCs w:val="22"/>
        </w:rPr>
        <w:t>convenient for visitors who have used the spa facilities a</w:t>
      </w:r>
      <w:r w:rsidR="00EA31AC" w:rsidRPr="00041191">
        <w:rPr>
          <w:rFonts w:cstheme="minorHAnsi"/>
          <w:sz w:val="22"/>
          <w:szCs w:val="22"/>
        </w:rPr>
        <w:t>nd</w:t>
      </w:r>
      <w:r>
        <w:rPr>
          <w:rFonts w:cstheme="minorHAnsi"/>
          <w:sz w:val="22"/>
          <w:szCs w:val="22"/>
        </w:rPr>
        <w:t xml:space="preserve"> is</w:t>
      </w:r>
      <w:r w:rsidR="00EA31AC" w:rsidRPr="00041191">
        <w:rPr>
          <w:rFonts w:cstheme="minorHAnsi"/>
          <w:sz w:val="22"/>
          <w:szCs w:val="22"/>
        </w:rPr>
        <w:t xml:space="preserve"> an amenity guests will notice.</w:t>
      </w:r>
    </w:p>
    <w:p w14:paraId="4C6B501E" w14:textId="77777777" w:rsidR="00EA31AC" w:rsidRPr="00041191" w:rsidRDefault="00EA31AC" w:rsidP="00EA31AC">
      <w:pPr>
        <w:rPr>
          <w:rFonts w:cstheme="minorHAnsi"/>
          <w:sz w:val="22"/>
          <w:szCs w:val="22"/>
        </w:rPr>
      </w:pPr>
    </w:p>
    <w:p w14:paraId="4BED6092" w14:textId="4A9901F6" w:rsidR="00EA31AC" w:rsidRPr="00041191" w:rsidRDefault="00EA31AC" w:rsidP="00EA31AC">
      <w:pPr>
        <w:rPr>
          <w:rFonts w:cstheme="minorHAnsi"/>
          <w:sz w:val="22"/>
          <w:szCs w:val="22"/>
        </w:rPr>
      </w:pPr>
      <w:r w:rsidRPr="00041191">
        <w:rPr>
          <w:rFonts w:cstheme="minorHAnsi"/>
          <w:b/>
          <w:sz w:val="22"/>
          <w:szCs w:val="22"/>
        </w:rPr>
        <w:t>Bedrooms</w:t>
      </w:r>
      <w:r w:rsidRPr="00041191">
        <w:rPr>
          <w:rFonts w:cstheme="minorHAnsi"/>
          <w:sz w:val="22"/>
          <w:szCs w:val="22"/>
        </w:rPr>
        <w:t>. The bedrooms f</w:t>
      </w:r>
      <w:r w:rsidR="00FC5162">
        <w:rPr>
          <w:rFonts w:cstheme="minorHAnsi"/>
          <w:sz w:val="22"/>
          <w:szCs w:val="22"/>
        </w:rPr>
        <w:t xml:space="preserve">or guests are located upstairs. The </w:t>
      </w:r>
      <w:r w:rsidRPr="00041191">
        <w:rPr>
          <w:rFonts w:cstheme="minorHAnsi"/>
          <w:sz w:val="22"/>
          <w:szCs w:val="22"/>
        </w:rPr>
        <w:t xml:space="preserve">themed bedrooms </w:t>
      </w:r>
      <w:r w:rsidR="00FC5162">
        <w:rPr>
          <w:rFonts w:cstheme="minorHAnsi"/>
          <w:sz w:val="22"/>
          <w:szCs w:val="22"/>
        </w:rPr>
        <w:t>have</w:t>
      </w:r>
      <w:r w:rsidRPr="00041191">
        <w:rPr>
          <w:rFonts w:cstheme="minorHAnsi"/>
          <w:sz w:val="22"/>
          <w:szCs w:val="22"/>
        </w:rPr>
        <w:t xml:space="preserve"> multiple beds in </w:t>
      </w:r>
      <w:r w:rsidR="00FC5162">
        <w:rPr>
          <w:rFonts w:cstheme="minorHAnsi"/>
          <w:sz w:val="22"/>
          <w:szCs w:val="22"/>
        </w:rPr>
        <w:t>most of the</w:t>
      </w:r>
      <w:r w:rsidRPr="00041191">
        <w:rPr>
          <w:rFonts w:cstheme="minorHAnsi"/>
          <w:sz w:val="22"/>
          <w:szCs w:val="22"/>
        </w:rPr>
        <w:t xml:space="preserve"> room</w:t>
      </w:r>
      <w:r w:rsidR="00FC5162">
        <w:rPr>
          <w:rFonts w:cstheme="minorHAnsi"/>
          <w:sz w:val="22"/>
          <w:szCs w:val="22"/>
        </w:rPr>
        <w:t>s</w:t>
      </w:r>
      <w:r w:rsidRPr="00041191">
        <w:rPr>
          <w:rFonts w:cstheme="minorHAnsi"/>
          <w:sz w:val="22"/>
          <w:szCs w:val="22"/>
        </w:rPr>
        <w:t xml:space="preserve">. The bedrooms </w:t>
      </w:r>
      <w:r w:rsidR="00FC5162">
        <w:rPr>
          <w:rFonts w:cstheme="minorHAnsi"/>
          <w:sz w:val="22"/>
          <w:szCs w:val="22"/>
        </w:rPr>
        <w:t>allow</w:t>
      </w:r>
      <w:r w:rsidRPr="00041191">
        <w:rPr>
          <w:rFonts w:cstheme="minorHAnsi"/>
          <w:sz w:val="22"/>
          <w:szCs w:val="22"/>
        </w:rPr>
        <w:t xml:space="preserve"> for comfortable sleeping without leaving the main house. </w:t>
      </w:r>
    </w:p>
    <w:p w14:paraId="6C9E9A6D" w14:textId="77777777" w:rsidR="00EA31AC" w:rsidRPr="00041191" w:rsidRDefault="00EA31AC" w:rsidP="00EA31AC">
      <w:pPr>
        <w:rPr>
          <w:rFonts w:cstheme="minorHAnsi"/>
          <w:sz w:val="22"/>
          <w:szCs w:val="22"/>
        </w:rPr>
      </w:pPr>
    </w:p>
    <w:p w14:paraId="1B973C30" w14:textId="77777777" w:rsidR="00EA31AC" w:rsidRPr="00041191" w:rsidRDefault="00EA31AC" w:rsidP="00EA31AC">
      <w:pPr>
        <w:rPr>
          <w:rFonts w:cstheme="minorHAnsi"/>
          <w:b/>
          <w:sz w:val="22"/>
          <w:szCs w:val="22"/>
        </w:rPr>
      </w:pPr>
      <w:r w:rsidRPr="00041191">
        <w:rPr>
          <w:rFonts w:cstheme="minorHAnsi"/>
          <w:b/>
          <w:sz w:val="22"/>
          <w:szCs w:val="22"/>
        </w:rPr>
        <w:t>Garden</w:t>
      </w:r>
    </w:p>
    <w:p w14:paraId="13ECC931" w14:textId="45E88C9B" w:rsidR="00EA31AC" w:rsidRPr="00041191" w:rsidRDefault="00EA31AC" w:rsidP="00EA31AC">
      <w:pPr>
        <w:rPr>
          <w:rFonts w:cstheme="minorHAnsi"/>
          <w:sz w:val="22"/>
          <w:szCs w:val="22"/>
        </w:rPr>
      </w:pPr>
      <w:r w:rsidRPr="00041191">
        <w:rPr>
          <w:rFonts w:cstheme="minorHAnsi"/>
          <w:sz w:val="22"/>
          <w:szCs w:val="22"/>
        </w:rPr>
        <w:t xml:space="preserve">The garden is an enclosed space just near the main house. The garden is maintained well, and effective agricultural techniques are implemented. Chickens are present. </w:t>
      </w:r>
      <w:r w:rsidR="00FC5162">
        <w:rPr>
          <w:rFonts w:cstheme="minorHAnsi"/>
          <w:sz w:val="22"/>
          <w:szCs w:val="22"/>
        </w:rPr>
        <w:t>TUC</w:t>
      </w:r>
      <w:r w:rsidRPr="00041191">
        <w:rPr>
          <w:rFonts w:cstheme="minorHAnsi"/>
          <w:sz w:val="22"/>
          <w:szCs w:val="22"/>
        </w:rPr>
        <w:t xml:space="preserve"> implement</w:t>
      </w:r>
      <w:r w:rsidR="00FC5162">
        <w:rPr>
          <w:rFonts w:cstheme="minorHAnsi"/>
          <w:sz w:val="22"/>
          <w:szCs w:val="22"/>
        </w:rPr>
        <w:t>s a farm-to-</w:t>
      </w:r>
      <w:r w:rsidRPr="00041191">
        <w:rPr>
          <w:rFonts w:cstheme="minorHAnsi"/>
          <w:sz w:val="22"/>
          <w:szCs w:val="22"/>
        </w:rPr>
        <w:t xml:space="preserve">table growing and cooking </w:t>
      </w:r>
      <w:r w:rsidR="00FC5162">
        <w:rPr>
          <w:rFonts w:cstheme="minorHAnsi"/>
          <w:sz w:val="22"/>
          <w:szCs w:val="22"/>
        </w:rPr>
        <w:t>approach</w:t>
      </w:r>
      <w:r w:rsidRPr="00041191">
        <w:rPr>
          <w:rFonts w:cstheme="minorHAnsi"/>
          <w:sz w:val="22"/>
          <w:szCs w:val="22"/>
        </w:rPr>
        <w:t xml:space="preserve">. The </w:t>
      </w:r>
      <w:r w:rsidR="00FC5162">
        <w:rPr>
          <w:rFonts w:cstheme="minorHAnsi"/>
          <w:sz w:val="22"/>
          <w:szCs w:val="22"/>
        </w:rPr>
        <w:t>garden</w:t>
      </w:r>
      <w:r w:rsidRPr="00041191">
        <w:rPr>
          <w:rFonts w:cstheme="minorHAnsi"/>
          <w:sz w:val="22"/>
          <w:szCs w:val="22"/>
        </w:rPr>
        <w:t xml:space="preserve"> is also used for educational purposes to teach visitors about gardening. The food they grow </w:t>
      </w:r>
      <w:r w:rsidR="00CD354C">
        <w:rPr>
          <w:rFonts w:cstheme="minorHAnsi"/>
          <w:sz w:val="22"/>
          <w:szCs w:val="22"/>
        </w:rPr>
        <w:t xml:space="preserve">is </w:t>
      </w:r>
      <w:r w:rsidRPr="00041191">
        <w:rPr>
          <w:rFonts w:cstheme="minorHAnsi"/>
          <w:sz w:val="22"/>
          <w:szCs w:val="22"/>
        </w:rPr>
        <w:t>use</w:t>
      </w:r>
      <w:r w:rsidR="00CD354C">
        <w:rPr>
          <w:rFonts w:cstheme="minorHAnsi"/>
          <w:sz w:val="22"/>
          <w:szCs w:val="22"/>
        </w:rPr>
        <w:t>d</w:t>
      </w:r>
      <w:r w:rsidRPr="00041191">
        <w:rPr>
          <w:rFonts w:cstheme="minorHAnsi"/>
          <w:sz w:val="22"/>
          <w:szCs w:val="22"/>
        </w:rPr>
        <w:t xml:space="preserve"> for cooking and the rest is sold </w:t>
      </w:r>
      <w:r w:rsidR="00CD354C">
        <w:rPr>
          <w:rFonts w:cstheme="minorHAnsi"/>
          <w:sz w:val="22"/>
          <w:szCs w:val="22"/>
        </w:rPr>
        <w:t>at</w:t>
      </w:r>
      <w:r w:rsidRPr="00041191">
        <w:rPr>
          <w:rFonts w:cstheme="minorHAnsi"/>
          <w:sz w:val="22"/>
          <w:szCs w:val="22"/>
        </w:rPr>
        <w:t xml:space="preserve"> a local farmers</w:t>
      </w:r>
      <w:r w:rsidR="00CD354C">
        <w:rPr>
          <w:rFonts w:cstheme="minorHAnsi"/>
          <w:sz w:val="22"/>
          <w:szCs w:val="22"/>
        </w:rPr>
        <w:t>’</w:t>
      </w:r>
      <w:r w:rsidRPr="00041191">
        <w:rPr>
          <w:rFonts w:cstheme="minorHAnsi"/>
          <w:sz w:val="22"/>
          <w:szCs w:val="22"/>
        </w:rPr>
        <w:t xml:space="preserve"> market. The area is surrounded by a live electric wire, </w:t>
      </w:r>
      <w:r w:rsidR="00CD354C">
        <w:rPr>
          <w:rFonts w:cstheme="minorHAnsi"/>
          <w:sz w:val="22"/>
          <w:szCs w:val="22"/>
        </w:rPr>
        <w:t>creating</w:t>
      </w:r>
      <w:r w:rsidRPr="00041191">
        <w:rPr>
          <w:rFonts w:cstheme="minorHAnsi"/>
          <w:sz w:val="22"/>
          <w:szCs w:val="22"/>
        </w:rPr>
        <w:t xml:space="preserve"> a possible safety concern. </w:t>
      </w:r>
    </w:p>
    <w:p w14:paraId="7DEF28C6" w14:textId="77777777" w:rsidR="00EA31AC" w:rsidRPr="00041191" w:rsidRDefault="00EA31AC" w:rsidP="00EA31AC">
      <w:pPr>
        <w:rPr>
          <w:rFonts w:cstheme="minorHAnsi"/>
          <w:sz w:val="22"/>
          <w:szCs w:val="22"/>
        </w:rPr>
      </w:pPr>
    </w:p>
    <w:p w14:paraId="5AFC3B2D" w14:textId="77777777" w:rsidR="00EA31AC" w:rsidRPr="00041191" w:rsidRDefault="00EA31AC" w:rsidP="00EA31AC">
      <w:pPr>
        <w:rPr>
          <w:rFonts w:cstheme="minorHAnsi"/>
          <w:b/>
          <w:sz w:val="22"/>
          <w:szCs w:val="22"/>
        </w:rPr>
      </w:pPr>
      <w:r w:rsidRPr="00041191">
        <w:rPr>
          <w:rFonts w:cstheme="minorHAnsi"/>
          <w:b/>
          <w:sz w:val="22"/>
          <w:szCs w:val="22"/>
        </w:rPr>
        <w:t>Pasture</w:t>
      </w:r>
    </w:p>
    <w:p w14:paraId="197701F2" w14:textId="35F3D711" w:rsidR="00EA31AC" w:rsidRPr="00041191" w:rsidRDefault="00EA31AC" w:rsidP="00EA31AC">
      <w:pPr>
        <w:rPr>
          <w:rFonts w:cstheme="minorHAnsi"/>
          <w:sz w:val="22"/>
          <w:szCs w:val="22"/>
        </w:rPr>
      </w:pPr>
      <w:r w:rsidRPr="00041191">
        <w:rPr>
          <w:rFonts w:cstheme="minorHAnsi"/>
          <w:sz w:val="22"/>
          <w:szCs w:val="22"/>
        </w:rPr>
        <w:t xml:space="preserve">The pasture is a field located </w:t>
      </w:r>
      <w:r w:rsidR="00CD354C">
        <w:rPr>
          <w:rFonts w:cstheme="minorHAnsi"/>
          <w:sz w:val="22"/>
          <w:szCs w:val="22"/>
        </w:rPr>
        <w:t>near</w:t>
      </w:r>
      <w:r w:rsidRPr="00041191">
        <w:rPr>
          <w:rFonts w:cstheme="minorHAnsi"/>
          <w:sz w:val="22"/>
          <w:szCs w:val="22"/>
        </w:rPr>
        <w:t xml:space="preserve"> the garden and main house</w:t>
      </w:r>
      <w:r w:rsidR="00CD354C">
        <w:rPr>
          <w:rFonts w:cstheme="minorHAnsi"/>
          <w:sz w:val="22"/>
          <w:szCs w:val="22"/>
        </w:rPr>
        <w:t>.</w:t>
      </w:r>
      <w:r w:rsidRPr="00041191">
        <w:rPr>
          <w:rFonts w:cstheme="minorHAnsi"/>
          <w:sz w:val="22"/>
          <w:szCs w:val="22"/>
        </w:rPr>
        <w:t xml:space="preserve"> </w:t>
      </w:r>
      <w:r w:rsidR="00CD354C">
        <w:rPr>
          <w:rFonts w:cstheme="minorHAnsi"/>
          <w:sz w:val="22"/>
          <w:szCs w:val="22"/>
        </w:rPr>
        <w:t xml:space="preserve">Events can be held in this space, and it has been used for </w:t>
      </w:r>
      <w:r w:rsidRPr="00041191">
        <w:rPr>
          <w:rFonts w:cstheme="minorHAnsi"/>
          <w:sz w:val="22"/>
          <w:szCs w:val="22"/>
        </w:rPr>
        <w:t>horse riding. The area is enclosed by a wooden fence.</w:t>
      </w:r>
    </w:p>
    <w:p w14:paraId="0592572B" w14:textId="77777777" w:rsidR="00EA31AC" w:rsidRPr="00041191" w:rsidRDefault="00EA31AC" w:rsidP="00EA31AC">
      <w:pPr>
        <w:rPr>
          <w:rFonts w:cstheme="minorHAnsi"/>
          <w:sz w:val="22"/>
          <w:szCs w:val="22"/>
        </w:rPr>
      </w:pPr>
      <w:r w:rsidRPr="00041191">
        <w:rPr>
          <w:rFonts w:cstheme="minorHAnsi"/>
          <w:sz w:val="22"/>
          <w:szCs w:val="22"/>
        </w:rPr>
        <w:t xml:space="preserve"> </w:t>
      </w:r>
    </w:p>
    <w:p w14:paraId="5A26AD37" w14:textId="0F278399" w:rsidR="00EA31AC" w:rsidRPr="00041191" w:rsidRDefault="00EA31AC" w:rsidP="00EA31AC">
      <w:pPr>
        <w:rPr>
          <w:rFonts w:cstheme="minorHAnsi"/>
          <w:b/>
          <w:sz w:val="22"/>
          <w:szCs w:val="22"/>
        </w:rPr>
      </w:pPr>
      <w:r w:rsidRPr="00041191">
        <w:rPr>
          <w:rFonts w:cstheme="minorHAnsi"/>
          <w:b/>
          <w:sz w:val="22"/>
          <w:szCs w:val="22"/>
        </w:rPr>
        <w:t>Vista</w:t>
      </w:r>
      <w:r w:rsidR="00CD354C">
        <w:rPr>
          <w:rFonts w:cstheme="minorHAnsi"/>
          <w:b/>
          <w:sz w:val="22"/>
          <w:szCs w:val="22"/>
        </w:rPr>
        <w:t xml:space="preserve"> cabin</w:t>
      </w:r>
    </w:p>
    <w:p w14:paraId="18CFF159" w14:textId="77B5C438" w:rsidR="00EA31AC" w:rsidRPr="00041191" w:rsidRDefault="00EA31AC" w:rsidP="00EA31AC">
      <w:pPr>
        <w:rPr>
          <w:rFonts w:cstheme="minorHAnsi"/>
          <w:sz w:val="22"/>
          <w:szCs w:val="22"/>
        </w:rPr>
      </w:pPr>
      <w:r w:rsidRPr="00041191">
        <w:rPr>
          <w:rFonts w:cstheme="minorHAnsi"/>
          <w:sz w:val="22"/>
          <w:szCs w:val="22"/>
        </w:rPr>
        <w:t xml:space="preserve">The vista </w:t>
      </w:r>
      <w:r w:rsidR="00CD354C">
        <w:rPr>
          <w:rFonts w:cstheme="minorHAnsi"/>
          <w:sz w:val="22"/>
          <w:szCs w:val="22"/>
        </w:rPr>
        <w:t xml:space="preserve">cabin </w:t>
      </w:r>
      <w:r w:rsidRPr="00041191">
        <w:rPr>
          <w:rFonts w:cstheme="minorHAnsi"/>
          <w:sz w:val="22"/>
          <w:szCs w:val="22"/>
        </w:rPr>
        <w:t xml:space="preserve">is a </w:t>
      </w:r>
      <w:r w:rsidR="00CD354C">
        <w:rPr>
          <w:rFonts w:cstheme="minorHAnsi"/>
          <w:sz w:val="22"/>
          <w:szCs w:val="22"/>
        </w:rPr>
        <w:t>one-room building</w:t>
      </w:r>
      <w:r w:rsidRPr="00041191">
        <w:rPr>
          <w:rFonts w:cstheme="minorHAnsi"/>
          <w:sz w:val="22"/>
          <w:szCs w:val="22"/>
        </w:rPr>
        <w:t xml:space="preserve"> located about a 5-10 </w:t>
      </w:r>
      <w:r w:rsidR="00CD354C" w:rsidRPr="00041191">
        <w:rPr>
          <w:rFonts w:cstheme="minorHAnsi"/>
          <w:sz w:val="22"/>
          <w:szCs w:val="22"/>
        </w:rPr>
        <w:t>minute</w:t>
      </w:r>
      <w:r w:rsidRPr="00041191">
        <w:rPr>
          <w:rFonts w:cstheme="minorHAnsi"/>
          <w:sz w:val="22"/>
          <w:szCs w:val="22"/>
        </w:rPr>
        <w:t xml:space="preserve"> walk from</w:t>
      </w:r>
      <w:r w:rsidR="00CD354C">
        <w:rPr>
          <w:rFonts w:cstheme="minorHAnsi"/>
          <w:sz w:val="22"/>
          <w:szCs w:val="22"/>
        </w:rPr>
        <w:t xml:space="preserve"> the main house. This building ha</w:t>
      </w:r>
      <w:r w:rsidRPr="00041191">
        <w:rPr>
          <w:rFonts w:cstheme="minorHAnsi"/>
          <w:sz w:val="22"/>
          <w:szCs w:val="22"/>
        </w:rPr>
        <w:t xml:space="preserve">s </w:t>
      </w:r>
      <w:r w:rsidR="00CD354C">
        <w:rPr>
          <w:rFonts w:cstheme="minorHAnsi"/>
          <w:sz w:val="22"/>
          <w:szCs w:val="22"/>
        </w:rPr>
        <w:t xml:space="preserve">a beautiful view of the valley. The small </w:t>
      </w:r>
      <w:r w:rsidRPr="00041191">
        <w:rPr>
          <w:rFonts w:cstheme="minorHAnsi"/>
          <w:sz w:val="22"/>
          <w:szCs w:val="22"/>
        </w:rPr>
        <w:t xml:space="preserve">space </w:t>
      </w:r>
      <w:r w:rsidR="00CD354C">
        <w:rPr>
          <w:rFonts w:cstheme="minorHAnsi"/>
          <w:sz w:val="22"/>
          <w:szCs w:val="22"/>
        </w:rPr>
        <w:t>has</w:t>
      </w:r>
      <w:r w:rsidRPr="00041191">
        <w:rPr>
          <w:rFonts w:cstheme="minorHAnsi"/>
          <w:sz w:val="22"/>
          <w:szCs w:val="22"/>
        </w:rPr>
        <w:t xml:space="preserve"> a sli</w:t>
      </w:r>
      <w:r w:rsidR="00CD354C">
        <w:rPr>
          <w:rFonts w:cstheme="minorHAnsi"/>
          <w:sz w:val="22"/>
          <w:szCs w:val="22"/>
        </w:rPr>
        <w:t>ding door and small deck area</w:t>
      </w:r>
      <w:r w:rsidRPr="00041191">
        <w:rPr>
          <w:rFonts w:cstheme="minorHAnsi"/>
          <w:sz w:val="22"/>
          <w:szCs w:val="22"/>
        </w:rPr>
        <w:t xml:space="preserve">. </w:t>
      </w:r>
      <w:r w:rsidR="00CD354C">
        <w:rPr>
          <w:rFonts w:cstheme="minorHAnsi"/>
          <w:sz w:val="22"/>
          <w:szCs w:val="22"/>
        </w:rPr>
        <w:t>A</w:t>
      </w:r>
      <w:r w:rsidRPr="00041191">
        <w:rPr>
          <w:rFonts w:cstheme="minorHAnsi"/>
          <w:sz w:val="22"/>
          <w:szCs w:val="22"/>
        </w:rPr>
        <w:t xml:space="preserve"> light source </w:t>
      </w:r>
      <w:r w:rsidR="00CD354C">
        <w:rPr>
          <w:rFonts w:cstheme="minorHAnsi"/>
          <w:sz w:val="22"/>
          <w:szCs w:val="22"/>
        </w:rPr>
        <w:t xml:space="preserve">is provided </w:t>
      </w:r>
      <w:r w:rsidRPr="00041191">
        <w:rPr>
          <w:rFonts w:cstheme="minorHAnsi"/>
          <w:sz w:val="22"/>
          <w:szCs w:val="22"/>
        </w:rPr>
        <w:t xml:space="preserve">for night time. The nearest bathroom </w:t>
      </w:r>
      <w:r w:rsidR="00CD354C">
        <w:rPr>
          <w:rFonts w:cstheme="minorHAnsi"/>
          <w:sz w:val="22"/>
          <w:szCs w:val="22"/>
        </w:rPr>
        <w:t>and source of water is at the main house</w:t>
      </w:r>
      <w:r w:rsidRPr="00041191">
        <w:rPr>
          <w:rFonts w:cstheme="minorHAnsi"/>
          <w:sz w:val="22"/>
          <w:szCs w:val="22"/>
        </w:rPr>
        <w:t xml:space="preserve">. The vista </w:t>
      </w:r>
      <w:r w:rsidR="00CD354C">
        <w:rPr>
          <w:rFonts w:cstheme="minorHAnsi"/>
          <w:sz w:val="22"/>
          <w:szCs w:val="22"/>
        </w:rPr>
        <w:t>cabin can accommodate</w:t>
      </w:r>
      <w:r w:rsidRPr="00041191">
        <w:rPr>
          <w:rFonts w:cstheme="minorHAnsi"/>
          <w:sz w:val="22"/>
          <w:szCs w:val="22"/>
        </w:rPr>
        <w:t xml:space="preserve"> a relatively small group of </w:t>
      </w:r>
      <w:r w:rsidR="00CD354C">
        <w:rPr>
          <w:rFonts w:cstheme="minorHAnsi"/>
          <w:sz w:val="22"/>
          <w:szCs w:val="22"/>
        </w:rPr>
        <w:t>4</w:t>
      </w:r>
      <w:r w:rsidRPr="00041191">
        <w:rPr>
          <w:rFonts w:cstheme="minorHAnsi"/>
          <w:sz w:val="22"/>
          <w:szCs w:val="22"/>
        </w:rPr>
        <w:t xml:space="preserve"> </w:t>
      </w:r>
      <w:r w:rsidR="00CD354C">
        <w:rPr>
          <w:rFonts w:cstheme="minorHAnsi"/>
          <w:sz w:val="22"/>
          <w:szCs w:val="22"/>
        </w:rPr>
        <w:t xml:space="preserve">visitors </w:t>
      </w:r>
      <w:r w:rsidRPr="00041191">
        <w:rPr>
          <w:rFonts w:cstheme="minorHAnsi"/>
          <w:sz w:val="22"/>
          <w:szCs w:val="22"/>
        </w:rPr>
        <w:t>comfortably</w:t>
      </w:r>
      <w:r w:rsidR="00CD354C">
        <w:rPr>
          <w:rFonts w:cstheme="minorHAnsi"/>
          <w:sz w:val="22"/>
          <w:szCs w:val="22"/>
        </w:rPr>
        <w:t>.</w:t>
      </w:r>
    </w:p>
    <w:p w14:paraId="7C6A990D" w14:textId="77777777" w:rsidR="00EA31AC" w:rsidRPr="00041191" w:rsidRDefault="00EA31AC" w:rsidP="00EA31AC">
      <w:pPr>
        <w:rPr>
          <w:rFonts w:cstheme="minorHAnsi"/>
          <w:sz w:val="22"/>
          <w:szCs w:val="22"/>
        </w:rPr>
      </w:pPr>
    </w:p>
    <w:p w14:paraId="207E90FE" w14:textId="370AB701" w:rsidR="00EA31AC" w:rsidRPr="00041191" w:rsidRDefault="00EA31AC" w:rsidP="00EA31AC">
      <w:pPr>
        <w:rPr>
          <w:rFonts w:cstheme="minorHAnsi"/>
          <w:b/>
          <w:sz w:val="22"/>
          <w:szCs w:val="22"/>
        </w:rPr>
      </w:pPr>
      <w:r w:rsidRPr="00041191">
        <w:rPr>
          <w:rFonts w:cstheme="minorHAnsi"/>
          <w:b/>
          <w:sz w:val="22"/>
          <w:szCs w:val="22"/>
        </w:rPr>
        <w:t>Tweedy House</w:t>
      </w:r>
    </w:p>
    <w:p w14:paraId="328D311F" w14:textId="5157AE9C" w:rsidR="00EA31AC" w:rsidRPr="00041191" w:rsidRDefault="00EA31AC" w:rsidP="00EA31AC">
      <w:pPr>
        <w:rPr>
          <w:rFonts w:cstheme="minorHAnsi"/>
          <w:sz w:val="22"/>
          <w:szCs w:val="22"/>
        </w:rPr>
      </w:pPr>
      <w:r w:rsidRPr="00041191">
        <w:rPr>
          <w:rFonts w:cstheme="minorHAnsi"/>
          <w:sz w:val="22"/>
          <w:szCs w:val="22"/>
        </w:rPr>
        <w:t>T</w:t>
      </w:r>
      <w:r w:rsidR="00CD354C">
        <w:rPr>
          <w:rFonts w:cstheme="minorHAnsi"/>
          <w:sz w:val="22"/>
          <w:szCs w:val="22"/>
        </w:rPr>
        <w:t>he T</w:t>
      </w:r>
      <w:r w:rsidRPr="00041191">
        <w:rPr>
          <w:rFonts w:cstheme="minorHAnsi"/>
          <w:sz w:val="22"/>
          <w:szCs w:val="22"/>
        </w:rPr>
        <w:t>weedy h</w:t>
      </w:r>
      <w:r w:rsidR="00CD354C">
        <w:rPr>
          <w:rFonts w:cstheme="minorHAnsi"/>
          <w:sz w:val="22"/>
          <w:szCs w:val="22"/>
        </w:rPr>
        <w:t xml:space="preserve">ouse is a farmhouse </w:t>
      </w:r>
      <w:r w:rsidRPr="00041191">
        <w:rPr>
          <w:rFonts w:cstheme="minorHAnsi"/>
          <w:sz w:val="22"/>
          <w:szCs w:val="22"/>
        </w:rPr>
        <w:t xml:space="preserve">located by the main road of the property. This </w:t>
      </w:r>
      <w:r w:rsidR="00CD354C">
        <w:rPr>
          <w:rFonts w:cstheme="minorHAnsi"/>
          <w:sz w:val="22"/>
          <w:szCs w:val="22"/>
        </w:rPr>
        <w:t xml:space="preserve">building </w:t>
      </w:r>
      <w:r w:rsidRPr="00041191">
        <w:rPr>
          <w:rFonts w:cstheme="minorHAnsi"/>
          <w:sz w:val="22"/>
          <w:szCs w:val="22"/>
        </w:rPr>
        <w:t>provides lodging for groups, as well as a kitchen, living room, dining room, double bathroom, and multiple themed bedrooms upstairs and on the first floor. This space is perfect for families and groups allowing for a more private stay away from the main house. Transportation to and from the main house could prove difficult for some.</w:t>
      </w:r>
    </w:p>
    <w:p w14:paraId="6DA24BB9" w14:textId="77777777" w:rsidR="00EA31AC" w:rsidRPr="00041191" w:rsidRDefault="00EA31AC" w:rsidP="00EA31AC">
      <w:pPr>
        <w:rPr>
          <w:rFonts w:cstheme="minorHAnsi"/>
          <w:sz w:val="22"/>
          <w:szCs w:val="22"/>
        </w:rPr>
      </w:pPr>
      <w:r w:rsidRPr="00041191">
        <w:rPr>
          <w:rFonts w:cstheme="minorHAnsi"/>
          <w:sz w:val="22"/>
          <w:szCs w:val="22"/>
        </w:rPr>
        <w:t xml:space="preserve"> </w:t>
      </w:r>
    </w:p>
    <w:p w14:paraId="1E8C3596" w14:textId="77777777" w:rsidR="00CD354C" w:rsidRDefault="00CD354C">
      <w:pPr>
        <w:rPr>
          <w:rFonts w:cstheme="minorHAnsi"/>
          <w:b/>
          <w:sz w:val="22"/>
          <w:szCs w:val="22"/>
        </w:rPr>
      </w:pPr>
      <w:r>
        <w:rPr>
          <w:rFonts w:cstheme="minorHAnsi"/>
          <w:b/>
          <w:sz w:val="22"/>
          <w:szCs w:val="22"/>
        </w:rPr>
        <w:br w:type="page"/>
      </w:r>
    </w:p>
    <w:p w14:paraId="063FF3C5" w14:textId="76FD210E" w:rsidR="00EA31AC" w:rsidRPr="00041191" w:rsidRDefault="00EA31AC" w:rsidP="00EA31AC">
      <w:pPr>
        <w:rPr>
          <w:rFonts w:cstheme="minorHAnsi"/>
          <w:b/>
          <w:sz w:val="22"/>
          <w:szCs w:val="22"/>
        </w:rPr>
      </w:pPr>
      <w:r w:rsidRPr="00041191">
        <w:rPr>
          <w:rFonts w:cstheme="minorHAnsi"/>
          <w:b/>
          <w:sz w:val="22"/>
          <w:szCs w:val="22"/>
        </w:rPr>
        <w:lastRenderedPageBreak/>
        <w:t>Barn</w:t>
      </w:r>
      <w:r w:rsidR="00A24CB5">
        <w:rPr>
          <w:rFonts w:cstheme="minorHAnsi"/>
          <w:b/>
          <w:sz w:val="22"/>
          <w:szCs w:val="22"/>
        </w:rPr>
        <w:t>s</w:t>
      </w:r>
    </w:p>
    <w:p w14:paraId="58C37149" w14:textId="77777777" w:rsidR="00A24CB5" w:rsidRDefault="00EA31AC" w:rsidP="00EA31AC">
      <w:pPr>
        <w:rPr>
          <w:rFonts w:cstheme="minorHAnsi"/>
          <w:sz w:val="22"/>
          <w:szCs w:val="22"/>
        </w:rPr>
      </w:pPr>
      <w:r w:rsidRPr="00041191">
        <w:rPr>
          <w:rFonts w:cstheme="minorHAnsi"/>
          <w:sz w:val="22"/>
          <w:szCs w:val="22"/>
        </w:rPr>
        <w:t>Th</w:t>
      </w:r>
      <w:r w:rsidR="00A24CB5">
        <w:rPr>
          <w:rFonts w:cstheme="minorHAnsi"/>
          <w:sz w:val="22"/>
          <w:szCs w:val="22"/>
        </w:rPr>
        <w:t>r</w:t>
      </w:r>
      <w:r w:rsidRPr="00041191">
        <w:rPr>
          <w:rFonts w:cstheme="minorHAnsi"/>
          <w:sz w:val="22"/>
          <w:szCs w:val="22"/>
        </w:rPr>
        <w:t>e</w:t>
      </w:r>
      <w:r w:rsidR="00A24CB5">
        <w:rPr>
          <w:rFonts w:cstheme="minorHAnsi"/>
          <w:sz w:val="22"/>
          <w:szCs w:val="22"/>
        </w:rPr>
        <w:t>e</w:t>
      </w:r>
      <w:r w:rsidRPr="00041191">
        <w:rPr>
          <w:rFonts w:cstheme="minorHAnsi"/>
          <w:sz w:val="22"/>
          <w:szCs w:val="22"/>
        </w:rPr>
        <w:t xml:space="preserve"> barn</w:t>
      </w:r>
      <w:r w:rsidR="00A24CB5">
        <w:rPr>
          <w:rFonts w:cstheme="minorHAnsi"/>
          <w:sz w:val="22"/>
          <w:szCs w:val="22"/>
        </w:rPr>
        <w:t>s are found on the property. All will require restoration and maintenance to turn them into useable space.</w:t>
      </w:r>
      <w:r w:rsidRPr="00041191">
        <w:rPr>
          <w:rFonts w:cstheme="minorHAnsi"/>
          <w:sz w:val="22"/>
          <w:szCs w:val="22"/>
        </w:rPr>
        <w:t xml:space="preserve"> </w:t>
      </w:r>
      <w:r w:rsidR="00A24CB5">
        <w:rPr>
          <w:rFonts w:cstheme="minorHAnsi"/>
          <w:sz w:val="22"/>
          <w:szCs w:val="22"/>
        </w:rPr>
        <w:t>The barns</w:t>
      </w:r>
      <w:r w:rsidRPr="00041191">
        <w:rPr>
          <w:rFonts w:cstheme="minorHAnsi"/>
          <w:sz w:val="22"/>
          <w:szCs w:val="22"/>
        </w:rPr>
        <w:t xml:space="preserve"> would be a great place to host events, </w:t>
      </w:r>
      <w:r w:rsidR="00A24CB5">
        <w:rPr>
          <w:rFonts w:cstheme="minorHAnsi"/>
          <w:sz w:val="22"/>
          <w:szCs w:val="22"/>
        </w:rPr>
        <w:t>due to their</w:t>
      </w:r>
      <w:r w:rsidRPr="00041191">
        <w:rPr>
          <w:rFonts w:cstheme="minorHAnsi"/>
          <w:sz w:val="22"/>
          <w:szCs w:val="22"/>
        </w:rPr>
        <w:t xml:space="preserve"> ample </w:t>
      </w:r>
      <w:r w:rsidR="00A24CB5">
        <w:rPr>
          <w:rFonts w:cstheme="minorHAnsi"/>
          <w:sz w:val="22"/>
          <w:szCs w:val="22"/>
        </w:rPr>
        <w:t>size</w:t>
      </w:r>
      <w:r w:rsidRPr="00041191">
        <w:rPr>
          <w:rFonts w:cstheme="minorHAnsi"/>
          <w:sz w:val="22"/>
          <w:szCs w:val="22"/>
        </w:rPr>
        <w:t xml:space="preserve">. </w:t>
      </w:r>
    </w:p>
    <w:p w14:paraId="4300D7F7" w14:textId="77777777" w:rsidR="00A24CB5" w:rsidRDefault="00A24CB5" w:rsidP="00EA31AC">
      <w:pPr>
        <w:rPr>
          <w:rFonts w:cstheme="minorHAnsi"/>
          <w:sz w:val="22"/>
          <w:szCs w:val="22"/>
        </w:rPr>
      </w:pPr>
    </w:p>
    <w:p w14:paraId="3BD51AF8" w14:textId="4BA2E390" w:rsidR="00EA31AC" w:rsidRPr="00041191" w:rsidRDefault="00EA31AC" w:rsidP="00EA31AC">
      <w:pPr>
        <w:rPr>
          <w:rFonts w:cstheme="minorHAnsi"/>
          <w:b/>
          <w:sz w:val="22"/>
          <w:szCs w:val="22"/>
        </w:rPr>
      </w:pPr>
      <w:r w:rsidRPr="00041191">
        <w:rPr>
          <w:rFonts w:cstheme="minorHAnsi"/>
          <w:b/>
          <w:sz w:val="22"/>
          <w:szCs w:val="22"/>
        </w:rPr>
        <w:t>Intern/staff housing</w:t>
      </w:r>
    </w:p>
    <w:p w14:paraId="797882BE" w14:textId="055749DA" w:rsidR="00EA31AC" w:rsidRPr="00041191" w:rsidRDefault="00EA31AC" w:rsidP="00EA31AC">
      <w:pPr>
        <w:rPr>
          <w:rFonts w:cstheme="minorHAnsi"/>
          <w:sz w:val="22"/>
          <w:szCs w:val="22"/>
        </w:rPr>
      </w:pPr>
      <w:r w:rsidRPr="00041191">
        <w:rPr>
          <w:rFonts w:cstheme="minorHAnsi"/>
          <w:sz w:val="22"/>
          <w:szCs w:val="22"/>
        </w:rPr>
        <w:t xml:space="preserve">The intern house is located on the other side of the main road and is a shared space for staff. </w:t>
      </w:r>
      <w:r w:rsidR="00A24CB5">
        <w:rPr>
          <w:rFonts w:cstheme="minorHAnsi"/>
          <w:sz w:val="22"/>
          <w:szCs w:val="22"/>
        </w:rPr>
        <w:t>T</w:t>
      </w:r>
      <w:r w:rsidRPr="00041191">
        <w:rPr>
          <w:rFonts w:cstheme="minorHAnsi"/>
          <w:sz w:val="22"/>
          <w:szCs w:val="22"/>
        </w:rPr>
        <w:t xml:space="preserve">he </w:t>
      </w:r>
      <w:r w:rsidR="00A24CB5">
        <w:rPr>
          <w:rFonts w:cstheme="minorHAnsi"/>
          <w:sz w:val="22"/>
          <w:szCs w:val="22"/>
        </w:rPr>
        <w:t>building</w:t>
      </w:r>
      <w:r w:rsidRPr="00041191">
        <w:rPr>
          <w:rFonts w:cstheme="minorHAnsi"/>
          <w:sz w:val="22"/>
          <w:szCs w:val="22"/>
        </w:rPr>
        <w:t xml:space="preserve"> is very nice</w:t>
      </w:r>
      <w:r w:rsidR="00A24CB5">
        <w:rPr>
          <w:rFonts w:cstheme="minorHAnsi"/>
          <w:sz w:val="22"/>
          <w:szCs w:val="22"/>
        </w:rPr>
        <w:t>, and</w:t>
      </w:r>
      <w:r w:rsidRPr="00041191">
        <w:rPr>
          <w:rFonts w:cstheme="minorHAnsi"/>
          <w:sz w:val="22"/>
          <w:szCs w:val="22"/>
        </w:rPr>
        <w:t xml:space="preserve"> giv</w:t>
      </w:r>
      <w:r w:rsidR="00A24CB5">
        <w:rPr>
          <w:rFonts w:cstheme="minorHAnsi"/>
          <w:sz w:val="22"/>
          <w:szCs w:val="22"/>
        </w:rPr>
        <w:t>es</w:t>
      </w:r>
      <w:r w:rsidRPr="00041191">
        <w:rPr>
          <w:rFonts w:cstheme="minorHAnsi"/>
          <w:sz w:val="22"/>
          <w:szCs w:val="22"/>
        </w:rPr>
        <w:t xml:space="preserve"> interns a </w:t>
      </w:r>
      <w:r w:rsidR="00A24CB5">
        <w:rPr>
          <w:rFonts w:cstheme="minorHAnsi"/>
          <w:sz w:val="22"/>
          <w:szCs w:val="22"/>
        </w:rPr>
        <w:t>private place to live that is</w:t>
      </w:r>
      <w:r w:rsidRPr="00041191">
        <w:rPr>
          <w:rFonts w:cstheme="minorHAnsi"/>
          <w:sz w:val="22"/>
          <w:szCs w:val="22"/>
        </w:rPr>
        <w:t xml:space="preserve"> away from the main </w:t>
      </w:r>
      <w:r w:rsidR="00A24CB5">
        <w:rPr>
          <w:rFonts w:cstheme="minorHAnsi"/>
          <w:sz w:val="22"/>
          <w:szCs w:val="22"/>
        </w:rPr>
        <w:t>house</w:t>
      </w:r>
      <w:r w:rsidRPr="00041191">
        <w:rPr>
          <w:rFonts w:cstheme="minorHAnsi"/>
          <w:sz w:val="22"/>
          <w:szCs w:val="22"/>
        </w:rPr>
        <w:t xml:space="preserve">. </w:t>
      </w:r>
    </w:p>
    <w:p w14:paraId="1F3CAD62" w14:textId="77777777" w:rsidR="00EA31AC" w:rsidRPr="00041191" w:rsidRDefault="00EA31AC" w:rsidP="00EA31AC">
      <w:pPr>
        <w:rPr>
          <w:rFonts w:cstheme="minorHAnsi"/>
          <w:sz w:val="22"/>
          <w:szCs w:val="22"/>
        </w:rPr>
      </w:pPr>
    </w:p>
    <w:p w14:paraId="75D453E7" w14:textId="77777777" w:rsidR="00EA31AC" w:rsidRPr="00041191" w:rsidRDefault="00EA31AC" w:rsidP="00EA31AC">
      <w:pPr>
        <w:rPr>
          <w:rFonts w:cstheme="minorHAnsi"/>
          <w:b/>
          <w:sz w:val="22"/>
          <w:szCs w:val="22"/>
        </w:rPr>
      </w:pPr>
      <w:r w:rsidRPr="00041191">
        <w:rPr>
          <w:rFonts w:cstheme="minorHAnsi"/>
          <w:b/>
          <w:sz w:val="22"/>
          <w:szCs w:val="22"/>
        </w:rPr>
        <w:t>Driveway</w:t>
      </w:r>
    </w:p>
    <w:p w14:paraId="6DA3B3CF" w14:textId="7BD88DD9" w:rsidR="00EA31AC" w:rsidRPr="00041191" w:rsidRDefault="00EA31AC" w:rsidP="00EA31AC">
      <w:pPr>
        <w:rPr>
          <w:rFonts w:cstheme="minorHAnsi"/>
          <w:sz w:val="22"/>
          <w:szCs w:val="22"/>
        </w:rPr>
      </w:pPr>
      <w:r w:rsidRPr="00041191">
        <w:rPr>
          <w:rFonts w:cstheme="minorHAnsi"/>
          <w:sz w:val="22"/>
          <w:szCs w:val="22"/>
        </w:rPr>
        <w:t xml:space="preserve">The driveway really fits the farm feel, as it is composed of stone and dirt. The driveway is in rough shape and has many ruts and potholes, possibly providing difficulty for transport for visitors. The driveway is long and theoretically has plenty of room for cars </w:t>
      </w:r>
      <w:r w:rsidR="00A24CB5">
        <w:rPr>
          <w:rFonts w:cstheme="minorHAnsi"/>
          <w:sz w:val="22"/>
          <w:szCs w:val="22"/>
        </w:rPr>
        <w:t xml:space="preserve">to park </w:t>
      </w:r>
      <w:r w:rsidRPr="00041191">
        <w:rPr>
          <w:rFonts w:cstheme="minorHAnsi"/>
          <w:sz w:val="22"/>
          <w:szCs w:val="22"/>
        </w:rPr>
        <w:t xml:space="preserve">near the house. </w:t>
      </w:r>
    </w:p>
    <w:p w14:paraId="3C3605CF" w14:textId="77777777" w:rsidR="00EA31AC" w:rsidRPr="00041191" w:rsidRDefault="00EA31AC" w:rsidP="00EA31AC">
      <w:pPr>
        <w:rPr>
          <w:rFonts w:cstheme="minorHAnsi"/>
          <w:sz w:val="22"/>
          <w:szCs w:val="22"/>
        </w:rPr>
      </w:pPr>
    </w:p>
    <w:p w14:paraId="7F89A88B" w14:textId="77777777" w:rsidR="00EA31AC" w:rsidRPr="00041191" w:rsidRDefault="00EA31AC" w:rsidP="00EA31AC">
      <w:pPr>
        <w:rPr>
          <w:rFonts w:cstheme="minorHAnsi"/>
          <w:b/>
          <w:sz w:val="22"/>
          <w:szCs w:val="22"/>
        </w:rPr>
      </w:pPr>
      <w:r w:rsidRPr="00041191">
        <w:rPr>
          <w:rFonts w:cstheme="minorHAnsi"/>
          <w:b/>
          <w:sz w:val="22"/>
          <w:szCs w:val="22"/>
        </w:rPr>
        <w:t>Summary</w:t>
      </w:r>
    </w:p>
    <w:p w14:paraId="5F13CE3C" w14:textId="52B514D1" w:rsidR="00EA31AC" w:rsidRPr="00041191" w:rsidRDefault="00EA31AC" w:rsidP="00EA31AC">
      <w:pPr>
        <w:rPr>
          <w:rFonts w:cstheme="minorHAnsi"/>
          <w:sz w:val="22"/>
          <w:szCs w:val="22"/>
        </w:rPr>
      </w:pPr>
      <w:r w:rsidRPr="00041191">
        <w:rPr>
          <w:rFonts w:cstheme="minorHAnsi"/>
          <w:sz w:val="22"/>
          <w:szCs w:val="22"/>
        </w:rPr>
        <w:t>The amenitie</w:t>
      </w:r>
      <w:r w:rsidR="00A24CB5">
        <w:rPr>
          <w:rFonts w:cstheme="minorHAnsi"/>
          <w:sz w:val="22"/>
          <w:szCs w:val="22"/>
        </w:rPr>
        <w:t>s at The Uplands Center are</w:t>
      </w:r>
      <w:r w:rsidR="00863958">
        <w:rPr>
          <w:rFonts w:cstheme="minorHAnsi"/>
          <w:sz w:val="22"/>
          <w:szCs w:val="22"/>
        </w:rPr>
        <w:t>,</w:t>
      </w:r>
      <w:r w:rsidR="00A24CB5">
        <w:rPr>
          <w:rFonts w:cstheme="minorHAnsi"/>
          <w:sz w:val="22"/>
          <w:szCs w:val="22"/>
        </w:rPr>
        <w:t xml:space="preserve"> all-in-</w:t>
      </w:r>
      <w:r w:rsidRPr="00041191">
        <w:rPr>
          <w:rFonts w:cstheme="minorHAnsi"/>
          <w:sz w:val="22"/>
          <w:szCs w:val="22"/>
        </w:rPr>
        <w:t>all</w:t>
      </w:r>
      <w:r w:rsidR="00863958">
        <w:rPr>
          <w:rFonts w:cstheme="minorHAnsi"/>
          <w:sz w:val="22"/>
          <w:szCs w:val="22"/>
        </w:rPr>
        <w:t>,</w:t>
      </w:r>
      <w:r w:rsidRPr="00041191">
        <w:rPr>
          <w:rFonts w:cstheme="minorHAnsi"/>
          <w:sz w:val="22"/>
          <w:szCs w:val="22"/>
        </w:rPr>
        <w:t xml:space="preserve"> superb. With t</w:t>
      </w:r>
      <w:r w:rsidR="00A24CB5">
        <w:rPr>
          <w:rFonts w:cstheme="minorHAnsi"/>
          <w:sz w:val="22"/>
          <w:szCs w:val="22"/>
        </w:rPr>
        <w:t xml:space="preserve">he expansion and growth planned, </w:t>
      </w:r>
      <w:r w:rsidRPr="00041191">
        <w:rPr>
          <w:rFonts w:cstheme="minorHAnsi"/>
          <w:sz w:val="22"/>
          <w:szCs w:val="22"/>
        </w:rPr>
        <w:t xml:space="preserve">many concerns about the amenities will become less apparent. </w:t>
      </w:r>
      <w:r w:rsidR="00A03687">
        <w:rPr>
          <w:rFonts w:cstheme="minorHAnsi"/>
          <w:sz w:val="22"/>
          <w:szCs w:val="22"/>
        </w:rPr>
        <w:t xml:space="preserve">Restoration of the barns will provide indoor space for various events and youth-group activities. </w:t>
      </w:r>
      <w:r w:rsidRPr="00041191">
        <w:rPr>
          <w:rFonts w:cstheme="minorHAnsi"/>
          <w:sz w:val="22"/>
          <w:szCs w:val="22"/>
        </w:rPr>
        <w:t xml:space="preserve">The amenities </w:t>
      </w:r>
      <w:r w:rsidR="00A24CB5">
        <w:rPr>
          <w:rFonts w:cstheme="minorHAnsi"/>
          <w:sz w:val="22"/>
          <w:szCs w:val="22"/>
        </w:rPr>
        <w:t>will effectively</w:t>
      </w:r>
      <w:r w:rsidRPr="00041191">
        <w:rPr>
          <w:rFonts w:cstheme="minorHAnsi"/>
          <w:sz w:val="22"/>
          <w:szCs w:val="22"/>
        </w:rPr>
        <w:t xml:space="preserve"> provid</w:t>
      </w:r>
      <w:r w:rsidR="00A24CB5">
        <w:rPr>
          <w:rFonts w:cstheme="minorHAnsi"/>
          <w:sz w:val="22"/>
          <w:szCs w:val="22"/>
        </w:rPr>
        <w:t>e the relaxing and healing</w:t>
      </w:r>
      <w:r w:rsidRPr="00041191">
        <w:rPr>
          <w:rFonts w:cstheme="minorHAnsi"/>
          <w:sz w:val="22"/>
          <w:szCs w:val="22"/>
        </w:rPr>
        <w:t xml:space="preserve"> </w:t>
      </w:r>
      <w:r w:rsidR="00A24CB5">
        <w:rPr>
          <w:rFonts w:cstheme="minorHAnsi"/>
          <w:sz w:val="22"/>
          <w:szCs w:val="22"/>
        </w:rPr>
        <w:t xml:space="preserve">atmosphere </w:t>
      </w:r>
      <w:r w:rsidRPr="00041191">
        <w:rPr>
          <w:rFonts w:cstheme="minorHAnsi"/>
          <w:sz w:val="22"/>
          <w:szCs w:val="22"/>
        </w:rPr>
        <w:t xml:space="preserve">that The Uplands Center </w:t>
      </w:r>
      <w:r w:rsidR="00A03687">
        <w:rPr>
          <w:rFonts w:cstheme="minorHAnsi"/>
          <w:sz w:val="22"/>
          <w:szCs w:val="22"/>
        </w:rPr>
        <w:t>requires</w:t>
      </w:r>
      <w:r w:rsidRPr="00041191">
        <w:rPr>
          <w:rFonts w:cstheme="minorHAnsi"/>
          <w:sz w:val="22"/>
          <w:szCs w:val="22"/>
        </w:rPr>
        <w:t xml:space="preserve">. </w:t>
      </w:r>
    </w:p>
    <w:p w14:paraId="15DBC9D0" w14:textId="77777777" w:rsidR="00EA31AC" w:rsidRPr="00041191" w:rsidRDefault="00EA31AC" w:rsidP="00EA31AC">
      <w:pPr>
        <w:rPr>
          <w:rFonts w:cstheme="minorHAnsi"/>
          <w:sz w:val="22"/>
          <w:szCs w:val="22"/>
        </w:rPr>
      </w:pPr>
    </w:p>
    <w:p w14:paraId="709566F5" w14:textId="2BD9E743" w:rsidR="00EA31AC" w:rsidRPr="00041191" w:rsidRDefault="00EA31AC">
      <w:pPr>
        <w:rPr>
          <w:rFonts w:eastAsia="Times New Roman" w:cstheme="minorHAnsi"/>
          <w:b/>
          <w:bCs/>
          <w:color w:val="000000"/>
          <w:sz w:val="22"/>
          <w:szCs w:val="22"/>
          <w:bdr w:val="nil"/>
          <w14:textOutline w14:w="0" w14:cap="flat" w14:cmpd="sng" w14:algn="ctr">
            <w14:noFill/>
            <w14:prstDash w14:val="solid"/>
            <w14:bevel/>
          </w14:textOutline>
        </w:rPr>
      </w:pPr>
      <w:r w:rsidRPr="00041191">
        <w:rPr>
          <w:rFonts w:eastAsia="Times New Roman" w:cstheme="minorHAnsi"/>
          <w:b/>
          <w:bCs/>
          <w:sz w:val="22"/>
          <w:szCs w:val="22"/>
        </w:rPr>
        <w:br w:type="page"/>
      </w:r>
    </w:p>
    <w:p w14:paraId="45B8EAB6" w14:textId="77777777" w:rsidR="00EA31AC" w:rsidRPr="001048DC" w:rsidRDefault="00EA31AC" w:rsidP="001048DC">
      <w:pPr>
        <w:pStyle w:val="Heading1"/>
      </w:pPr>
      <w:bookmarkStart w:id="15" w:name="_Toc33693289"/>
      <w:r w:rsidRPr="001048DC">
        <w:lastRenderedPageBreak/>
        <w:t>TRAILS &amp; ROADS ASSESSMENT</w:t>
      </w:r>
      <w:bookmarkEnd w:id="15"/>
    </w:p>
    <w:p w14:paraId="62111A9D" w14:textId="77777777" w:rsidR="00EA31AC" w:rsidRPr="00041191" w:rsidRDefault="00EA31AC" w:rsidP="00EA31AC">
      <w:pPr>
        <w:jc w:val="center"/>
        <w:rPr>
          <w:rFonts w:cstheme="minorHAnsi"/>
          <w:b/>
          <w:bCs/>
          <w:sz w:val="22"/>
          <w:szCs w:val="22"/>
        </w:rPr>
      </w:pPr>
    </w:p>
    <w:p w14:paraId="4536D25A" w14:textId="77777777" w:rsidR="00EA31AC" w:rsidRPr="00041191" w:rsidRDefault="00EA31AC" w:rsidP="00EA31AC">
      <w:pPr>
        <w:rPr>
          <w:rFonts w:cstheme="minorHAnsi"/>
          <w:sz w:val="22"/>
          <w:szCs w:val="22"/>
        </w:rPr>
      </w:pPr>
      <w:r w:rsidRPr="00041191">
        <w:rPr>
          <w:rFonts w:cstheme="minorHAnsi"/>
          <w:b/>
          <w:bCs/>
          <w:sz w:val="22"/>
          <w:szCs w:val="22"/>
        </w:rPr>
        <w:t>Introduction</w:t>
      </w:r>
    </w:p>
    <w:p w14:paraId="63308DF3" w14:textId="1A846739" w:rsidR="00EA31AC" w:rsidRPr="00041191" w:rsidRDefault="00EA31AC" w:rsidP="00EA31AC">
      <w:pPr>
        <w:rPr>
          <w:rFonts w:cstheme="minorHAnsi"/>
          <w:sz w:val="22"/>
          <w:szCs w:val="22"/>
        </w:rPr>
      </w:pPr>
      <w:r w:rsidRPr="00041191">
        <w:rPr>
          <w:rFonts w:cstheme="minorHAnsi"/>
          <w:sz w:val="22"/>
          <w:szCs w:val="22"/>
        </w:rPr>
        <w:t xml:space="preserve">In this section, all trails, roads, and pathways were recorded and assessed. Although several trails and roads have yet to be built, this section considers all proposed trails and roads to be viable for construction and reviews them as if they have been fully implemented. Table 1 outlines roads and pathways between areas on the site. Table 2 details the one flagged trail on TUC and the proposed </w:t>
      </w:r>
      <w:r w:rsidR="00441EEC">
        <w:rPr>
          <w:rFonts w:cstheme="minorHAnsi"/>
          <w:sz w:val="22"/>
          <w:szCs w:val="22"/>
        </w:rPr>
        <w:t>t</w:t>
      </w:r>
      <w:r w:rsidRPr="00041191">
        <w:rPr>
          <w:rFonts w:cstheme="minorHAnsi"/>
          <w:sz w:val="22"/>
          <w:szCs w:val="22"/>
        </w:rPr>
        <w:t>rail on the east side of the property.</w:t>
      </w:r>
    </w:p>
    <w:p w14:paraId="58C29983" w14:textId="77777777" w:rsidR="00EA31AC" w:rsidRPr="00041191" w:rsidRDefault="00EA31AC" w:rsidP="00EA31AC">
      <w:pPr>
        <w:rPr>
          <w:rFonts w:cstheme="minorHAnsi"/>
          <w:sz w:val="22"/>
          <w:szCs w:val="22"/>
        </w:rPr>
      </w:pPr>
    </w:p>
    <w:p w14:paraId="3C88288E" w14:textId="44CC7D04" w:rsidR="00EA31AC" w:rsidRPr="00041191" w:rsidRDefault="00EA31AC" w:rsidP="00EA31AC">
      <w:pPr>
        <w:rPr>
          <w:rFonts w:cstheme="minorHAnsi"/>
          <w:b/>
          <w:bCs/>
          <w:sz w:val="22"/>
          <w:szCs w:val="22"/>
        </w:rPr>
      </w:pPr>
      <w:r w:rsidRPr="00041191">
        <w:rPr>
          <w:rFonts w:cstheme="minorHAnsi"/>
          <w:b/>
          <w:bCs/>
          <w:sz w:val="22"/>
          <w:szCs w:val="22"/>
        </w:rPr>
        <w:t xml:space="preserve">Roads </w:t>
      </w:r>
    </w:p>
    <w:p w14:paraId="4E88B3FD" w14:textId="6EBE4863" w:rsidR="00EA31AC" w:rsidRPr="00041191" w:rsidRDefault="00EA31AC" w:rsidP="00EA31AC">
      <w:pPr>
        <w:rPr>
          <w:rFonts w:cstheme="minorHAnsi"/>
          <w:sz w:val="22"/>
          <w:szCs w:val="22"/>
        </w:rPr>
      </w:pPr>
      <w:r w:rsidRPr="00041191">
        <w:rPr>
          <w:rFonts w:cstheme="minorHAnsi"/>
          <w:sz w:val="22"/>
          <w:szCs w:val="22"/>
        </w:rPr>
        <w:t xml:space="preserve">The main road </w:t>
      </w:r>
      <w:r w:rsidR="00A80C86">
        <w:rPr>
          <w:rFonts w:cstheme="minorHAnsi"/>
          <w:sz w:val="22"/>
          <w:szCs w:val="22"/>
        </w:rPr>
        <w:t xml:space="preserve">(Dunk Hill Road) </w:t>
      </w:r>
      <w:r w:rsidRPr="00041191">
        <w:rPr>
          <w:rFonts w:cstheme="minorHAnsi"/>
          <w:sz w:val="22"/>
          <w:szCs w:val="22"/>
        </w:rPr>
        <w:t>that provides access to TUC runs north to south through the middle of the property, effectively dividing it into two distinct area</w:t>
      </w:r>
      <w:r w:rsidR="00A80C86">
        <w:rPr>
          <w:rFonts w:cstheme="minorHAnsi"/>
          <w:sz w:val="22"/>
          <w:szCs w:val="22"/>
        </w:rPr>
        <w:t>s</w:t>
      </w:r>
      <w:r w:rsidRPr="00041191">
        <w:rPr>
          <w:rFonts w:cstheme="minorHAnsi"/>
          <w:sz w:val="22"/>
          <w:szCs w:val="22"/>
        </w:rPr>
        <w:t xml:space="preserve"> of use. This is the only fully paved road on the property. The other vital access road is the gravel driveway that leads from the main road to the farmhouse, barn, parking area, and main building. Trail 1 </w:t>
      </w:r>
      <w:r w:rsidR="00A80C86">
        <w:rPr>
          <w:rFonts w:cstheme="minorHAnsi"/>
          <w:sz w:val="22"/>
          <w:szCs w:val="22"/>
        </w:rPr>
        <w:t>intersects</w:t>
      </w:r>
      <w:r w:rsidRPr="00041191">
        <w:rPr>
          <w:rFonts w:cstheme="minorHAnsi"/>
          <w:sz w:val="22"/>
          <w:szCs w:val="22"/>
        </w:rPr>
        <w:t xml:space="preserve"> an old gravel road that it follows for a brief while until it </w:t>
      </w:r>
      <w:r w:rsidR="00A80C86">
        <w:rPr>
          <w:rFonts w:cstheme="minorHAnsi"/>
          <w:sz w:val="22"/>
          <w:szCs w:val="22"/>
        </w:rPr>
        <w:t>reenters the woods and</w:t>
      </w:r>
      <w:r w:rsidRPr="00041191">
        <w:rPr>
          <w:rFonts w:cstheme="minorHAnsi"/>
          <w:sz w:val="22"/>
          <w:szCs w:val="22"/>
        </w:rPr>
        <w:t xml:space="preserve"> loop</w:t>
      </w:r>
      <w:r w:rsidR="00A80C86">
        <w:rPr>
          <w:rFonts w:cstheme="minorHAnsi"/>
          <w:sz w:val="22"/>
          <w:szCs w:val="22"/>
        </w:rPr>
        <w:t>s</w:t>
      </w:r>
      <w:r w:rsidRPr="00041191">
        <w:rPr>
          <w:rFonts w:cstheme="minorHAnsi"/>
          <w:sz w:val="22"/>
          <w:szCs w:val="22"/>
        </w:rPr>
        <w:t xml:space="preserve"> back to the </w:t>
      </w:r>
      <w:r w:rsidR="00A80C86">
        <w:rPr>
          <w:rFonts w:cstheme="minorHAnsi"/>
          <w:sz w:val="22"/>
          <w:szCs w:val="22"/>
        </w:rPr>
        <w:t>Main House</w:t>
      </w:r>
      <w:r w:rsidRPr="00041191">
        <w:rPr>
          <w:rFonts w:cstheme="minorHAnsi"/>
          <w:sz w:val="22"/>
          <w:szCs w:val="22"/>
        </w:rPr>
        <w:t xml:space="preserve">. This </w:t>
      </w:r>
      <w:r w:rsidR="00A80C86">
        <w:rPr>
          <w:rFonts w:cstheme="minorHAnsi"/>
          <w:sz w:val="22"/>
          <w:szCs w:val="22"/>
        </w:rPr>
        <w:t xml:space="preserve">old </w:t>
      </w:r>
      <w:r w:rsidRPr="00041191">
        <w:rPr>
          <w:rFonts w:cstheme="minorHAnsi"/>
          <w:sz w:val="22"/>
          <w:szCs w:val="22"/>
        </w:rPr>
        <w:t>road is an awkward disruption from the trail, as it is not marked, and direction</w:t>
      </w:r>
      <w:r w:rsidR="00A80C86">
        <w:rPr>
          <w:rFonts w:cstheme="minorHAnsi"/>
          <w:sz w:val="22"/>
          <w:szCs w:val="22"/>
        </w:rPr>
        <w:t xml:space="preserve">s for continuing on the trail rom this road are </w:t>
      </w:r>
      <w:r w:rsidRPr="00041191">
        <w:rPr>
          <w:rFonts w:cstheme="minorHAnsi"/>
          <w:sz w:val="22"/>
          <w:szCs w:val="22"/>
        </w:rPr>
        <w:t xml:space="preserve">unclear. </w:t>
      </w:r>
    </w:p>
    <w:p w14:paraId="6D6DDA08" w14:textId="77777777" w:rsidR="00EA31AC" w:rsidRPr="00041191" w:rsidRDefault="00EA31AC" w:rsidP="00EA31AC">
      <w:pPr>
        <w:rPr>
          <w:rFonts w:cstheme="minorHAnsi"/>
          <w:b/>
          <w:bCs/>
          <w:sz w:val="22"/>
          <w:szCs w:val="22"/>
        </w:rPr>
      </w:pPr>
    </w:p>
    <w:p w14:paraId="2A525F0B" w14:textId="77777777" w:rsidR="00EA31AC" w:rsidRPr="00041191" w:rsidRDefault="00EA31AC" w:rsidP="00EA31AC">
      <w:pPr>
        <w:rPr>
          <w:rFonts w:cstheme="minorHAnsi"/>
          <w:b/>
          <w:bCs/>
          <w:sz w:val="22"/>
          <w:szCs w:val="22"/>
        </w:rPr>
      </w:pPr>
      <w:r w:rsidRPr="00041191">
        <w:rPr>
          <w:rFonts w:cstheme="minorHAnsi"/>
          <w:b/>
          <w:bCs/>
          <w:sz w:val="22"/>
          <w:szCs w:val="22"/>
        </w:rPr>
        <w:t>Trails</w:t>
      </w:r>
    </w:p>
    <w:p w14:paraId="3514DF78" w14:textId="40ACDAE0" w:rsidR="00EA31AC" w:rsidRDefault="00A80C86" w:rsidP="00EA31AC">
      <w:pPr>
        <w:rPr>
          <w:rFonts w:cstheme="minorHAnsi"/>
          <w:sz w:val="22"/>
          <w:szCs w:val="22"/>
        </w:rPr>
      </w:pPr>
      <w:r>
        <w:rPr>
          <w:rFonts w:cstheme="minorHAnsi"/>
          <w:sz w:val="22"/>
          <w:szCs w:val="22"/>
        </w:rPr>
        <w:t xml:space="preserve">One trail is currently </w:t>
      </w:r>
      <w:r w:rsidR="00EA31AC" w:rsidRPr="00041191">
        <w:rPr>
          <w:rFonts w:cstheme="minorHAnsi"/>
          <w:sz w:val="22"/>
          <w:szCs w:val="22"/>
        </w:rPr>
        <w:t>flagged on TUC</w:t>
      </w:r>
      <w:r w:rsidR="00441EEC">
        <w:rPr>
          <w:rFonts w:cstheme="minorHAnsi"/>
          <w:sz w:val="22"/>
          <w:szCs w:val="22"/>
        </w:rPr>
        <w:t xml:space="preserve"> property (see Figure 1, trail 1)</w:t>
      </w:r>
      <w:r w:rsidR="00EA31AC" w:rsidRPr="00041191">
        <w:rPr>
          <w:rFonts w:cstheme="minorHAnsi"/>
          <w:sz w:val="22"/>
          <w:szCs w:val="22"/>
        </w:rPr>
        <w:t>,</w:t>
      </w:r>
      <w:r>
        <w:rPr>
          <w:rFonts w:cstheme="minorHAnsi"/>
          <w:sz w:val="22"/>
          <w:szCs w:val="22"/>
        </w:rPr>
        <w:t xml:space="preserve"> and</w:t>
      </w:r>
      <w:r w:rsidR="00EA31AC" w:rsidRPr="00041191">
        <w:rPr>
          <w:rFonts w:cstheme="minorHAnsi"/>
          <w:sz w:val="22"/>
          <w:szCs w:val="22"/>
        </w:rPr>
        <w:t xml:space="preserve"> one other </w:t>
      </w:r>
      <w:proofErr w:type="gramStart"/>
      <w:r w:rsidR="00EA31AC" w:rsidRPr="00041191">
        <w:rPr>
          <w:rFonts w:cstheme="minorHAnsi"/>
          <w:sz w:val="22"/>
          <w:szCs w:val="22"/>
        </w:rPr>
        <w:t xml:space="preserve">trail </w:t>
      </w:r>
      <w:r w:rsidR="00441EEC">
        <w:rPr>
          <w:rFonts w:cstheme="minorHAnsi"/>
          <w:sz w:val="22"/>
          <w:szCs w:val="22"/>
        </w:rPr>
        <w:t xml:space="preserve"> </w:t>
      </w:r>
      <w:r w:rsidR="00EA31AC" w:rsidRPr="00041191">
        <w:rPr>
          <w:rFonts w:cstheme="minorHAnsi"/>
          <w:sz w:val="22"/>
          <w:szCs w:val="22"/>
        </w:rPr>
        <w:t>has</w:t>
      </w:r>
      <w:proofErr w:type="gramEnd"/>
      <w:r w:rsidR="00EA31AC" w:rsidRPr="00041191">
        <w:rPr>
          <w:rFonts w:cstheme="minorHAnsi"/>
          <w:sz w:val="22"/>
          <w:szCs w:val="22"/>
        </w:rPr>
        <w:t xml:space="preserve"> been planned and is currently being charted</w:t>
      </w:r>
      <w:r>
        <w:rPr>
          <w:rFonts w:cstheme="minorHAnsi"/>
          <w:sz w:val="22"/>
          <w:szCs w:val="22"/>
        </w:rPr>
        <w:t xml:space="preserve"> (Figure 1, trail 2)</w:t>
      </w:r>
      <w:r w:rsidR="003209CF">
        <w:rPr>
          <w:rFonts w:cstheme="minorHAnsi"/>
          <w:sz w:val="22"/>
          <w:szCs w:val="22"/>
        </w:rPr>
        <w:t>.</w:t>
      </w:r>
      <w:r w:rsidR="003209CF" w:rsidRPr="00041191">
        <w:rPr>
          <w:rFonts w:cstheme="minorHAnsi"/>
          <w:sz w:val="22"/>
          <w:szCs w:val="22"/>
        </w:rPr>
        <w:t xml:space="preserve"> </w:t>
      </w:r>
      <w:r w:rsidR="003209CF">
        <w:rPr>
          <w:rFonts w:cstheme="minorHAnsi"/>
          <w:sz w:val="22"/>
          <w:szCs w:val="22"/>
        </w:rPr>
        <w:t xml:space="preserve">Portions of </w:t>
      </w:r>
      <w:r w:rsidR="003209CF" w:rsidRPr="00041191">
        <w:rPr>
          <w:rFonts w:cstheme="minorHAnsi"/>
          <w:sz w:val="22"/>
          <w:szCs w:val="22"/>
        </w:rPr>
        <w:t xml:space="preserve">Trail 2 </w:t>
      </w:r>
      <w:r w:rsidR="003209CF">
        <w:rPr>
          <w:rFonts w:cstheme="minorHAnsi"/>
          <w:sz w:val="22"/>
          <w:szCs w:val="22"/>
        </w:rPr>
        <w:t xml:space="preserve">exist but are </w:t>
      </w:r>
      <w:r w:rsidR="003209CF" w:rsidRPr="00041191">
        <w:rPr>
          <w:rFonts w:cstheme="minorHAnsi"/>
          <w:sz w:val="22"/>
          <w:szCs w:val="22"/>
        </w:rPr>
        <w:t>overgrown.</w:t>
      </w:r>
      <w:r w:rsidR="003209CF">
        <w:rPr>
          <w:rFonts w:cstheme="minorHAnsi"/>
          <w:sz w:val="22"/>
          <w:szCs w:val="22"/>
        </w:rPr>
        <w:t xml:space="preserve"> </w:t>
      </w:r>
      <w:r>
        <w:rPr>
          <w:rFonts w:cstheme="minorHAnsi"/>
          <w:sz w:val="22"/>
          <w:szCs w:val="22"/>
        </w:rPr>
        <w:t>Trail 3 is the only trail that has been completed.</w:t>
      </w:r>
    </w:p>
    <w:p w14:paraId="039206AA" w14:textId="77777777" w:rsidR="00441EEC" w:rsidRPr="00041191" w:rsidRDefault="00441EEC" w:rsidP="00EA31AC">
      <w:pPr>
        <w:rPr>
          <w:rFonts w:cstheme="minorHAnsi"/>
          <w:sz w:val="22"/>
          <w:szCs w:val="22"/>
        </w:rPr>
      </w:pPr>
    </w:p>
    <w:p w14:paraId="7CCDDA74" w14:textId="39F1EEA9" w:rsidR="00EA31AC" w:rsidRDefault="00EA31AC" w:rsidP="00EA31AC">
      <w:pPr>
        <w:rPr>
          <w:rFonts w:cstheme="minorHAnsi"/>
          <w:sz w:val="22"/>
          <w:szCs w:val="22"/>
        </w:rPr>
      </w:pPr>
      <w:r w:rsidRPr="00041191">
        <w:rPr>
          <w:rFonts w:cstheme="minorHAnsi"/>
          <w:b/>
          <w:bCs/>
          <w:sz w:val="22"/>
          <w:szCs w:val="22"/>
        </w:rPr>
        <w:t xml:space="preserve">Trail 1. </w:t>
      </w:r>
      <w:r w:rsidRPr="00041191">
        <w:rPr>
          <w:rFonts w:cstheme="minorHAnsi"/>
          <w:sz w:val="22"/>
          <w:szCs w:val="22"/>
        </w:rPr>
        <w:t xml:space="preserve">Trail 1 is designed primarily to allow retreat center </w:t>
      </w:r>
      <w:r w:rsidR="00441EEC">
        <w:rPr>
          <w:rFonts w:cstheme="minorHAnsi"/>
          <w:sz w:val="22"/>
          <w:szCs w:val="22"/>
        </w:rPr>
        <w:t>visitors</w:t>
      </w:r>
      <w:r w:rsidRPr="00041191">
        <w:rPr>
          <w:rFonts w:cstheme="minorHAnsi"/>
          <w:sz w:val="22"/>
          <w:szCs w:val="22"/>
        </w:rPr>
        <w:t xml:space="preserve"> to </w:t>
      </w:r>
      <w:r w:rsidR="00441EEC">
        <w:rPr>
          <w:rFonts w:cstheme="minorHAnsi"/>
          <w:sz w:val="22"/>
          <w:szCs w:val="22"/>
        </w:rPr>
        <w:t xml:space="preserve">enjoy a hike near the main house that allows them to </w:t>
      </w:r>
      <w:r w:rsidRPr="00041191">
        <w:rPr>
          <w:rFonts w:cstheme="minorHAnsi"/>
          <w:sz w:val="22"/>
          <w:szCs w:val="22"/>
        </w:rPr>
        <w:t xml:space="preserve">hike at their own pace while admiring local flora and fauna. This trail will likely </w:t>
      </w:r>
      <w:r w:rsidR="00441EEC">
        <w:rPr>
          <w:rFonts w:cstheme="minorHAnsi"/>
          <w:sz w:val="22"/>
          <w:szCs w:val="22"/>
        </w:rPr>
        <w:t>incorporate</w:t>
      </w:r>
      <w:r w:rsidRPr="00041191">
        <w:rPr>
          <w:rFonts w:cstheme="minorHAnsi"/>
          <w:sz w:val="22"/>
          <w:szCs w:val="22"/>
        </w:rPr>
        <w:t xml:space="preserve"> both personal and non-personal interpretation methods</w:t>
      </w:r>
      <w:r w:rsidR="00441EEC">
        <w:rPr>
          <w:rFonts w:cstheme="minorHAnsi"/>
          <w:sz w:val="22"/>
          <w:szCs w:val="22"/>
        </w:rPr>
        <w:t xml:space="preserve"> (e.g., guided tours and interpretive signs/brochures, respectively)</w:t>
      </w:r>
      <w:r w:rsidRPr="00041191">
        <w:rPr>
          <w:rFonts w:cstheme="minorHAnsi"/>
          <w:sz w:val="22"/>
          <w:szCs w:val="22"/>
        </w:rPr>
        <w:t xml:space="preserve">. Trail 1 </w:t>
      </w:r>
      <w:r w:rsidR="00441EEC">
        <w:rPr>
          <w:rFonts w:cstheme="minorHAnsi"/>
          <w:sz w:val="22"/>
          <w:szCs w:val="22"/>
        </w:rPr>
        <w:t>has</w:t>
      </w:r>
      <w:r w:rsidRPr="00041191">
        <w:rPr>
          <w:rFonts w:cstheme="minorHAnsi"/>
          <w:sz w:val="22"/>
          <w:szCs w:val="22"/>
        </w:rPr>
        <w:t xml:space="preserve"> issues </w:t>
      </w:r>
      <w:r w:rsidR="00441EEC">
        <w:rPr>
          <w:rFonts w:cstheme="minorHAnsi"/>
          <w:sz w:val="22"/>
          <w:szCs w:val="22"/>
        </w:rPr>
        <w:t>related to</w:t>
      </w:r>
      <w:r w:rsidRPr="00041191">
        <w:rPr>
          <w:rFonts w:cstheme="minorHAnsi"/>
          <w:sz w:val="22"/>
          <w:szCs w:val="22"/>
        </w:rPr>
        <w:t xml:space="preserve"> elevation, with several steep pitch-grades not mediated by switchbacks. The </w:t>
      </w:r>
      <w:r w:rsidR="00441EEC">
        <w:rPr>
          <w:rFonts w:cstheme="minorHAnsi"/>
          <w:sz w:val="22"/>
          <w:szCs w:val="22"/>
        </w:rPr>
        <w:t>two intersections</w:t>
      </w:r>
      <w:r w:rsidRPr="00041191">
        <w:rPr>
          <w:rFonts w:cstheme="minorHAnsi"/>
          <w:sz w:val="22"/>
          <w:szCs w:val="22"/>
        </w:rPr>
        <w:t xml:space="preserve"> </w:t>
      </w:r>
      <w:r w:rsidR="00441EEC">
        <w:rPr>
          <w:rFonts w:cstheme="minorHAnsi"/>
          <w:sz w:val="22"/>
          <w:szCs w:val="22"/>
        </w:rPr>
        <w:t>of</w:t>
      </w:r>
      <w:r w:rsidRPr="00041191">
        <w:rPr>
          <w:rFonts w:cstheme="minorHAnsi"/>
          <w:sz w:val="22"/>
          <w:szCs w:val="22"/>
        </w:rPr>
        <w:t xml:space="preserve"> Trail 1 </w:t>
      </w:r>
      <w:r w:rsidR="00441EEC">
        <w:rPr>
          <w:rFonts w:cstheme="minorHAnsi"/>
          <w:sz w:val="22"/>
          <w:szCs w:val="22"/>
        </w:rPr>
        <w:t xml:space="preserve">with the </w:t>
      </w:r>
      <w:r w:rsidRPr="00041191">
        <w:rPr>
          <w:rFonts w:cstheme="minorHAnsi"/>
          <w:sz w:val="22"/>
          <w:szCs w:val="22"/>
        </w:rPr>
        <w:t xml:space="preserve">Old Road </w:t>
      </w:r>
      <w:r w:rsidR="00441EEC">
        <w:rPr>
          <w:rFonts w:cstheme="minorHAnsi"/>
          <w:sz w:val="22"/>
          <w:szCs w:val="22"/>
        </w:rPr>
        <w:t xml:space="preserve">on the west side of the TUC property </w:t>
      </w:r>
      <w:r w:rsidRPr="00041191">
        <w:rPr>
          <w:rFonts w:cstheme="minorHAnsi"/>
          <w:sz w:val="22"/>
          <w:szCs w:val="22"/>
        </w:rPr>
        <w:t xml:space="preserve">is not viable in its current state </w:t>
      </w:r>
      <w:r w:rsidR="00441EEC">
        <w:rPr>
          <w:rFonts w:cstheme="minorHAnsi"/>
          <w:sz w:val="22"/>
          <w:szCs w:val="22"/>
        </w:rPr>
        <w:t xml:space="preserve">since it will cause visitor confusion, </w:t>
      </w:r>
      <w:r w:rsidRPr="00041191">
        <w:rPr>
          <w:rFonts w:cstheme="minorHAnsi"/>
          <w:sz w:val="22"/>
          <w:szCs w:val="22"/>
        </w:rPr>
        <w:t xml:space="preserve">and will require </w:t>
      </w:r>
      <w:r w:rsidR="00441EEC">
        <w:rPr>
          <w:rFonts w:cstheme="minorHAnsi"/>
          <w:sz w:val="22"/>
          <w:szCs w:val="22"/>
        </w:rPr>
        <w:t xml:space="preserve">directional </w:t>
      </w:r>
      <w:r w:rsidRPr="00041191">
        <w:rPr>
          <w:rFonts w:cstheme="minorHAnsi"/>
          <w:sz w:val="22"/>
          <w:szCs w:val="22"/>
        </w:rPr>
        <w:t xml:space="preserve">signage </w:t>
      </w:r>
      <w:r w:rsidR="00441EEC">
        <w:rPr>
          <w:rFonts w:cstheme="minorHAnsi"/>
          <w:sz w:val="22"/>
          <w:szCs w:val="22"/>
        </w:rPr>
        <w:t>to make it fully</w:t>
      </w:r>
      <w:r w:rsidRPr="00041191">
        <w:rPr>
          <w:rFonts w:cstheme="minorHAnsi"/>
          <w:sz w:val="22"/>
          <w:szCs w:val="22"/>
        </w:rPr>
        <w:t xml:space="preserve"> operational.</w:t>
      </w:r>
    </w:p>
    <w:p w14:paraId="391E59D0" w14:textId="77777777" w:rsidR="00441EEC" w:rsidRPr="00041191" w:rsidRDefault="00441EEC" w:rsidP="00EA31AC">
      <w:pPr>
        <w:rPr>
          <w:rFonts w:cstheme="minorHAnsi"/>
          <w:sz w:val="22"/>
          <w:szCs w:val="22"/>
        </w:rPr>
      </w:pPr>
    </w:p>
    <w:p w14:paraId="00428882" w14:textId="1FF423CB" w:rsidR="00EA31AC" w:rsidRDefault="00EA31AC" w:rsidP="00EA31AC">
      <w:pPr>
        <w:rPr>
          <w:rFonts w:cstheme="minorHAnsi"/>
          <w:sz w:val="22"/>
          <w:szCs w:val="22"/>
        </w:rPr>
      </w:pPr>
      <w:r w:rsidRPr="00041191">
        <w:rPr>
          <w:rFonts w:cstheme="minorHAnsi"/>
          <w:b/>
          <w:bCs/>
          <w:sz w:val="22"/>
          <w:szCs w:val="22"/>
        </w:rPr>
        <w:t xml:space="preserve">Trail 2. </w:t>
      </w:r>
      <w:r w:rsidRPr="00041191">
        <w:rPr>
          <w:rFonts w:cstheme="minorHAnsi"/>
          <w:sz w:val="22"/>
          <w:szCs w:val="22"/>
        </w:rPr>
        <w:t xml:space="preserve">Trail 2 is designed for general use by the public, primarily through interpretive guide-led tours along the stream and forest fringe of the eastern half of the property. This trail </w:t>
      </w:r>
      <w:r w:rsidR="00441EEC">
        <w:rPr>
          <w:rFonts w:cstheme="minorHAnsi"/>
          <w:sz w:val="22"/>
          <w:szCs w:val="22"/>
        </w:rPr>
        <w:t>will be a challenging trail for visitors to hike due to elevation changes,</w:t>
      </w:r>
      <w:r w:rsidRPr="00041191">
        <w:rPr>
          <w:rFonts w:cstheme="minorHAnsi"/>
          <w:sz w:val="22"/>
          <w:szCs w:val="22"/>
        </w:rPr>
        <w:t xml:space="preserve"> and will not be fully accessible by all members of the public. The trail, which has yet to be mapped completely, will begin and end near the staff housing area. </w:t>
      </w:r>
      <w:r w:rsidR="00441EEC">
        <w:rPr>
          <w:rFonts w:cstheme="minorHAnsi"/>
          <w:sz w:val="22"/>
          <w:szCs w:val="22"/>
        </w:rPr>
        <w:t xml:space="preserve">A trailhead parking area will be needed here to accommodate visitors’ vehicles. </w:t>
      </w:r>
      <w:r w:rsidRPr="00041191">
        <w:rPr>
          <w:rFonts w:cstheme="minorHAnsi"/>
          <w:sz w:val="22"/>
          <w:szCs w:val="22"/>
        </w:rPr>
        <w:t xml:space="preserve">Trail 2 contains several hazards left by previous land users including barbed wire, as well as natural hazards such as steep drop-offs and difficult rocky terrain. </w:t>
      </w:r>
      <w:r w:rsidR="00875CBF">
        <w:rPr>
          <w:rFonts w:cstheme="minorHAnsi"/>
          <w:sz w:val="22"/>
          <w:szCs w:val="22"/>
        </w:rPr>
        <w:t>On the south side of the property, the trail hooks up with an old farm road that is overgrown and loops back to the staff housing. S</w:t>
      </w:r>
      <w:r w:rsidRPr="00041191">
        <w:rPr>
          <w:rFonts w:cstheme="minorHAnsi"/>
          <w:sz w:val="22"/>
          <w:szCs w:val="22"/>
        </w:rPr>
        <w:t xml:space="preserve">afety measures </w:t>
      </w:r>
      <w:r w:rsidR="003209CF">
        <w:rPr>
          <w:rFonts w:cstheme="minorHAnsi"/>
          <w:sz w:val="22"/>
          <w:szCs w:val="22"/>
        </w:rPr>
        <w:t xml:space="preserve">such as hazard signs </w:t>
      </w:r>
      <w:r w:rsidRPr="00041191">
        <w:rPr>
          <w:rFonts w:cstheme="minorHAnsi"/>
          <w:sz w:val="22"/>
          <w:szCs w:val="22"/>
        </w:rPr>
        <w:t>are required if the trail is constructed along its currently planned route.</w:t>
      </w:r>
    </w:p>
    <w:p w14:paraId="2FA1DCF8" w14:textId="6FA6DE3F" w:rsidR="00284AD0" w:rsidRDefault="00284AD0" w:rsidP="00EA31AC">
      <w:pPr>
        <w:rPr>
          <w:rFonts w:cstheme="minorHAnsi"/>
          <w:sz w:val="22"/>
          <w:szCs w:val="22"/>
        </w:rPr>
      </w:pPr>
    </w:p>
    <w:p w14:paraId="008C800C" w14:textId="3A1A6424" w:rsidR="003953BE" w:rsidRPr="00E549FC" w:rsidRDefault="00E549FC" w:rsidP="00EA31AC">
      <w:pPr>
        <w:rPr>
          <w:rFonts w:cstheme="minorHAnsi"/>
          <w:sz w:val="22"/>
          <w:szCs w:val="22"/>
        </w:rPr>
      </w:pPr>
      <w:r>
        <w:rPr>
          <w:rFonts w:cstheme="minorHAnsi"/>
          <w:b/>
          <w:bCs/>
          <w:sz w:val="22"/>
          <w:szCs w:val="22"/>
        </w:rPr>
        <w:t xml:space="preserve">Trail 3. </w:t>
      </w:r>
      <w:r w:rsidRPr="00E549FC">
        <w:rPr>
          <w:rFonts w:cstheme="minorHAnsi"/>
          <w:bCs/>
          <w:sz w:val="22"/>
          <w:szCs w:val="22"/>
        </w:rPr>
        <w:t>Trail 3 is an existing mowed trail that connec</w:t>
      </w:r>
      <w:r w:rsidR="00A80C86">
        <w:rPr>
          <w:rFonts w:cstheme="minorHAnsi"/>
          <w:bCs/>
          <w:sz w:val="22"/>
          <w:szCs w:val="22"/>
        </w:rPr>
        <w:t>ts the Main House to the Vista S</w:t>
      </w:r>
      <w:r w:rsidRPr="00E549FC">
        <w:rPr>
          <w:rFonts w:cstheme="minorHAnsi"/>
          <w:bCs/>
          <w:sz w:val="22"/>
          <w:szCs w:val="22"/>
        </w:rPr>
        <w:t>hed area. This trail is maintained in excellent condition.</w:t>
      </w:r>
      <w:r w:rsidR="00A80C86">
        <w:rPr>
          <w:rFonts w:cstheme="minorHAnsi"/>
          <w:bCs/>
          <w:sz w:val="22"/>
          <w:szCs w:val="22"/>
        </w:rPr>
        <w:t xml:space="preserve"> This trail could provide emergency access to the back of the property if needed.</w:t>
      </w:r>
    </w:p>
    <w:p w14:paraId="3EC54A4C" w14:textId="25D91ABD" w:rsidR="003953BE" w:rsidRDefault="003953BE" w:rsidP="00EA31AC">
      <w:pPr>
        <w:rPr>
          <w:rFonts w:cstheme="minorHAnsi"/>
          <w:sz w:val="22"/>
          <w:szCs w:val="22"/>
        </w:rPr>
      </w:pPr>
    </w:p>
    <w:p w14:paraId="14E39CA1" w14:textId="74B6F271" w:rsidR="00A80C86" w:rsidRDefault="00A80C86" w:rsidP="00EA31AC">
      <w:pPr>
        <w:rPr>
          <w:rFonts w:cstheme="minorHAnsi"/>
          <w:sz w:val="22"/>
          <w:szCs w:val="22"/>
        </w:rPr>
      </w:pPr>
      <w:r>
        <w:rPr>
          <w:rFonts w:cstheme="minorHAnsi"/>
          <w:noProof/>
          <w:sz w:val="22"/>
          <w:szCs w:val="22"/>
        </w:rPr>
        <w:lastRenderedPageBreak/>
        <w:drawing>
          <wp:inline distT="0" distB="0" distL="0" distR="0" wp14:anchorId="297FC2B4" wp14:editId="255C0255">
            <wp:extent cx="5943600" cy="449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ter trail map existing trai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98975"/>
                    </a:xfrm>
                    <a:prstGeom prst="rect">
                      <a:avLst/>
                    </a:prstGeom>
                  </pic:spPr>
                </pic:pic>
              </a:graphicData>
            </a:graphic>
          </wp:inline>
        </w:drawing>
      </w:r>
    </w:p>
    <w:p w14:paraId="137B9A27" w14:textId="5929AE72" w:rsidR="00EA31AC" w:rsidRDefault="00EA31AC" w:rsidP="003953BE">
      <w:pPr>
        <w:rPr>
          <w:rFonts w:cstheme="minorHAnsi"/>
          <w:i/>
          <w:iCs/>
          <w:sz w:val="22"/>
          <w:szCs w:val="22"/>
        </w:rPr>
      </w:pPr>
      <w:r w:rsidRPr="00A80C86">
        <w:rPr>
          <w:rFonts w:cstheme="minorHAnsi"/>
          <w:b/>
          <w:bCs/>
          <w:sz w:val="22"/>
          <w:szCs w:val="22"/>
        </w:rPr>
        <w:t xml:space="preserve">Fig. 1. </w:t>
      </w:r>
      <w:r w:rsidR="00964019" w:rsidRPr="00A80C86">
        <w:rPr>
          <w:rFonts w:cstheme="minorHAnsi"/>
          <w:sz w:val="22"/>
          <w:szCs w:val="22"/>
        </w:rPr>
        <w:t>The</w:t>
      </w:r>
      <w:r w:rsidRPr="00A80C86">
        <w:rPr>
          <w:rFonts w:cstheme="minorHAnsi"/>
          <w:sz w:val="22"/>
          <w:szCs w:val="22"/>
        </w:rPr>
        <w:t xml:space="preserve"> various trails and roads either in place or planned for TUC </w:t>
      </w:r>
      <w:r w:rsidR="00441EEC" w:rsidRPr="00A80C86">
        <w:rPr>
          <w:rFonts w:cstheme="minorHAnsi"/>
          <w:sz w:val="22"/>
          <w:szCs w:val="22"/>
        </w:rPr>
        <w:t xml:space="preserve">(source of base map: J. Johnston, </w:t>
      </w:r>
      <w:r w:rsidRPr="00A80C86">
        <w:rPr>
          <w:rFonts w:cstheme="minorHAnsi"/>
          <w:i/>
          <w:iCs/>
          <w:sz w:val="22"/>
          <w:szCs w:val="22"/>
        </w:rPr>
        <w:t>The Uplands Center</w:t>
      </w:r>
      <w:r w:rsidR="00441EEC" w:rsidRPr="00A80C86">
        <w:rPr>
          <w:rFonts w:cstheme="minorHAnsi"/>
          <w:i/>
          <w:iCs/>
          <w:sz w:val="22"/>
          <w:szCs w:val="22"/>
        </w:rPr>
        <w:t>,</w:t>
      </w:r>
      <w:r w:rsidRPr="00A80C86">
        <w:rPr>
          <w:rFonts w:cstheme="minorHAnsi"/>
          <w:i/>
          <w:iCs/>
          <w:sz w:val="22"/>
          <w:szCs w:val="22"/>
        </w:rPr>
        <w:t xml:space="preserve"> 2019</w:t>
      </w:r>
      <w:r w:rsidR="00441EEC" w:rsidRPr="00A80C86">
        <w:rPr>
          <w:rFonts w:cstheme="minorHAnsi"/>
          <w:i/>
          <w:iCs/>
          <w:sz w:val="22"/>
          <w:szCs w:val="22"/>
        </w:rPr>
        <w:t>)</w:t>
      </w:r>
      <w:r w:rsidRPr="00A80C86">
        <w:rPr>
          <w:rFonts w:cstheme="minorHAnsi"/>
          <w:i/>
          <w:iCs/>
          <w:sz w:val="22"/>
          <w:szCs w:val="22"/>
        </w:rPr>
        <w:t>.</w:t>
      </w:r>
    </w:p>
    <w:p w14:paraId="000A8AFC" w14:textId="74A31B44" w:rsidR="003953BE" w:rsidRDefault="003953BE" w:rsidP="003953BE">
      <w:pPr>
        <w:rPr>
          <w:rFonts w:cstheme="minorHAnsi"/>
          <w:i/>
          <w:iCs/>
          <w:sz w:val="22"/>
          <w:szCs w:val="22"/>
        </w:rPr>
      </w:pPr>
    </w:p>
    <w:p w14:paraId="3059EDED" w14:textId="05095812" w:rsidR="003953BE" w:rsidRDefault="003953BE" w:rsidP="003953BE">
      <w:pPr>
        <w:rPr>
          <w:rFonts w:cstheme="minorHAnsi"/>
          <w:i/>
          <w:iCs/>
          <w:sz w:val="22"/>
          <w:szCs w:val="22"/>
        </w:rPr>
      </w:pPr>
    </w:p>
    <w:p w14:paraId="52845C24" w14:textId="77777777" w:rsidR="003953BE" w:rsidRDefault="003953BE" w:rsidP="003953BE">
      <w:pPr>
        <w:rPr>
          <w:rFonts w:cstheme="minorHAnsi"/>
          <w:i/>
          <w:iCs/>
          <w:sz w:val="22"/>
          <w:szCs w:val="22"/>
        </w:rPr>
      </w:pPr>
    </w:p>
    <w:p w14:paraId="3CEB12BF" w14:textId="6EEC45C4" w:rsidR="003953BE" w:rsidRPr="003953BE" w:rsidRDefault="003953BE" w:rsidP="003953BE">
      <w:pPr>
        <w:rPr>
          <w:rFonts w:cstheme="minorHAnsi"/>
          <w:b/>
          <w:bCs/>
          <w:sz w:val="22"/>
          <w:szCs w:val="22"/>
        </w:rPr>
      </w:pPr>
      <w:r>
        <w:rPr>
          <w:rFonts w:cstheme="minorHAnsi"/>
          <w:b/>
          <w:bCs/>
          <w:noProof/>
          <w:sz w:val="22"/>
          <w:szCs w:val="22"/>
        </w:rPr>
        <w:drawing>
          <wp:inline distT="0" distB="0" distL="0" distR="0" wp14:anchorId="793D6F94" wp14:editId="15A51B46">
            <wp:extent cx="5943600" cy="160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talnd mapper TUC.GIF"/>
                    <pic:cNvPicPr/>
                  </pic:nvPicPr>
                  <pic:blipFill>
                    <a:blip r:embed="rId13">
                      <a:extLst>
                        <a:ext uri="{28A0092B-C50C-407E-A947-70E740481C1C}">
                          <a14:useLocalDpi xmlns:a14="http://schemas.microsoft.com/office/drawing/2010/main" val="0"/>
                        </a:ext>
                      </a:extLst>
                    </a:blip>
                    <a:stretch>
                      <a:fillRect/>
                    </a:stretch>
                  </pic:blipFill>
                  <pic:spPr>
                    <a:xfrm>
                      <a:off x="0" y="0"/>
                      <a:ext cx="5943600" cy="1601470"/>
                    </a:xfrm>
                    <a:prstGeom prst="rect">
                      <a:avLst/>
                    </a:prstGeom>
                  </pic:spPr>
                </pic:pic>
              </a:graphicData>
            </a:graphic>
          </wp:inline>
        </w:drawing>
      </w:r>
    </w:p>
    <w:p w14:paraId="07D5831E" w14:textId="77777777" w:rsidR="00EA31AC" w:rsidRPr="00041191" w:rsidRDefault="00EA31AC" w:rsidP="00EA31AC">
      <w:pPr>
        <w:rPr>
          <w:rFonts w:cstheme="minorHAnsi"/>
          <w:b/>
          <w:bCs/>
          <w:sz w:val="22"/>
          <w:szCs w:val="22"/>
        </w:rPr>
      </w:pPr>
    </w:p>
    <w:p w14:paraId="2513D98B" w14:textId="7D56590C" w:rsidR="00EA31AC" w:rsidRPr="003953BE" w:rsidRDefault="003953BE" w:rsidP="00EA31AC">
      <w:pPr>
        <w:rPr>
          <w:rFonts w:cstheme="minorHAnsi"/>
          <w:sz w:val="22"/>
          <w:szCs w:val="22"/>
        </w:rPr>
      </w:pPr>
      <w:r>
        <w:rPr>
          <w:rFonts w:cstheme="minorHAnsi"/>
          <w:b/>
          <w:bCs/>
          <w:sz w:val="22"/>
          <w:szCs w:val="22"/>
        </w:rPr>
        <w:t xml:space="preserve">Fig. 2. </w:t>
      </w:r>
      <w:r w:rsidRPr="003953BE">
        <w:rPr>
          <w:rFonts w:cstheme="minorHAnsi"/>
          <w:sz w:val="22"/>
          <w:szCs w:val="22"/>
        </w:rPr>
        <w:t>Wetland and stream map for TUC (downloaded from Environmental Resource Mapper, NYS DEC, 2020).</w:t>
      </w:r>
    </w:p>
    <w:p w14:paraId="2434E098" w14:textId="77777777" w:rsidR="000425D1" w:rsidRDefault="000425D1" w:rsidP="00EA31AC">
      <w:pPr>
        <w:rPr>
          <w:rFonts w:cstheme="minorHAnsi"/>
          <w:b/>
          <w:bCs/>
          <w:sz w:val="22"/>
          <w:szCs w:val="22"/>
        </w:rPr>
      </w:pPr>
    </w:p>
    <w:p w14:paraId="15968FDA" w14:textId="77777777" w:rsidR="000425D1" w:rsidRDefault="000425D1" w:rsidP="00EA31AC">
      <w:pPr>
        <w:rPr>
          <w:rFonts w:cstheme="minorHAnsi"/>
          <w:b/>
          <w:bCs/>
          <w:sz w:val="22"/>
          <w:szCs w:val="22"/>
        </w:rPr>
      </w:pPr>
    </w:p>
    <w:p w14:paraId="503CDFED" w14:textId="77777777" w:rsidR="00A80C86" w:rsidRDefault="00A80C86">
      <w:pPr>
        <w:rPr>
          <w:rFonts w:cstheme="minorHAnsi"/>
          <w:b/>
          <w:bCs/>
          <w:sz w:val="22"/>
          <w:szCs w:val="22"/>
        </w:rPr>
      </w:pPr>
      <w:r>
        <w:rPr>
          <w:rFonts w:cstheme="minorHAnsi"/>
          <w:b/>
          <w:bCs/>
          <w:sz w:val="22"/>
          <w:szCs w:val="22"/>
        </w:rPr>
        <w:br w:type="page"/>
      </w:r>
    </w:p>
    <w:p w14:paraId="058D65A6" w14:textId="4152742E" w:rsidR="00EA31AC" w:rsidRPr="003953BE" w:rsidRDefault="00EA31AC" w:rsidP="00EA31AC">
      <w:pPr>
        <w:rPr>
          <w:rFonts w:cstheme="minorHAnsi"/>
          <w:b/>
          <w:bCs/>
          <w:sz w:val="22"/>
          <w:szCs w:val="22"/>
        </w:rPr>
      </w:pPr>
      <w:r w:rsidRPr="00041191">
        <w:rPr>
          <w:rFonts w:cstheme="minorHAnsi"/>
          <w:b/>
          <w:bCs/>
          <w:sz w:val="22"/>
          <w:szCs w:val="22"/>
        </w:rPr>
        <w:lastRenderedPageBreak/>
        <w:t xml:space="preserve">Table 1. </w:t>
      </w:r>
      <w:r w:rsidR="00964019" w:rsidRPr="00964019">
        <w:rPr>
          <w:rFonts w:cstheme="minorHAnsi"/>
          <w:sz w:val="22"/>
          <w:szCs w:val="22"/>
        </w:rPr>
        <w:t xml:space="preserve">Dirt </w:t>
      </w:r>
      <w:r w:rsidR="00A80C86">
        <w:rPr>
          <w:rFonts w:cstheme="minorHAnsi"/>
          <w:sz w:val="22"/>
          <w:szCs w:val="22"/>
        </w:rPr>
        <w:t>and</w:t>
      </w:r>
      <w:r w:rsidR="00964019" w:rsidRPr="00964019">
        <w:rPr>
          <w:rFonts w:cstheme="minorHAnsi"/>
          <w:sz w:val="22"/>
          <w:szCs w:val="22"/>
        </w:rPr>
        <w:t xml:space="preserve"> paved roads.</w:t>
      </w:r>
    </w:p>
    <w:p w14:paraId="7A2F6D44" w14:textId="77777777" w:rsidR="00964019" w:rsidRPr="00041191" w:rsidRDefault="00964019" w:rsidP="00EA31AC">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710"/>
        <w:gridCol w:w="1890"/>
        <w:gridCol w:w="2010"/>
        <w:gridCol w:w="1230"/>
        <w:gridCol w:w="2510"/>
      </w:tblGrid>
      <w:tr w:rsidR="00EA31AC" w:rsidRPr="00443506" w14:paraId="4443DF2B" w14:textId="77777777" w:rsidTr="003953BE">
        <w:tc>
          <w:tcPr>
            <w:tcW w:w="1710" w:type="dxa"/>
          </w:tcPr>
          <w:p w14:paraId="1C81472E" w14:textId="77777777" w:rsidR="00EA31AC" w:rsidRPr="00443506" w:rsidRDefault="00EA31AC" w:rsidP="00EA31AC">
            <w:pPr>
              <w:rPr>
                <w:rFonts w:cstheme="minorHAnsi"/>
                <w:b/>
                <w:bCs/>
              </w:rPr>
            </w:pPr>
            <w:r w:rsidRPr="00443506">
              <w:rPr>
                <w:rFonts w:cstheme="minorHAnsi"/>
                <w:b/>
                <w:bCs/>
              </w:rPr>
              <w:t>Road</w:t>
            </w:r>
          </w:p>
        </w:tc>
        <w:tc>
          <w:tcPr>
            <w:tcW w:w="1890" w:type="dxa"/>
          </w:tcPr>
          <w:p w14:paraId="26947A31" w14:textId="77777777" w:rsidR="00EA31AC" w:rsidRPr="00443506" w:rsidRDefault="00EA31AC" w:rsidP="00EA31AC">
            <w:pPr>
              <w:rPr>
                <w:rFonts w:cstheme="minorHAnsi"/>
                <w:b/>
                <w:bCs/>
              </w:rPr>
            </w:pPr>
            <w:r w:rsidRPr="00443506">
              <w:rPr>
                <w:rFonts w:cstheme="minorHAnsi"/>
                <w:b/>
                <w:bCs/>
              </w:rPr>
              <w:t>Relative Location</w:t>
            </w:r>
          </w:p>
        </w:tc>
        <w:tc>
          <w:tcPr>
            <w:tcW w:w="2010" w:type="dxa"/>
          </w:tcPr>
          <w:p w14:paraId="29207268" w14:textId="77777777" w:rsidR="00EA31AC" w:rsidRPr="00443506" w:rsidRDefault="00EA31AC" w:rsidP="00EA31AC">
            <w:pPr>
              <w:rPr>
                <w:rFonts w:cstheme="minorHAnsi"/>
                <w:b/>
                <w:bCs/>
              </w:rPr>
            </w:pPr>
            <w:r w:rsidRPr="00443506">
              <w:rPr>
                <w:rFonts w:cstheme="minorHAnsi"/>
                <w:b/>
                <w:bCs/>
              </w:rPr>
              <w:t>Construction Status</w:t>
            </w:r>
          </w:p>
        </w:tc>
        <w:tc>
          <w:tcPr>
            <w:tcW w:w="1230" w:type="dxa"/>
          </w:tcPr>
          <w:p w14:paraId="5CD1D9FE" w14:textId="77777777" w:rsidR="00EA31AC" w:rsidRPr="00443506" w:rsidRDefault="00EA31AC" w:rsidP="00EA31AC">
            <w:pPr>
              <w:rPr>
                <w:rFonts w:cstheme="minorHAnsi"/>
                <w:b/>
                <w:bCs/>
              </w:rPr>
            </w:pPr>
            <w:r w:rsidRPr="00443506">
              <w:rPr>
                <w:rFonts w:cstheme="minorHAnsi"/>
                <w:b/>
                <w:bCs/>
              </w:rPr>
              <w:t>Relative Length</w:t>
            </w:r>
          </w:p>
        </w:tc>
        <w:tc>
          <w:tcPr>
            <w:tcW w:w="2510" w:type="dxa"/>
          </w:tcPr>
          <w:p w14:paraId="79A4D9C9" w14:textId="77777777" w:rsidR="00EA31AC" w:rsidRPr="00443506" w:rsidRDefault="00EA31AC" w:rsidP="00EA31AC">
            <w:pPr>
              <w:rPr>
                <w:rFonts w:cstheme="minorHAnsi"/>
                <w:b/>
                <w:bCs/>
              </w:rPr>
            </w:pPr>
            <w:r w:rsidRPr="00443506">
              <w:rPr>
                <w:rFonts w:cstheme="minorHAnsi"/>
                <w:b/>
                <w:bCs/>
              </w:rPr>
              <w:t>Purpose of Road</w:t>
            </w:r>
          </w:p>
        </w:tc>
      </w:tr>
      <w:tr w:rsidR="00EA31AC" w:rsidRPr="00041191" w14:paraId="58252C71" w14:textId="77777777" w:rsidTr="003953BE">
        <w:tc>
          <w:tcPr>
            <w:tcW w:w="1710" w:type="dxa"/>
          </w:tcPr>
          <w:p w14:paraId="7AD544DE" w14:textId="1CC5E608" w:rsidR="00EA31AC" w:rsidRPr="00041191" w:rsidRDefault="00443506" w:rsidP="00EA31AC">
            <w:pPr>
              <w:rPr>
                <w:rFonts w:cstheme="minorHAnsi"/>
              </w:rPr>
            </w:pPr>
            <w:r>
              <w:rPr>
                <w:rFonts w:cstheme="minorHAnsi"/>
              </w:rPr>
              <w:t>Dunk Hill Road</w:t>
            </w:r>
          </w:p>
        </w:tc>
        <w:tc>
          <w:tcPr>
            <w:tcW w:w="1890" w:type="dxa"/>
          </w:tcPr>
          <w:p w14:paraId="62BFE717" w14:textId="77777777" w:rsidR="00EA31AC" w:rsidRPr="00041191" w:rsidRDefault="00EA31AC" w:rsidP="00EA31AC">
            <w:pPr>
              <w:rPr>
                <w:rFonts w:cstheme="minorHAnsi"/>
              </w:rPr>
            </w:pPr>
            <w:r w:rsidRPr="00041191">
              <w:rPr>
                <w:rFonts w:cstheme="minorHAnsi"/>
              </w:rPr>
              <w:t>Runs north/south through middle of property</w:t>
            </w:r>
          </w:p>
        </w:tc>
        <w:tc>
          <w:tcPr>
            <w:tcW w:w="2010" w:type="dxa"/>
          </w:tcPr>
          <w:p w14:paraId="771153AA" w14:textId="77777777" w:rsidR="00EA31AC" w:rsidRPr="00041191" w:rsidRDefault="00EA31AC" w:rsidP="00EA31AC">
            <w:pPr>
              <w:rPr>
                <w:rFonts w:cstheme="minorHAnsi"/>
              </w:rPr>
            </w:pPr>
            <w:r w:rsidRPr="00041191">
              <w:rPr>
                <w:rFonts w:cstheme="minorHAnsi"/>
              </w:rPr>
              <w:t>Paved, one lane each way</w:t>
            </w:r>
          </w:p>
        </w:tc>
        <w:tc>
          <w:tcPr>
            <w:tcW w:w="1230" w:type="dxa"/>
          </w:tcPr>
          <w:p w14:paraId="6EC399B1" w14:textId="77777777" w:rsidR="00EA31AC" w:rsidRPr="00041191" w:rsidRDefault="00EA31AC" w:rsidP="00EA31AC">
            <w:pPr>
              <w:rPr>
                <w:rFonts w:cstheme="minorHAnsi"/>
              </w:rPr>
            </w:pPr>
            <w:r w:rsidRPr="00041191">
              <w:rPr>
                <w:rFonts w:cstheme="minorHAnsi"/>
              </w:rPr>
              <w:t>Long</w:t>
            </w:r>
          </w:p>
        </w:tc>
        <w:tc>
          <w:tcPr>
            <w:tcW w:w="2510" w:type="dxa"/>
          </w:tcPr>
          <w:p w14:paraId="60EBFBBB" w14:textId="288A8E7F" w:rsidR="00EA31AC" w:rsidRPr="00041191" w:rsidRDefault="00EA31AC" w:rsidP="00EA31AC">
            <w:pPr>
              <w:rPr>
                <w:rFonts w:cstheme="minorHAnsi"/>
              </w:rPr>
            </w:pPr>
            <w:r w:rsidRPr="00041191">
              <w:rPr>
                <w:rFonts w:cstheme="minorHAnsi"/>
              </w:rPr>
              <w:t>Transportation to and from TUC</w:t>
            </w:r>
            <w:r w:rsidR="00443506">
              <w:rPr>
                <w:rFonts w:cstheme="minorHAnsi"/>
              </w:rPr>
              <w:t>;</w:t>
            </w:r>
            <w:r w:rsidRPr="00041191">
              <w:rPr>
                <w:rFonts w:cstheme="minorHAnsi"/>
              </w:rPr>
              <w:t xml:space="preserve"> only fully accessible way to reach TUC</w:t>
            </w:r>
          </w:p>
        </w:tc>
      </w:tr>
      <w:tr w:rsidR="00EA31AC" w:rsidRPr="00041191" w14:paraId="3C6996BF" w14:textId="77777777" w:rsidTr="003953BE">
        <w:tc>
          <w:tcPr>
            <w:tcW w:w="1710" w:type="dxa"/>
          </w:tcPr>
          <w:p w14:paraId="2526E064" w14:textId="77777777" w:rsidR="00EA31AC" w:rsidRPr="00041191" w:rsidRDefault="00EA31AC" w:rsidP="00EA31AC">
            <w:pPr>
              <w:rPr>
                <w:rFonts w:cstheme="minorHAnsi"/>
              </w:rPr>
            </w:pPr>
            <w:r w:rsidRPr="00041191">
              <w:rPr>
                <w:rFonts w:cstheme="minorHAnsi"/>
              </w:rPr>
              <w:t>Driveway</w:t>
            </w:r>
          </w:p>
        </w:tc>
        <w:tc>
          <w:tcPr>
            <w:tcW w:w="1890" w:type="dxa"/>
          </w:tcPr>
          <w:p w14:paraId="5F7B2109" w14:textId="47F11562" w:rsidR="00EA31AC" w:rsidRPr="00041191" w:rsidRDefault="00443506" w:rsidP="00EA31AC">
            <w:pPr>
              <w:rPr>
                <w:rFonts w:cstheme="minorHAnsi"/>
              </w:rPr>
            </w:pPr>
            <w:r>
              <w:rPr>
                <w:rFonts w:cstheme="minorHAnsi"/>
              </w:rPr>
              <w:t>Connects</w:t>
            </w:r>
            <w:r w:rsidR="00EA31AC" w:rsidRPr="00041191">
              <w:rPr>
                <w:rFonts w:cstheme="minorHAnsi"/>
              </w:rPr>
              <w:t xml:space="preserve"> </w:t>
            </w:r>
            <w:r>
              <w:rPr>
                <w:rFonts w:cstheme="minorHAnsi"/>
              </w:rPr>
              <w:t>Dunk Hill Road to the main house</w:t>
            </w:r>
          </w:p>
        </w:tc>
        <w:tc>
          <w:tcPr>
            <w:tcW w:w="2010" w:type="dxa"/>
          </w:tcPr>
          <w:p w14:paraId="11AF45C4" w14:textId="77777777" w:rsidR="00EA31AC" w:rsidRPr="00041191" w:rsidRDefault="00EA31AC" w:rsidP="00EA31AC">
            <w:pPr>
              <w:rPr>
                <w:rFonts w:cstheme="minorHAnsi"/>
              </w:rPr>
            </w:pPr>
            <w:r w:rsidRPr="00041191">
              <w:rPr>
                <w:rFonts w:cstheme="minorHAnsi"/>
              </w:rPr>
              <w:t>Gravel</w:t>
            </w:r>
          </w:p>
        </w:tc>
        <w:tc>
          <w:tcPr>
            <w:tcW w:w="1230" w:type="dxa"/>
          </w:tcPr>
          <w:p w14:paraId="0C142E79" w14:textId="77777777" w:rsidR="00EA31AC" w:rsidRPr="00041191" w:rsidRDefault="00EA31AC" w:rsidP="00EA31AC">
            <w:pPr>
              <w:rPr>
                <w:rFonts w:cstheme="minorHAnsi"/>
              </w:rPr>
            </w:pPr>
            <w:r w:rsidRPr="00041191">
              <w:rPr>
                <w:rFonts w:cstheme="minorHAnsi"/>
              </w:rPr>
              <w:t>Medium</w:t>
            </w:r>
          </w:p>
        </w:tc>
        <w:tc>
          <w:tcPr>
            <w:tcW w:w="2510" w:type="dxa"/>
          </w:tcPr>
          <w:p w14:paraId="7D478942" w14:textId="760F58A1" w:rsidR="00EA31AC" w:rsidRPr="00041191" w:rsidRDefault="00443506" w:rsidP="00EA31AC">
            <w:pPr>
              <w:rPr>
                <w:rFonts w:cstheme="minorHAnsi"/>
              </w:rPr>
            </w:pPr>
            <w:r>
              <w:rPr>
                <w:rFonts w:cstheme="minorHAnsi"/>
              </w:rPr>
              <w:t>Main access to</w:t>
            </w:r>
            <w:r w:rsidR="00EA31AC" w:rsidRPr="00041191">
              <w:rPr>
                <w:rFonts w:cstheme="minorHAnsi"/>
              </w:rPr>
              <w:t xml:space="preserve"> TUC base of operations</w:t>
            </w:r>
          </w:p>
        </w:tc>
      </w:tr>
      <w:tr w:rsidR="00EA31AC" w:rsidRPr="00041191" w14:paraId="23CBBCDF" w14:textId="77777777" w:rsidTr="003953BE">
        <w:tc>
          <w:tcPr>
            <w:tcW w:w="1710" w:type="dxa"/>
          </w:tcPr>
          <w:p w14:paraId="2A678F59" w14:textId="6AAE05C3" w:rsidR="00EA31AC" w:rsidRPr="00041191" w:rsidRDefault="00EA31AC" w:rsidP="00A80C86">
            <w:pPr>
              <w:rPr>
                <w:rFonts w:cstheme="minorHAnsi"/>
              </w:rPr>
            </w:pPr>
            <w:r w:rsidRPr="00041191">
              <w:rPr>
                <w:rFonts w:cstheme="minorHAnsi"/>
              </w:rPr>
              <w:t xml:space="preserve">Solar Field </w:t>
            </w:r>
            <w:r w:rsidR="00A80C86">
              <w:rPr>
                <w:rFonts w:cstheme="minorHAnsi"/>
              </w:rPr>
              <w:t>service road</w:t>
            </w:r>
          </w:p>
        </w:tc>
        <w:tc>
          <w:tcPr>
            <w:tcW w:w="1890" w:type="dxa"/>
          </w:tcPr>
          <w:p w14:paraId="61F31396" w14:textId="77777777" w:rsidR="00EA31AC" w:rsidRPr="00041191" w:rsidRDefault="00EA31AC" w:rsidP="00EA31AC">
            <w:pPr>
              <w:rPr>
                <w:rFonts w:cstheme="minorHAnsi"/>
              </w:rPr>
            </w:pPr>
            <w:r w:rsidRPr="00041191">
              <w:rPr>
                <w:rFonts w:cstheme="minorHAnsi"/>
              </w:rPr>
              <w:t>Begins at Staff Housing, leads to Main Building</w:t>
            </w:r>
          </w:p>
        </w:tc>
        <w:tc>
          <w:tcPr>
            <w:tcW w:w="2010" w:type="dxa"/>
          </w:tcPr>
          <w:p w14:paraId="45433B8E" w14:textId="77777777" w:rsidR="00EA31AC" w:rsidRPr="00041191" w:rsidRDefault="00EA31AC" w:rsidP="00EA31AC">
            <w:pPr>
              <w:rPr>
                <w:rFonts w:cstheme="minorHAnsi"/>
              </w:rPr>
            </w:pPr>
            <w:r w:rsidRPr="00041191">
              <w:rPr>
                <w:rFonts w:cstheme="minorHAnsi"/>
              </w:rPr>
              <w:t>Somewhat mowed, not developed</w:t>
            </w:r>
          </w:p>
        </w:tc>
        <w:tc>
          <w:tcPr>
            <w:tcW w:w="1230" w:type="dxa"/>
          </w:tcPr>
          <w:p w14:paraId="3F509D2A" w14:textId="77777777" w:rsidR="00EA31AC" w:rsidRPr="00041191" w:rsidRDefault="00EA31AC" w:rsidP="00EA31AC">
            <w:pPr>
              <w:rPr>
                <w:rFonts w:cstheme="minorHAnsi"/>
              </w:rPr>
            </w:pPr>
            <w:r w:rsidRPr="00041191">
              <w:rPr>
                <w:rFonts w:cstheme="minorHAnsi"/>
              </w:rPr>
              <w:t>Short</w:t>
            </w:r>
          </w:p>
        </w:tc>
        <w:tc>
          <w:tcPr>
            <w:tcW w:w="2510" w:type="dxa"/>
          </w:tcPr>
          <w:p w14:paraId="12AA214A" w14:textId="77777777" w:rsidR="00EA31AC" w:rsidRPr="00041191" w:rsidRDefault="00EA31AC" w:rsidP="00EA31AC">
            <w:pPr>
              <w:rPr>
                <w:rFonts w:cstheme="minorHAnsi"/>
              </w:rPr>
            </w:pPr>
            <w:r w:rsidRPr="00041191">
              <w:rPr>
                <w:rFonts w:cstheme="minorHAnsi"/>
              </w:rPr>
              <w:t>Shortcut from staff housing to main building, not intended for visitors</w:t>
            </w:r>
          </w:p>
        </w:tc>
      </w:tr>
      <w:tr w:rsidR="00EA31AC" w:rsidRPr="00041191" w14:paraId="50272AC1" w14:textId="77777777" w:rsidTr="003953BE">
        <w:tc>
          <w:tcPr>
            <w:tcW w:w="1710" w:type="dxa"/>
          </w:tcPr>
          <w:p w14:paraId="5A197833" w14:textId="33DEA09E" w:rsidR="00EA31AC" w:rsidRPr="00041191" w:rsidRDefault="00EA31AC" w:rsidP="00EA31AC">
            <w:pPr>
              <w:rPr>
                <w:rFonts w:cstheme="minorHAnsi"/>
              </w:rPr>
            </w:pPr>
            <w:r w:rsidRPr="00041191">
              <w:rPr>
                <w:rFonts w:cstheme="minorHAnsi"/>
              </w:rPr>
              <w:t>Old Road</w:t>
            </w:r>
          </w:p>
        </w:tc>
        <w:tc>
          <w:tcPr>
            <w:tcW w:w="1890" w:type="dxa"/>
          </w:tcPr>
          <w:p w14:paraId="1E25176B" w14:textId="388D1992" w:rsidR="00EA31AC" w:rsidRPr="00041191" w:rsidRDefault="00964019" w:rsidP="00EA31AC">
            <w:pPr>
              <w:rPr>
                <w:rFonts w:cstheme="minorHAnsi"/>
              </w:rPr>
            </w:pPr>
            <w:r>
              <w:rPr>
                <w:rFonts w:cstheme="minorHAnsi"/>
              </w:rPr>
              <w:t>Intersects with</w:t>
            </w:r>
            <w:r w:rsidR="00EA31AC" w:rsidRPr="00041191">
              <w:rPr>
                <w:rFonts w:cstheme="minorHAnsi"/>
              </w:rPr>
              <w:t xml:space="preserve"> Trail 1</w:t>
            </w:r>
            <w:r>
              <w:rPr>
                <w:rFonts w:cstheme="minorHAnsi"/>
              </w:rPr>
              <w:t xml:space="preserve"> on</w:t>
            </w:r>
            <w:r w:rsidR="00EA31AC" w:rsidRPr="00041191">
              <w:rPr>
                <w:rFonts w:cstheme="minorHAnsi"/>
              </w:rPr>
              <w:t xml:space="preserve"> west</w:t>
            </w:r>
            <w:r>
              <w:rPr>
                <w:rFonts w:cstheme="minorHAnsi"/>
              </w:rPr>
              <w:t xml:space="preserve"> side</w:t>
            </w:r>
            <w:r w:rsidR="00EA31AC" w:rsidRPr="00041191">
              <w:rPr>
                <w:rFonts w:cstheme="minorHAnsi"/>
              </w:rPr>
              <w:t xml:space="preserve"> of property</w:t>
            </w:r>
          </w:p>
        </w:tc>
        <w:tc>
          <w:tcPr>
            <w:tcW w:w="2010" w:type="dxa"/>
          </w:tcPr>
          <w:p w14:paraId="10002403" w14:textId="77777777" w:rsidR="00EA31AC" w:rsidRPr="00041191" w:rsidRDefault="00EA31AC" w:rsidP="00EA31AC">
            <w:pPr>
              <w:rPr>
                <w:rFonts w:cstheme="minorHAnsi"/>
              </w:rPr>
            </w:pPr>
            <w:r w:rsidRPr="00041191">
              <w:rPr>
                <w:rFonts w:cstheme="minorHAnsi"/>
              </w:rPr>
              <w:t>Gravel</w:t>
            </w:r>
          </w:p>
        </w:tc>
        <w:tc>
          <w:tcPr>
            <w:tcW w:w="1230" w:type="dxa"/>
          </w:tcPr>
          <w:p w14:paraId="70724D25" w14:textId="77777777" w:rsidR="00EA31AC" w:rsidRPr="00041191" w:rsidRDefault="00EA31AC" w:rsidP="00EA31AC">
            <w:pPr>
              <w:rPr>
                <w:rFonts w:cstheme="minorHAnsi"/>
              </w:rPr>
            </w:pPr>
            <w:r w:rsidRPr="00041191">
              <w:rPr>
                <w:rFonts w:cstheme="minorHAnsi"/>
              </w:rPr>
              <w:t>Very Short</w:t>
            </w:r>
          </w:p>
        </w:tc>
        <w:tc>
          <w:tcPr>
            <w:tcW w:w="2510" w:type="dxa"/>
          </w:tcPr>
          <w:p w14:paraId="6C067E46" w14:textId="46D9950B" w:rsidR="00EA31AC" w:rsidRPr="00041191" w:rsidRDefault="00EA31AC" w:rsidP="00EA31AC">
            <w:pPr>
              <w:rPr>
                <w:rFonts w:cstheme="minorHAnsi"/>
              </w:rPr>
            </w:pPr>
            <w:r w:rsidRPr="00041191">
              <w:rPr>
                <w:rFonts w:cstheme="minorHAnsi"/>
              </w:rPr>
              <w:t xml:space="preserve">Connect two </w:t>
            </w:r>
            <w:r w:rsidR="00964019">
              <w:rPr>
                <w:rFonts w:cstheme="minorHAnsi"/>
              </w:rPr>
              <w:t>sections</w:t>
            </w:r>
            <w:r w:rsidRPr="00041191">
              <w:rPr>
                <w:rFonts w:cstheme="minorHAnsi"/>
              </w:rPr>
              <w:t xml:space="preserve"> of Trail 1</w:t>
            </w:r>
          </w:p>
        </w:tc>
      </w:tr>
      <w:tr w:rsidR="00EA31AC" w:rsidRPr="00041191" w14:paraId="4B4352B1" w14:textId="77777777" w:rsidTr="003953BE">
        <w:tc>
          <w:tcPr>
            <w:tcW w:w="1710" w:type="dxa"/>
          </w:tcPr>
          <w:p w14:paraId="09A01A8A" w14:textId="58DA0347" w:rsidR="00EA31AC" w:rsidRPr="00041191" w:rsidRDefault="00964019" w:rsidP="00EA31AC">
            <w:pPr>
              <w:rPr>
                <w:rFonts w:cstheme="minorHAnsi"/>
              </w:rPr>
            </w:pPr>
            <w:r>
              <w:rPr>
                <w:rFonts w:cstheme="minorHAnsi"/>
              </w:rPr>
              <w:t>Staff housing road</w:t>
            </w:r>
          </w:p>
        </w:tc>
        <w:tc>
          <w:tcPr>
            <w:tcW w:w="1890" w:type="dxa"/>
          </w:tcPr>
          <w:p w14:paraId="5E26CD3D" w14:textId="6F1FD889" w:rsidR="00EA31AC" w:rsidRPr="00041191" w:rsidRDefault="00964019" w:rsidP="00EA31AC">
            <w:pPr>
              <w:rPr>
                <w:rFonts w:cstheme="minorHAnsi"/>
              </w:rPr>
            </w:pPr>
            <w:r>
              <w:rPr>
                <w:rFonts w:cstheme="minorHAnsi"/>
              </w:rPr>
              <w:t>Dirt road</w:t>
            </w:r>
            <w:r w:rsidR="00EA31AC" w:rsidRPr="00041191">
              <w:rPr>
                <w:rFonts w:cstheme="minorHAnsi"/>
              </w:rPr>
              <w:t xml:space="preserve"> behind staff housing</w:t>
            </w:r>
          </w:p>
        </w:tc>
        <w:tc>
          <w:tcPr>
            <w:tcW w:w="2010" w:type="dxa"/>
          </w:tcPr>
          <w:p w14:paraId="119C8457" w14:textId="39744ED9" w:rsidR="00EA31AC" w:rsidRPr="00041191" w:rsidRDefault="00EA31AC" w:rsidP="00EA31AC">
            <w:pPr>
              <w:rPr>
                <w:rFonts w:cstheme="minorHAnsi"/>
              </w:rPr>
            </w:pPr>
            <w:r w:rsidRPr="00041191">
              <w:rPr>
                <w:rFonts w:cstheme="minorHAnsi"/>
              </w:rPr>
              <w:t xml:space="preserve">Packed </w:t>
            </w:r>
            <w:r w:rsidR="00964019">
              <w:rPr>
                <w:rFonts w:cstheme="minorHAnsi"/>
              </w:rPr>
              <w:t>dirt</w:t>
            </w:r>
            <w:r w:rsidRPr="00041191">
              <w:rPr>
                <w:rFonts w:cstheme="minorHAnsi"/>
              </w:rPr>
              <w:t>, overgrown</w:t>
            </w:r>
          </w:p>
        </w:tc>
        <w:tc>
          <w:tcPr>
            <w:tcW w:w="1230" w:type="dxa"/>
          </w:tcPr>
          <w:p w14:paraId="3C8DB5A7" w14:textId="77777777" w:rsidR="00EA31AC" w:rsidRPr="00041191" w:rsidRDefault="00EA31AC" w:rsidP="00EA31AC">
            <w:pPr>
              <w:rPr>
                <w:rFonts w:cstheme="minorHAnsi"/>
              </w:rPr>
            </w:pPr>
            <w:r w:rsidRPr="00041191">
              <w:rPr>
                <w:rFonts w:cstheme="minorHAnsi"/>
              </w:rPr>
              <w:t>Short</w:t>
            </w:r>
          </w:p>
        </w:tc>
        <w:tc>
          <w:tcPr>
            <w:tcW w:w="2510" w:type="dxa"/>
          </w:tcPr>
          <w:p w14:paraId="237E9C6A" w14:textId="77777777" w:rsidR="00EA31AC" w:rsidRPr="00041191" w:rsidRDefault="00EA31AC" w:rsidP="00EA31AC">
            <w:pPr>
              <w:rPr>
                <w:rFonts w:cstheme="minorHAnsi"/>
              </w:rPr>
            </w:pPr>
            <w:r w:rsidRPr="00041191">
              <w:rPr>
                <w:rFonts w:cstheme="minorHAnsi"/>
              </w:rPr>
              <w:t>Connects staff housing to Trail 2</w:t>
            </w:r>
          </w:p>
        </w:tc>
      </w:tr>
    </w:tbl>
    <w:p w14:paraId="70C83560" w14:textId="77777777" w:rsidR="00EA31AC" w:rsidRPr="00041191" w:rsidRDefault="00EA31AC" w:rsidP="00EA31AC">
      <w:pPr>
        <w:rPr>
          <w:rFonts w:cstheme="minorHAnsi"/>
          <w:b/>
          <w:bCs/>
          <w:sz w:val="22"/>
          <w:szCs w:val="22"/>
        </w:rPr>
      </w:pPr>
    </w:p>
    <w:p w14:paraId="4BB4A55A" w14:textId="77777777" w:rsidR="00EA31AC" w:rsidRPr="00041191" w:rsidRDefault="00EA31AC" w:rsidP="00EA31AC">
      <w:pPr>
        <w:rPr>
          <w:rFonts w:cstheme="minorHAnsi"/>
          <w:b/>
          <w:bCs/>
          <w:sz w:val="22"/>
          <w:szCs w:val="22"/>
        </w:rPr>
      </w:pPr>
    </w:p>
    <w:p w14:paraId="6C3842BD" w14:textId="1FFE8065" w:rsidR="00EA31AC" w:rsidRPr="00A80C86" w:rsidRDefault="00EA31AC" w:rsidP="00EA31AC">
      <w:pPr>
        <w:rPr>
          <w:rFonts w:cstheme="minorHAnsi"/>
          <w:b/>
          <w:bCs/>
          <w:sz w:val="22"/>
          <w:szCs w:val="22"/>
        </w:rPr>
      </w:pPr>
      <w:r w:rsidRPr="00041191">
        <w:rPr>
          <w:rFonts w:cstheme="minorHAnsi"/>
          <w:b/>
          <w:bCs/>
          <w:sz w:val="22"/>
          <w:szCs w:val="22"/>
        </w:rPr>
        <w:t xml:space="preserve">Table 2. </w:t>
      </w:r>
      <w:r w:rsidR="00964019">
        <w:rPr>
          <w:rFonts w:cstheme="minorHAnsi"/>
          <w:sz w:val="22"/>
          <w:szCs w:val="22"/>
        </w:rPr>
        <w:t>Hiking t</w:t>
      </w:r>
      <w:r w:rsidRPr="00964019">
        <w:rPr>
          <w:rFonts w:cstheme="minorHAnsi"/>
          <w:sz w:val="22"/>
          <w:szCs w:val="22"/>
        </w:rPr>
        <w:t>rails.</w:t>
      </w:r>
    </w:p>
    <w:p w14:paraId="296BDB4A" w14:textId="77777777" w:rsidR="00964019" w:rsidRPr="00041191" w:rsidRDefault="00964019" w:rsidP="00EA31AC">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10"/>
        <w:gridCol w:w="1645"/>
        <w:gridCol w:w="1839"/>
        <w:gridCol w:w="1111"/>
        <w:gridCol w:w="1183"/>
        <w:gridCol w:w="2172"/>
      </w:tblGrid>
      <w:tr w:rsidR="003953BE" w:rsidRPr="00964019" w14:paraId="15B2D95A" w14:textId="77777777" w:rsidTr="00A80C86">
        <w:tc>
          <w:tcPr>
            <w:tcW w:w="1410" w:type="dxa"/>
          </w:tcPr>
          <w:p w14:paraId="45652CB8" w14:textId="77777777" w:rsidR="003953BE" w:rsidRPr="00964019" w:rsidRDefault="003953BE" w:rsidP="00EA31AC">
            <w:pPr>
              <w:rPr>
                <w:rFonts w:cstheme="minorHAnsi"/>
                <w:b/>
                <w:bCs/>
              </w:rPr>
            </w:pPr>
            <w:r w:rsidRPr="00964019">
              <w:rPr>
                <w:rFonts w:cstheme="minorHAnsi"/>
                <w:b/>
                <w:bCs/>
              </w:rPr>
              <w:t>Trail #</w:t>
            </w:r>
          </w:p>
        </w:tc>
        <w:tc>
          <w:tcPr>
            <w:tcW w:w="1645" w:type="dxa"/>
          </w:tcPr>
          <w:p w14:paraId="55716396" w14:textId="77777777" w:rsidR="003953BE" w:rsidRPr="00964019" w:rsidRDefault="003953BE" w:rsidP="00EA31AC">
            <w:pPr>
              <w:rPr>
                <w:rFonts w:cstheme="minorHAnsi"/>
                <w:b/>
                <w:bCs/>
              </w:rPr>
            </w:pPr>
            <w:r w:rsidRPr="00964019">
              <w:rPr>
                <w:rFonts w:cstheme="minorHAnsi"/>
                <w:b/>
                <w:bCs/>
              </w:rPr>
              <w:t>Relative Location</w:t>
            </w:r>
          </w:p>
        </w:tc>
        <w:tc>
          <w:tcPr>
            <w:tcW w:w="1839" w:type="dxa"/>
          </w:tcPr>
          <w:p w14:paraId="7A065C09" w14:textId="77777777" w:rsidR="003953BE" w:rsidRPr="00964019" w:rsidRDefault="003953BE" w:rsidP="00EA31AC">
            <w:pPr>
              <w:rPr>
                <w:rFonts w:cstheme="minorHAnsi"/>
                <w:b/>
                <w:bCs/>
              </w:rPr>
            </w:pPr>
            <w:r w:rsidRPr="00964019">
              <w:rPr>
                <w:rFonts w:cstheme="minorHAnsi"/>
                <w:b/>
                <w:bCs/>
              </w:rPr>
              <w:t>Construction Status</w:t>
            </w:r>
          </w:p>
        </w:tc>
        <w:tc>
          <w:tcPr>
            <w:tcW w:w="1111" w:type="dxa"/>
          </w:tcPr>
          <w:p w14:paraId="01703D92" w14:textId="2988F2C7" w:rsidR="003953BE" w:rsidRPr="00964019" w:rsidRDefault="003953BE" w:rsidP="00EA31AC">
            <w:pPr>
              <w:rPr>
                <w:rFonts w:cstheme="minorHAnsi"/>
                <w:b/>
                <w:bCs/>
              </w:rPr>
            </w:pPr>
            <w:r w:rsidRPr="00964019">
              <w:rPr>
                <w:rFonts w:cstheme="minorHAnsi"/>
                <w:b/>
                <w:bCs/>
              </w:rPr>
              <w:t>Relative Length</w:t>
            </w:r>
          </w:p>
        </w:tc>
        <w:tc>
          <w:tcPr>
            <w:tcW w:w="1183" w:type="dxa"/>
          </w:tcPr>
          <w:p w14:paraId="6105D0B6" w14:textId="05D688A6" w:rsidR="003953BE" w:rsidRPr="00964019" w:rsidRDefault="003953BE" w:rsidP="00EA31AC">
            <w:pPr>
              <w:rPr>
                <w:rFonts w:cstheme="minorHAnsi"/>
                <w:b/>
                <w:bCs/>
              </w:rPr>
            </w:pPr>
            <w:r w:rsidRPr="00964019">
              <w:rPr>
                <w:rFonts w:cstheme="minorHAnsi"/>
                <w:b/>
                <w:bCs/>
              </w:rPr>
              <w:t>Difficulty</w:t>
            </w:r>
          </w:p>
        </w:tc>
        <w:tc>
          <w:tcPr>
            <w:tcW w:w="2172" w:type="dxa"/>
          </w:tcPr>
          <w:p w14:paraId="3724B14E" w14:textId="77777777" w:rsidR="003953BE" w:rsidRPr="00964019" w:rsidRDefault="003953BE" w:rsidP="00EA31AC">
            <w:pPr>
              <w:rPr>
                <w:rFonts w:cstheme="minorHAnsi"/>
                <w:b/>
                <w:bCs/>
              </w:rPr>
            </w:pPr>
            <w:r w:rsidRPr="00964019">
              <w:rPr>
                <w:rFonts w:cstheme="minorHAnsi"/>
                <w:b/>
                <w:bCs/>
              </w:rPr>
              <w:t>Intended Audience</w:t>
            </w:r>
          </w:p>
        </w:tc>
      </w:tr>
      <w:tr w:rsidR="003953BE" w:rsidRPr="00041191" w14:paraId="30D9601F" w14:textId="77777777" w:rsidTr="00A80C86">
        <w:tc>
          <w:tcPr>
            <w:tcW w:w="1410" w:type="dxa"/>
          </w:tcPr>
          <w:p w14:paraId="09490746" w14:textId="77777777" w:rsidR="003953BE" w:rsidRPr="00041191" w:rsidRDefault="003953BE" w:rsidP="00EA31AC">
            <w:pPr>
              <w:rPr>
                <w:rFonts w:cstheme="minorHAnsi"/>
              </w:rPr>
            </w:pPr>
            <w:r w:rsidRPr="00041191">
              <w:rPr>
                <w:rFonts w:cstheme="minorHAnsi"/>
              </w:rPr>
              <w:t>Trail 1</w:t>
            </w:r>
          </w:p>
        </w:tc>
        <w:tc>
          <w:tcPr>
            <w:tcW w:w="1645" w:type="dxa"/>
          </w:tcPr>
          <w:p w14:paraId="51A8B709" w14:textId="77777777" w:rsidR="003953BE" w:rsidRPr="00041191" w:rsidRDefault="003953BE" w:rsidP="00EA31AC">
            <w:pPr>
              <w:rPr>
                <w:rFonts w:cstheme="minorHAnsi"/>
              </w:rPr>
            </w:pPr>
            <w:r w:rsidRPr="00041191">
              <w:rPr>
                <w:rFonts w:cstheme="minorHAnsi"/>
              </w:rPr>
              <w:t>North-West property</w:t>
            </w:r>
          </w:p>
        </w:tc>
        <w:tc>
          <w:tcPr>
            <w:tcW w:w="1839" w:type="dxa"/>
          </w:tcPr>
          <w:p w14:paraId="5082AD5C" w14:textId="261306CF" w:rsidR="003953BE" w:rsidRPr="00041191" w:rsidRDefault="003953BE" w:rsidP="00EA31AC">
            <w:pPr>
              <w:rPr>
                <w:rFonts w:cstheme="minorHAnsi"/>
              </w:rPr>
            </w:pPr>
            <w:r w:rsidRPr="00041191">
              <w:rPr>
                <w:rFonts w:cstheme="minorHAnsi"/>
              </w:rPr>
              <w:t>Flagged</w:t>
            </w:r>
            <w:r w:rsidR="00A80C86">
              <w:rPr>
                <w:rFonts w:cstheme="minorHAnsi"/>
              </w:rPr>
              <w:t>; to be completed spring 2020</w:t>
            </w:r>
          </w:p>
        </w:tc>
        <w:tc>
          <w:tcPr>
            <w:tcW w:w="1111" w:type="dxa"/>
          </w:tcPr>
          <w:p w14:paraId="1AE81616" w14:textId="24D635C4" w:rsidR="003953BE" w:rsidRPr="00041191" w:rsidRDefault="003953BE" w:rsidP="00EA31AC">
            <w:pPr>
              <w:rPr>
                <w:rFonts w:cstheme="minorHAnsi"/>
              </w:rPr>
            </w:pPr>
            <w:r>
              <w:rPr>
                <w:rFonts w:cstheme="minorHAnsi"/>
              </w:rPr>
              <w:t>Medium</w:t>
            </w:r>
          </w:p>
        </w:tc>
        <w:tc>
          <w:tcPr>
            <w:tcW w:w="1183" w:type="dxa"/>
          </w:tcPr>
          <w:p w14:paraId="40417B23" w14:textId="48D96609" w:rsidR="003953BE" w:rsidRPr="00041191" w:rsidRDefault="003953BE" w:rsidP="00EA31AC">
            <w:pPr>
              <w:rPr>
                <w:rFonts w:cstheme="minorHAnsi"/>
              </w:rPr>
            </w:pPr>
            <w:r w:rsidRPr="00041191">
              <w:rPr>
                <w:rFonts w:cstheme="minorHAnsi"/>
              </w:rPr>
              <w:t xml:space="preserve">Medium </w:t>
            </w:r>
          </w:p>
        </w:tc>
        <w:tc>
          <w:tcPr>
            <w:tcW w:w="2172" w:type="dxa"/>
          </w:tcPr>
          <w:p w14:paraId="2B1DC9F4" w14:textId="77777777" w:rsidR="003953BE" w:rsidRPr="00041191" w:rsidRDefault="003953BE" w:rsidP="00EA31AC">
            <w:pPr>
              <w:rPr>
                <w:rFonts w:cstheme="minorHAnsi"/>
              </w:rPr>
            </w:pPr>
            <w:r w:rsidRPr="00041191">
              <w:rPr>
                <w:rFonts w:cstheme="minorHAnsi"/>
              </w:rPr>
              <w:t>TUC retreat center participants</w:t>
            </w:r>
          </w:p>
        </w:tc>
      </w:tr>
      <w:tr w:rsidR="003953BE" w:rsidRPr="00041191" w14:paraId="6932657B" w14:textId="77777777" w:rsidTr="00A80C86">
        <w:tc>
          <w:tcPr>
            <w:tcW w:w="1410" w:type="dxa"/>
          </w:tcPr>
          <w:p w14:paraId="1E494DDF" w14:textId="77777777" w:rsidR="003953BE" w:rsidRPr="00041191" w:rsidRDefault="003953BE" w:rsidP="00EA31AC">
            <w:pPr>
              <w:rPr>
                <w:rFonts w:cstheme="minorHAnsi"/>
              </w:rPr>
            </w:pPr>
            <w:r w:rsidRPr="00041191">
              <w:rPr>
                <w:rFonts w:cstheme="minorHAnsi"/>
              </w:rPr>
              <w:t>Trail 2</w:t>
            </w:r>
          </w:p>
        </w:tc>
        <w:tc>
          <w:tcPr>
            <w:tcW w:w="1645" w:type="dxa"/>
          </w:tcPr>
          <w:p w14:paraId="7D3D17DC" w14:textId="77777777" w:rsidR="003953BE" w:rsidRPr="00041191" w:rsidRDefault="003953BE" w:rsidP="00EA31AC">
            <w:pPr>
              <w:rPr>
                <w:rFonts w:cstheme="minorHAnsi"/>
              </w:rPr>
            </w:pPr>
            <w:r w:rsidRPr="00041191">
              <w:rPr>
                <w:rFonts w:cstheme="minorHAnsi"/>
              </w:rPr>
              <w:t>East property</w:t>
            </w:r>
          </w:p>
        </w:tc>
        <w:tc>
          <w:tcPr>
            <w:tcW w:w="1839" w:type="dxa"/>
          </w:tcPr>
          <w:p w14:paraId="2BC94770" w14:textId="77777777" w:rsidR="003953BE" w:rsidRPr="00041191" w:rsidRDefault="003953BE" w:rsidP="00EA31AC">
            <w:pPr>
              <w:rPr>
                <w:rFonts w:cstheme="minorHAnsi"/>
              </w:rPr>
            </w:pPr>
            <w:r w:rsidRPr="00041191">
              <w:rPr>
                <w:rFonts w:cstheme="minorHAnsi"/>
              </w:rPr>
              <w:t>Proposed, investigated</w:t>
            </w:r>
          </w:p>
        </w:tc>
        <w:tc>
          <w:tcPr>
            <w:tcW w:w="1111" w:type="dxa"/>
          </w:tcPr>
          <w:p w14:paraId="317C3F10" w14:textId="7F1ABF27" w:rsidR="003953BE" w:rsidRPr="00041191" w:rsidRDefault="003953BE" w:rsidP="00EA31AC">
            <w:pPr>
              <w:rPr>
                <w:rFonts w:cstheme="minorHAnsi"/>
              </w:rPr>
            </w:pPr>
            <w:r>
              <w:rPr>
                <w:rFonts w:cstheme="minorHAnsi"/>
              </w:rPr>
              <w:t>Long</w:t>
            </w:r>
          </w:p>
        </w:tc>
        <w:tc>
          <w:tcPr>
            <w:tcW w:w="1183" w:type="dxa"/>
          </w:tcPr>
          <w:p w14:paraId="63C6588B" w14:textId="7A802AB2" w:rsidR="003953BE" w:rsidRPr="00041191" w:rsidRDefault="003953BE" w:rsidP="00EA31AC">
            <w:pPr>
              <w:rPr>
                <w:rFonts w:cstheme="minorHAnsi"/>
              </w:rPr>
            </w:pPr>
            <w:r>
              <w:rPr>
                <w:rFonts w:cstheme="minorHAnsi"/>
              </w:rPr>
              <w:t>High</w:t>
            </w:r>
          </w:p>
        </w:tc>
        <w:tc>
          <w:tcPr>
            <w:tcW w:w="2172" w:type="dxa"/>
          </w:tcPr>
          <w:p w14:paraId="4B3FC9ED" w14:textId="77777777" w:rsidR="003953BE" w:rsidRPr="00041191" w:rsidRDefault="003953BE" w:rsidP="00EA31AC">
            <w:pPr>
              <w:rPr>
                <w:rFonts w:cstheme="minorHAnsi"/>
              </w:rPr>
            </w:pPr>
            <w:r w:rsidRPr="00041191">
              <w:rPr>
                <w:rFonts w:cstheme="minorHAnsi"/>
              </w:rPr>
              <w:t>General public</w:t>
            </w:r>
          </w:p>
        </w:tc>
      </w:tr>
      <w:tr w:rsidR="003953BE" w:rsidRPr="00041191" w14:paraId="5D31D651" w14:textId="77777777" w:rsidTr="00A80C86">
        <w:tc>
          <w:tcPr>
            <w:tcW w:w="1410" w:type="dxa"/>
          </w:tcPr>
          <w:p w14:paraId="3495A028" w14:textId="03D01CFC" w:rsidR="003953BE" w:rsidRPr="00041191" w:rsidRDefault="003953BE" w:rsidP="00EA31AC">
            <w:pPr>
              <w:rPr>
                <w:rFonts w:cstheme="minorHAnsi"/>
              </w:rPr>
            </w:pPr>
            <w:r>
              <w:rPr>
                <w:rFonts w:cstheme="minorHAnsi"/>
              </w:rPr>
              <w:t>Trail 3</w:t>
            </w:r>
          </w:p>
        </w:tc>
        <w:tc>
          <w:tcPr>
            <w:tcW w:w="1645" w:type="dxa"/>
          </w:tcPr>
          <w:p w14:paraId="6B2DDED1" w14:textId="00EB3DBC" w:rsidR="003953BE" w:rsidRPr="00041191" w:rsidRDefault="003953BE" w:rsidP="00EA31AC">
            <w:pPr>
              <w:rPr>
                <w:rFonts w:cstheme="minorHAnsi"/>
              </w:rPr>
            </w:pPr>
            <w:r>
              <w:rPr>
                <w:rFonts w:cstheme="minorHAnsi"/>
              </w:rPr>
              <w:t>East property</w:t>
            </w:r>
          </w:p>
        </w:tc>
        <w:tc>
          <w:tcPr>
            <w:tcW w:w="1839" w:type="dxa"/>
          </w:tcPr>
          <w:p w14:paraId="59C9F248" w14:textId="6EEC62E3" w:rsidR="003953BE" w:rsidRPr="00041191" w:rsidRDefault="00A80C86" w:rsidP="00EA31AC">
            <w:pPr>
              <w:rPr>
                <w:rFonts w:cstheme="minorHAnsi"/>
              </w:rPr>
            </w:pPr>
            <w:r>
              <w:rPr>
                <w:rFonts w:cstheme="minorHAnsi"/>
              </w:rPr>
              <w:t>Completed</w:t>
            </w:r>
          </w:p>
        </w:tc>
        <w:tc>
          <w:tcPr>
            <w:tcW w:w="1111" w:type="dxa"/>
          </w:tcPr>
          <w:p w14:paraId="4509A128" w14:textId="5034CAEC" w:rsidR="003953BE" w:rsidRDefault="003953BE" w:rsidP="00EA31AC">
            <w:pPr>
              <w:rPr>
                <w:rFonts w:cstheme="minorHAnsi"/>
              </w:rPr>
            </w:pPr>
            <w:r>
              <w:rPr>
                <w:rFonts w:cstheme="minorHAnsi"/>
              </w:rPr>
              <w:t>Short</w:t>
            </w:r>
          </w:p>
        </w:tc>
        <w:tc>
          <w:tcPr>
            <w:tcW w:w="1183" w:type="dxa"/>
          </w:tcPr>
          <w:p w14:paraId="3360A5D3" w14:textId="0DB90B29" w:rsidR="003953BE" w:rsidRPr="00041191" w:rsidRDefault="003953BE" w:rsidP="00EA31AC">
            <w:pPr>
              <w:rPr>
                <w:rFonts w:cstheme="minorHAnsi"/>
              </w:rPr>
            </w:pPr>
            <w:r>
              <w:rPr>
                <w:rFonts w:cstheme="minorHAnsi"/>
              </w:rPr>
              <w:t>Easy</w:t>
            </w:r>
          </w:p>
        </w:tc>
        <w:tc>
          <w:tcPr>
            <w:tcW w:w="2172" w:type="dxa"/>
          </w:tcPr>
          <w:p w14:paraId="1DC6582F" w14:textId="2AD03E79" w:rsidR="003953BE" w:rsidRPr="00041191" w:rsidRDefault="00A80C86" w:rsidP="00EA31AC">
            <w:pPr>
              <w:rPr>
                <w:rFonts w:cstheme="minorHAnsi"/>
              </w:rPr>
            </w:pPr>
            <w:r w:rsidRPr="00041191">
              <w:rPr>
                <w:rFonts w:cstheme="minorHAnsi"/>
              </w:rPr>
              <w:t>TUC retreat center participants</w:t>
            </w:r>
          </w:p>
        </w:tc>
      </w:tr>
    </w:tbl>
    <w:p w14:paraId="4D6C1E76" w14:textId="77777777" w:rsidR="00EA31AC" w:rsidRPr="00041191" w:rsidRDefault="00EA31AC" w:rsidP="00EA31AC">
      <w:pPr>
        <w:rPr>
          <w:rFonts w:cstheme="minorHAnsi"/>
          <w:b/>
          <w:bCs/>
          <w:sz w:val="22"/>
          <w:szCs w:val="22"/>
        </w:rPr>
      </w:pPr>
    </w:p>
    <w:p w14:paraId="47D97B98" w14:textId="77777777" w:rsidR="00EA31AC" w:rsidRPr="00041191" w:rsidRDefault="00EA31AC" w:rsidP="00EA31AC">
      <w:pPr>
        <w:rPr>
          <w:rFonts w:cstheme="minorHAnsi"/>
          <w:b/>
          <w:bCs/>
          <w:sz w:val="22"/>
          <w:szCs w:val="22"/>
        </w:rPr>
      </w:pPr>
      <w:r w:rsidRPr="00041191">
        <w:rPr>
          <w:rFonts w:cstheme="minorHAnsi"/>
          <w:b/>
          <w:bCs/>
          <w:sz w:val="22"/>
          <w:szCs w:val="22"/>
        </w:rPr>
        <w:t>Summary</w:t>
      </w:r>
    </w:p>
    <w:p w14:paraId="6189BFBE" w14:textId="671CB786" w:rsidR="00EA31AC" w:rsidRPr="003953BE" w:rsidRDefault="00EA31AC">
      <w:pPr>
        <w:rPr>
          <w:rFonts w:cstheme="minorHAnsi"/>
          <w:sz w:val="22"/>
          <w:szCs w:val="22"/>
        </w:rPr>
      </w:pPr>
      <w:r w:rsidRPr="00041191">
        <w:rPr>
          <w:rFonts w:cstheme="minorHAnsi"/>
          <w:sz w:val="22"/>
          <w:szCs w:val="22"/>
        </w:rPr>
        <w:t>While the roads of TUC are generally in good condition, consistent inspection and maintenance will be continually required in the future. The path to the vista shed requires occasional mowing. Most roads and pathways are currently operational for small-scale tourism but will require further development</w:t>
      </w:r>
      <w:r w:rsidR="00964019">
        <w:rPr>
          <w:rFonts w:cstheme="minorHAnsi"/>
          <w:sz w:val="22"/>
          <w:szCs w:val="22"/>
        </w:rPr>
        <w:t>,</w:t>
      </w:r>
      <w:r w:rsidRPr="00041191">
        <w:rPr>
          <w:rFonts w:cstheme="minorHAnsi"/>
          <w:sz w:val="22"/>
          <w:szCs w:val="22"/>
        </w:rPr>
        <w:t xml:space="preserve"> particularly along the main road and east of the main road where public </w:t>
      </w:r>
      <w:r w:rsidR="00964019">
        <w:rPr>
          <w:rFonts w:cstheme="minorHAnsi"/>
          <w:sz w:val="22"/>
          <w:szCs w:val="22"/>
        </w:rPr>
        <w:t>use</w:t>
      </w:r>
      <w:r w:rsidRPr="00041191">
        <w:rPr>
          <w:rFonts w:cstheme="minorHAnsi"/>
          <w:sz w:val="22"/>
          <w:szCs w:val="22"/>
        </w:rPr>
        <w:t xml:space="preserve"> is expected. Trail 1 is flagged but not developed</w:t>
      </w:r>
      <w:r w:rsidR="00D126E0">
        <w:rPr>
          <w:rFonts w:cstheme="minorHAnsi"/>
          <w:sz w:val="22"/>
          <w:szCs w:val="22"/>
        </w:rPr>
        <w:t>,</w:t>
      </w:r>
      <w:r w:rsidR="00964019">
        <w:rPr>
          <w:rFonts w:cstheme="minorHAnsi"/>
          <w:sz w:val="22"/>
          <w:szCs w:val="22"/>
        </w:rPr>
        <w:t xml:space="preserve"> </w:t>
      </w:r>
      <w:r w:rsidRPr="00041191">
        <w:rPr>
          <w:rFonts w:cstheme="minorHAnsi"/>
          <w:sz w:val="22"/>
          <w:szCs w:val="22"/>
        </w:rPr>
        <w:t xml:space="preserve">Trail 2 </w:t>
      </w:r>
      <w:r w:rsidR="00D126E0">
        <w:rPr>
          <w:rFonts w:cstheme="minorHAnsi"/>
          <w:sz w:val="22"/>
          <w:szCs w:val="22"/>
        </w:rPr>
        <w:t>is</w:t>
      </w:r>
      <w:r w:rsidRPr="00041191">
        <w:rPr>
          <w:rFonts w:cstheme="minorHAnsi"/>
          <w:sz w:val="22"/>
          <w:szCs w:val="22"/>
        </w:rPr>
        <w:t xml:space="preserve"> yet to be flagged</w:t>
      </w:r>
      <w:r w:rsidR="00D126E0">
        <w:rPr>
          <w:rFonts w:cstheme="minorHAnsi"/>
          <w:sz w:val="22"/>
          <w:szCs w:val="22"/>
        </w:rPr>
        <w:t>, and Trail 3 is complete</w:t>
      </w:r>
      <w:r w:rsidRPr="00041191">
        <w:rPr>
          <w:rFonts w:cstheme="minorHAnsi"/>
          <w:sz w:val="22"/>
          <w:szCs w:val="22"/>
        </w:rPr>
        <w:t xml:space="preserve">. </w:t>
      </w:r>
      <w:r w:rsidR="00964019">
        <w:rPr>
          <w:rFonts w:cstheme="minorHAnsi"/>
          <w:sz w:val="22"/>
          <w:szCs w:val="22"/>
        </w:rPr>
        <w:t>Trails 1 and 2</w:t>
      </w:r>
      <w:r w:rsidRPr="00041191">
        <w:rPr>
          <w:rFonts w:cstheme="minorHAnsi"/>
          <w:sz w:val="22"/>
          <w:szCs w:val="22"/>
        </w:rPr>
        <w:t xml:space="preserve"> contain issues regarding safety and difficulty but have significant potential for environmental interpretation</w:t>
      </w:r>
      <w:r w:rsidR="00D126E0">
        <w:rPr>
          <w:rFonts w:cstheme="minorHAnsi"/>
          <w:sz w:val="22"/>
          <w:szCs w:val="22"/>
        </w:rPr>
        <w:t>; T</w:t>
      </w:r>
      <w:r w:rsidR="00964019">
        <w:rPr>
          <w:rFonts w:cstheme="minorHAnsi"/>
          <w:sz w:val="22"/>
          <w:szCs w:val="22"/>
        </w:rPr>
        <w:t xml:space="preserve">rail 3 </w:t>
      </w:r>
      <w:r w:rsidR="00D126E0">
        <w:rPr>
          <w:rFonts w:cstheme="minorHAnsi"/>
          <w:sz w:val="22"/>
          <w:szCs w:val="22"/>
        </w:rPr>
        <w:t>will be used for those needing access to the Vista Shed area</w:t>
      </w:r>
      <w:r w:rsidRPr="00041191">
        <w:rPr>
          <w:rFonts w:cstheme="minorHAnsi"/>
          <w:sz w:val="22"/>
          <w:szCs w:val="22"/>
        </w:rPr>
        <w:t xml:space="preserve">. This assessment finds that while there is potential throughout TUC for recreation and accessibility, the </w:t>
      </w:r>
      <w:r w:rsidR="00E718AA">
        <w:rPr>
          <w:rFonts w:cstheme="minorHAnsi"/>
          <w:sz w:val="22"/>
          <w:szCs w:val="22"/>
        </w:rPr>
        <w:t xml:space="preserve">trails are </w:t>
      </w:r>
      <w:r w:rsidRPr="00041191">
        <w:rPr>
          <w:rFonts w:cstheme="minorHAnsi"/>
          <w:sz w:val="22"/>
          <w:szCs w:val="22"/>
        </w:rPr>
        <w:t>current</w:t>
      </w:r>
      <w:r w:rsidR="00E718AA">
        <w:rPr>
          <w:rFonts w:cstheme="minorHAnsi"/>
          <w:sz w:val="22"/>
          <w:szCs w:val="22"/>
        </w:rPr>
        <w:t>ly</w:t>
      </w:r>
      <w:r w:rsidRPr="00041191">
        <w:rPr>
          <w:rFonts w:cstheme="minorHAnsi"/>
          <w:sz w:val="22"/>
          <w:szCs w:val="22"/>
        </w:rPr>
        <w:t xml:space="preserve"> not </w:t>
      </w:r>
      <w:r w:rsidR="00964019">
        <w:rPr>
          <w:rFonts w:cstheme="minorHAnsi"/>
          <w:sz w:val="22"/>
          <w:szCs w:val="22"/>
        </w:rPr>
        <w:t xml:space="preserve">yet </w:t>
      </w:r>
      <w:r w:rsidRPr="00041191">
        <w:rPr>
          <w:rFonts w:cstheme="minorHAnsi"/>
          <w:sz w:val="22"/>
          <w:szCs w:val="22"/>
        </w:rPr>
        <w:t>ready for use by target groups</w:t>
      </w:r>
      <w:r w:rsidR="00D126E0" w:rsidRPr="00D126E0">
        <w:rPr>
          <w:rFonts w:cstheme="minorHAnsi"/>
          <w:sz w:val="22"/>
          <w:szCs w:val="22"/>
        </w:rPr>
        <w:t xml:space="preserve"> </w:t>
      </w:r>
      <w:r w:rsidR="00D126E0">
        <w:rPr>
          <w:rFonts w:cstheme="minorHAnsi"/>
          <w:sz w:val="22"/>
          <w:szCs w:val="22"/>
        </w:rPr>
        <w:t>such as school groups</w:t>
      </w:r>
      <w:r w:rsidRPr="00041191">
        <w:rPr>
          <w:rFonts w:cstheme="minorHAnsi"/>
          <w:sz w:val="22"/>
          <w:szCs w:val="22"/>
        </w:rPr>
        <w:t xml:space="preserve">. As there is a substantial amount of work yet to be done, an organized timeline outlining all future </w:t>
      </w:r>
      <w:r w:rsidR="00D126E0">
        <w:rPr>
          <w:rFonts w:cstheme="minorHAnsi"/>
          <w:sz w:val="22"/>
          <w:szCs w:val="22"/>
        </w:rPr>
        <w:t xml:space="preserve">trail </w:t>
      </w:r>
      <w:r w:rsidR="00964019">
        <w:rPr>
          <w:rFonts w:cstheme="minorHAnsi"/>
          <w:sz w:val="22"/>
          <w:szCs w:val="22"/>
        </w:rPr>
        <w:t>development efforts</w:t>
      </w:r>
      <w:r w:rsidRPr="00041191">
        <w:rPr>
          <w:rFonts w:cstheme="minorHAnsi"/>
          <w:sz w:val="22"/>
          <w:szCs w:val="22"/>
        </w:rPr>
        <w:t xml:space="preserve"> is suggested.</w:t>
      </w:r>
    </w:p>
    <w:p w14:paraId="19AA466D" w14:textId="77777777" w:rsidR="000425D1" w:rsidRDefault="000425D1">
      <w:pPr>
        <w:rPr>
          <w:rFonts w:ascii="Arial" w:eastAsia="Arial" w:hAnsi="Arial" w:cs="Arial"/>
          <w:b/>
          <w:caps/>
          <w:sz w:val="32"/>
          <w:szCs w:val="40"/>
          <w:lang w:val="en"/>
        </w:rPr>
      </w:pPr>
      <w:r>
        <w:br w:type="page"/>
      </w:r>
    </w:p>
    <w:p w14:paraId="6970EA77" w14:textId="3BED4CDB" w:rsidR="00EA31AC" w:rsidRPr="00041191" w:rsidRDefault="00EA31AC" w:rsidP="003953BE">
      <w:pPr>
        <w:pStyle w:val="Heading1"/>
      </w:pPr>
      <w:bookmarkStart w:id="16" w:name="_Toc33620069"/>
      <w:bookmarkStart w:id="17" w:name="_Toc33620323"/>
      <w:bookmarkStart w:id="18" w:name="_Toc33693290"/>
      <w:r w:rsidRPr="00041191">
        <w:lastRenderedPageBreak/>
        <w:t>PROGRAMS, SERVICES, AND EVENTS ASSESSMENT</w:t>
      </w:r>
      <w:bookmarkEnd w:id="16"/>
      <w:bookmarkEnd w:id="17"/>
      <w:bookmarkEnd w:id="18"/>
    </w:p>
    <w:p w14:paraId="43BFEB10" w14:textId="77777777" w:rsidR="003953BE" w:rsidRDefault="003953BE" w:rsidP="00EA31AC">
      <w:pPr>
        <w:rPr>
          <w:rFonts w:cstheme="minorHAnsi"/>
          <w:b/>
          <w:bCs/>
          <w:sz w:val="22"/>
          <w:szCs w:val="22"/>
        </w:rPr>
      </w:pPr>
    </w:p>
    <w:p w14:paraId="2BDFBEB5" w14:textId="0176C067" w:rsidR="00EA31AC" w:rsidRPr="00041191" w:rsidRDefault="00EA31AC" w:rsidP="00EA31AC">
      <w:pPr>
        <w:rPr>
          <w:rFonts w:cstheme="minorHAnsi"/>
          <w:b/>
          <w:bCs/>
          <w:sz w:val="22"/>
          <w:szCs w:val="22"/>
        </w:rPr>
      </w:pPr>
      <w:r w:rsidRPr="00041191">
        <w:rPr>
          <w:rFonts w:cstheme="minorHAnsi"/>
          <w:b/>
          <w:bCs/>
          <w:sz w:val="22"/>
          <w:szCs w:val="22"/>
        </w:rPr>
        <w:t>Introduction</w:t>
      </w:r>
    </w:p>
    <w:p w14:paraId="41A3F9AC" w14:textId="34A98EC5" w:rsidR="00EA31AC" w:rsidRDefault="00EA31AC" w:rsidP="00EA31AC">
      <w:pPr>
        <w:rPr>
          <w:rFonts w:cstheme="minorHAnsi"/>
          <w:bCs/>
          <w:sz w:val="22"/>
          <w:szCs w:val="22"/>
        </w:rPr>
      </w:pPr>
      <w:r w:rsidRPr="00041191">
        <w:rPr>
          <w:rFonts w:cstheme="minorHAnsi"/>
          <w:bCs/>
          <w:sz w:val="22"/>
          <w:szCs w:val="22"/>
        </w:rPr>
        <w:t>The programs, services, and events that currently exist at the Uplands Center were assessed. Table 1 has information on the retreats that have been held at TUC. This includes the name of the Group that used the center, the dates which they stayed, and a summary of the events that occurred in each retreat broken down by whether they were structured and unstructured events. Table 2 lays the Group’s mission, their goals for the retreat, and the outcomes of the retreat next to each other to examine if they have achieved their goals and if it was related to their mission. Table 3 has information on the single-day events that have been held at TUC. This includes the event name, the date or dates it occurred on, the activities that were part of the event, and information on the number and type of visitors (if available.)</w:t>
      </w:r>
    </w:p>
    <w:p w14:paraId="67D6E538" w14:textId="77777777" w:rsidR="003953BE" w:rsidRPr="00041191" w:rsidRDefault="003953BE" w:rsidP="00EA31AC">
      <w:pPr>
        <w:rPr>
          <w:rFonts w:cstheme="minorHAnsi"/>
          <w:bCs/>
          <w:sz w:val="22"/>
          <w:szCs w:val="22"/>
        </w:rPr>
      </w:pPr>
    </w:p>
    <w:p w14:paraId="15F8C5DC" w14:textId="5883944F" w:rsidR="00EA31AC" w:rsidRDefault="00EA31AC" w:rsidP="00EA31AC">
      <w:pPr>
        <w:rPr>
          <w:rFonts w:cstheme="minorHAnsi"/>
          <w:sz w:val="22"/>
          <w:szCs w:val="22"/>
        </w:rPr>
      </w:pPr>
      <w:r w:rsidRPr="00041191">
        <w:rPr>
          <w:rFonts w:cstheme="minorHAnsi"/>
          <w:b/>
          <w:bCs/>
          <w:sz w:val="22"/>
          <w:szCs w:val="22"/>
        </w:rPr>
        <w:t xml:space="preserve">Table 1. </w:t>
      </w:r>
      <w:r w:rsidRPr="00041191">
        <w:rPr>
          <w:rFonts w:cstheme="minorHAnsi"/>
          <w:sz w:val="22"/>
          <w:szCs w:val="22"/>
        </w:rPr>
        <w:t>Retreat info</w:t>
      </w:r>
      <w:r w:rsidR="003953BE">
        <w:rPr>
          <w:rFonts w:cstheme="minorHAnsi"/>
          <w:sz w:val="22"/>
          <w:szCs w:val="22"/>
        </w:rPr>
        <w:t>rmation.</w:t>
      </w:r>
    </w:p>
    <w:p w14:paraId="4ADD9176" w14:textId="77777777" w:rsidR="003953BE" w:rsidRPr="00041191" w:rsidRDefault="003953BE" w:rsidP="00EA31AC">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337"/>
        <w:gridCol w:w="2337"/>
        <w:gridCol w:w="2338"/>
        <w:gridCol w:w="2338"/>
      </w:tblGrid>
      <w:tr w:rsidR="00EA31AC" w:rsidRPr="004E634C" w14:paraId="526DAFF3" w14:textId="77777777" w:rsidTr="004E634C">
        <w:tc>
          <w:tcPr>
            <w:tcW w:w="2337" w:type="dxa"/>
          </w:tcPr>
          <w:p w14:paraId="03CB398E" w14:textId="77777777" w:rsidR="00EA31AC" w:rsidRPr="004E634C" w:rsidRDefault="00EA31AC" w:rsidP="00EA31AC">
            <w:pPr>
              <w:rPr>
                <w:rFonts w:cstheme="minorHAnsi"/>
                <w:b/>
                <w:bCs/>
              </w:rPr>
            </w:pPr>
            <w:r w:rsidRPr="004E634C">
              <w:rPr>
                <w:rFonts w:cstheme="minorHAnsi"/>
                <w:b/>
                <w:bCs/>
              </w:rPr>
              <w:t>Group Name</w:t>
            </w:r>
          </w:p>
        </w:tc>
        <w:tc>
          <w:tcPr>
            <w:tcW w:w="2337" w:type="dxa"/>
          </w:tcPr>
          <w:p w14:paraId="266BABA5" w14:textId="77777777" w:rsidR="00EA31AC" w:rsidRPr="004E634C" w:rsidRDefault="00EA31AC" w:rsidP="00EA31AC">
            <w:pPr>
              <w:rPr>
                <w:rFonts w:cstheme="minorHAnsi"/>
                <w:b/>
                <w:bCs/>
              </w:rPr>
            </w:pPr>
            <w:r w:rsidRPr="004E634C">
              <w:rPr>
                <w:rFonts w:cstheme="minorHAnsi"/>
                <w:b/>
                <w:bCs/>
              </w:rPr>
              <w:t>Dates</w:t>
            </w:r>
          </w:p>
        </w:tc>
        <w:tc>
          <w:tcPr>
            <w:tcW w:w="2338" w:type="dxa"/>
          </w:tcPr>
          <w:p w14:paraId="0BA48F1E" w14:textId="77777777" w:rsidR="00EA31AC" w:rsidRPr="004E634C" w:rsidRDefault="00EA31AC" w:rsidP="00EA31AC">
            <w:pPr>
              <w:rPr>
                <w:rFonts w:cstheme="minorHAnsi"/>
                <w:b/>
                <w:bCs/>
              </w:rPr>
            </w:pPr>
            <w:r w:rsidRPr="004E634C">
              <w:rPr>
                <w:rFonts w:cstheme="minorHAnsi"/>
                <w:b/>
                <w:bCs/>
              </w:rPr>
              <w:t>Structured Events</w:t>
            </w:r>
          </w:p>
        </w:tc>
        <w:tc>
          <w:tcPr>
            <w:tcW w:w="2338" w:type="dxa"/>
          </w:tcPr>
          <w:p w14:paraId="431331E3" w14:textId="77777777" w:rsidR="00EA31AC" w:rsidRPr="004E634C" w:rsidRDefault="00EA31AC" w:rsidP="00EA31AC">
            <w:pPr>
              <w:rPr>
                <w:rFonts w:cstheme="minorHAnsi"/>
                <w:b/>
                <w:bCs/>
              </w:rPr>
            </w:pPr>
            <w:r w:rsidRPr="004E634C">
              <w:rPr>
                <w:rFonts w:cstheme="minorHAnsi"/>
                <w:b/>
                <w:bCs/>
              </w:rPr>
              <w:t>Unstructured Events</w:t>
            </w:r>
          </w:p>
        </w:tc>
      </w:tr>
      <w:tr w:rsidR="00EA31AC" w:rsidRPr="00041191" w14:paraId="342DD7D1" w14:textId="77777777" w:rsidTr="004E634C">
        <w:tc>
          <w:tcPr>
            <w:tcW w:w="2337" w:type="dxa"/>
          </w:tcPr>
          <w:p w14:paraId="5503D8FD" w14:textId="77777777" w:rsidR="00EA31AC" w:rsidRPr="00041191" w:rsidRDefault="00EA31AC" w:rsidP="00EA31AC">
            <w:pPr>
              <w:rPr>
                <w:rFonts w:cstheme="minorHAnsi"/>
              </w:rPr>
            </w:pPr>
            <w:r w:rsidRPr="00041191">
              <w:rPr>
                <w:rFonts w:cstheme="minorHAnsi"/>
              </w:rPr>
              <w:t>Iris Kaplan Center</w:t>
            </w:r>
          </w:p>
        </w:tc>
        <w:tc>
          <w:tcPr>
            <w:tcW w:w="2337" w:type="dxa"/>
          </w:tcPr>
          <w:p w14:paraId="0FA84857" w14:textId="77777777" w:rsidR="00EA31AC" w:rsidRPr="00041191" w:rsidRDefault="00EA31AC" w:rsidP="00EA31AC">
            <w:pPr>
              <w:rPr>
                <w:rFonts w:cstheme="minorHAnsi"/>
              </w:rPr>
            </w:pPr>
            <w:r w:rsidRPr="00041191">
              <w:rPr>
                <w:rFonts w:cstheme="minorHAnsi"/>
              </w:rPr>
              <w:t>6/8 – 6/9</w:t>
            </w:r>
          </w:p>
        </w:tc>
        <w:tc>
          <w:tcPr>
            <w:tcW w:w="2338" w:type="dxa"/>
          </w:tcPr>
          <w:p w14:paraId="45EBF0B2" w14:textId="77777777" w:rsidR="00EA31AC" w:rsidRPr="00041191" w:rsidRDefault="00EA31AC" w:rsidP="00EA31AC">
            <w:pPr>
              <w:rPr>
                <w:rFonts w:cstheme="minorHAnsi"/>
              </w:rPr>
            </w:pPr>
            <w:r w:rsidRPr="00041191">
              <w:rPr>
                <w:rFonts w:cstheme="minorHAnsi"/>
              </w:rPr>
              <w:t>None</w:t>
            </w:r>
          </w:p>
        </w:tc>
        <w:tc>
          <w:tcPr>
            <w:tcW w:w="2338" w:type="dxa"/>
          </w:tcPr>
          <w:p w14:paraId="077DB442" w14:textId="77777777" w:rsidR="00EA31AC" w:rsidRPr="00041191" w:rsidRDefault="00EA31AC" w:rsidP="00EA31AC">
            <w:pPr>
              <w:rPr>
                <w:rFonts w:cstheme="minorHAnsi"/>
              </w:rPr>
            </w:pPr>
            <w:r w:rsidRPr="00041191">
              <w:rPr>
                <w:rFonts w:cstheme="minorHAnsi"/>
              </w:rPr>
              <w:t>-Walk through grounds</w:t>
            </w:r>
          </w:p>
          <w:p w14:paraId="7C790869" w14:textId="77777777" w:rsidR="00EA31AC" w:rsidRPr="00041191" w:rsidRDefault="00EA31AC" w:rsidP="00EA31AC">
            <w:pPr>
              <w:rPr>
                <w:rFonts w:cstheme="minorHAnsi"/>
              </w:rPr>
            </w:pPr>
            <w:r w:rsidRPr="00041191">
              <w:rPr>
                <w:rFonts w:cstheme="minorHAnsi"/>
              </w:rPr>
              <w:t>-Use of Spa</w:t>
            </w:r>
          </w:p>
          <w:p w14:paraId="4A44AC70" w14:textId="77777777" w:rsidR="00EA31AC" w:rsidRPr="00041191" w:rsidRDefault="00EA31AC" w:rsidP="00EA31AC">
            <w:pPr>
              <w:rPr>
                <w:rFonts w:cstheme="minorHAnsi"/>
              </w:rPr>
            </w:pPr>
            <w:r w:rsidRPr="00041191">
              <w:rPr>
                <w:rFonts w:cstheme="minorHAnsi"/>
              </w:rPr>
              <w:t>-Communal meals</w:t>
            </w:r>
          </w:p>
          <w:p w14:paraId="47982E1D" w14:textId="77777777" w:rsidR="00EA31AC" w:rsidRPr="00041191" w:rsidRDefault="00EA31AC" w:rsidP="00EA31AC">
            <w:pPr>
              <w:rPr>
                <w:rFonts w:cstheme="minorHAnsi"/>
              </w:rPr>
            </w:pPr>
            <w:r w:rsidRPr="00041191">
              <w:rPr>
                <w:rFonts w:cstheme="minorHAnsi"/>
              </w:rPr>
              <w:t>-Yoga room use</w:t>
            </w:r>
          </w:p>
        </w:tc>
      </w:tr>
      <w:tr w:rsidR="00EA31AC" w:rsidRPr="00041191" w14:paraId="19E2467D" w14:textId="77777777" w:rsidTr="004E634C">
        <w:tc>
          <w:tcPr>
            <w:tcW w:w="2337" w:type="dxa"/>
          </w:tcPr>
          <w:p w14:paraId="5DBD3920" w14:textId="77777777" w:rsidR="00EA31AC" w:rsidRPr="00041191" w:rsidRDefault="00EA31AC" w:rsidP="00EA31AC">
            <w:pPr>
              <w:rPr>
                <w:rFonts w:cstheme="minorHAnsi"/>
              </w:rPr>
            </w:pPr>
            <w:r w:rsidRPr="00041191">
              <w:rPr>
                <w:rFonts w:cstheme="minorHAnsi"/>
              </w:rPr>
              <w:t>NJ LEEP</w:t>
            </w:r>
          </w:p>
        </w:tc>
        <w:tc>
          <w:tcPr>
            <w:tcW w:w="2337" w:type="dxa"/>
          </w:tcPr>
          <w:p w14:paraId="3F45766A" w14:textId="77777777" w:rsidR="00EA31AC" w:rsidRPr="00041191" w:rsidRDefault="00EA31AC" w:rsidP="00EA31AC">
            <w:pPr>
              <w:rPr>
                <w:rFonts w:cstheme="minorHAnsi"/>
              </w:rPr>
            </w:pPr>
            <w:r w:rsidRPr="00041191">
              <w:rPr>
                <w:rFonts w:cstheme="minorHAnsi"/>
              </w:rPr>
              <w:t>6/13 - 6/14</w:t>
            </w:r>
          </w:p>
        </w:tc>
        <w:tc>
          <w:tcPr>
            <w:tcW w:w="2338" w:type="dxa"/>
          </w:tcPr>
          <w:p w14:paraId="66DC88A9" w14:textId="77777777" w:rsidR="00EA31AC" w:rsidRPr="00041191" w:rsidRDefault="00EA31AC" w:rsidP="00EA31AC">
            <w:pPr>
              <w:rPr>
                <w:rFonts w:cstheme="minorHAnsi"/>
              </w:rPr>
            </w:pPr>
            <w:r w:rsidRPr="00041191">
              <w:rPr>
                <w:rFonts w:cstheme="minorHAnsi"/>
              </w:rPr>
              <w:t>-Strategic Planning</w:t>
            </w:r>
          </w:p>
          <w:p w14:paraId="3573B887" w14:textId="77777777" w:rsidR="00EA31AC" w:rsidRPr="00041191" w:rsidRDefault="00EA31AC" w:rsidP="00EA31AC">
            <w:pPr>
              <w:rPr>
                <w:rFonts w:cstheme="minorHAnsi"/>
              </w:rPr>
            </w:pPr>
            <w:r w:rsidRPr="00041191">
              <w:rPr>
                <w:rFonts w:cstheme="minorHAnsi"/>
              </w:rPr>
              <w:t>-Break-out sessions</w:t>
            </w:r>
          </w:p>
          <w:p w14:paraId="337AD38F" w14:textId="77777777" w:rsidR="00EA31AC" w:rsidRPr="00041191" w:rsidRDefault="00EA31AC" w:rsidP="00EA31AC">
            <w:pPr>
              <w:rPr>
                <w:rFonts w:cstheme="minorHAnsi"/>
              </w:rPr>
            </w:pPr>
            <w:r w:rsidRPr="00041191">
              <w:rPr>
                <w:rFonts w:cstheme="minorHAnsi"/>
              </w:rPr>
              <w:t>-Program Design Brainstorming</w:t>
            </w:r>
          </w:p>
          <w:p w14:paraId="0A12D77D" w14:textId="77777777" w:rsidR="00EA31AC" w:rsidRPr="00041191" w:rsidRDefault="00EA31AC" w:rsidP="00EA31AC">
            <w:pPr>
              <w:rPr>
                <w:rFonts w:cstheme="minorHAnsi"/>
              </w:rPr>
            </w:pPr>
            <w:r w:rsidRPr="00041191">
              <w:rPr>
                <w:rFonts w:cstheme="minorHAnsi"/>
              </w:rPr>
              <w:t>-Guided hiking</w:t>
            </w:r>
          </w:p>
          <w:p w14:paraId="0FE19547" w14:textId="77777777" w:rsidR="00EA31AC" w:rsidRPr="00041191" w:rsidRDefault="00EA31AC" w:rsidP="00EA31AC">
            <w:pPr>
              <w:rPr>
                <w:rFonts w:cstheme="minorHAnsi"/>
              </w:rPr>
            </w:pPr>
            <w:r w:rsidRPr="00041191">
              <w:rPr>
                <w:rFonts w:cstheme="minorHAnsi"/>
              </w:rPr>
              <w:t>-Self-regulation techniques education</w:t>
            </w:r>
          </w:p>
        </w:tc>
        <w:tc>
          <w:tcPr>
            <w:tcW w:w="2338" w:type="dxa"/>
          </w:tcPr>
          <w:p w14:paraId="5C28877A" w14:textId="77777777" w:rsidR="00EA31AC" w:rsidRPr="00041191" w:rsidRDefault="00EA31AC" w:rsidP="00EA31AC">
            <w:pPr>
              <w:rPr>
                <w:rFonts w:cstheme="minorHAnsi"/>
              </w:rPr>
            </w:pPr>
            <w:r w:rsidRPr="00041191">
              <w:rPr>
                <w:rFonts w:cstheme="minorHAnsi"/>
              </w:rPr>
              <w:t>None</w:t>
            </w:r>
          </w:p>
        </w:tc>
      </w:tr>
      <w:tr w:rsidR="00EA31AC" w:rsidRPr="00041191" w14:paraId="604C2AE0" w14:textId="77777777" w:rsidTr="004E634C">
        <w:tc>
          <w:tcPr>
            <w:tcW w:w="2337" w:type="dxa"/>
          </w:tcPr>
          <w:p w14:paraId="18B6E3DB" w14:textId="77777777" w:rsidR="00EA31AC" w:rsidRPr="00041191" w:rsidRDefault="00EA31AC" w:rsidP="00EA31AC">
            <w:pPr>
              <w:rPr>
                <w:rFonts w:cstheme="minorHAnsi"/>
              </w:rPr>
            </w:pPr>
            <w:r w:rsidRPr="00041191">
              <w:rPr>
                <w:rFonts w:cstheme="minorHAnsi"/>
              </w:rPr>
              <w:t>She Wins!</w:t>
            </w:r>
          </w:p>
        </w:tc>
        <w:tc>
          <w:tcPr>
            <w:tcW w:w="2337" w:type="dxa"/>
          </w:tcPr>
          <w:p w14:paraId="3B50161C" w14:textId="77777777" w:rsidR="00EA31AC" w:rsidRPr="00041191" w:rsidRDefault="00EA31AC" w:rsidP="00EA31AC">
            <w:pPr>
              <w:rPr>
                <w:rFonts w:cstheme="minorHAnsi"/>
              </w:rPr>
            </w:pPr>
            <w:r w:rsidRPr="00041191">
              <w:rPr>
                <w:rFonts w:cstheme="minorHAnsi"/>
              </w:rPr>
              <w:t>6/15 – 6/16, 9/20-9/22, 10/6</w:t>
            </w:r>
          </w:p>
        </w:tc>
        <w:tc>
          <w:tcPr>
            <w:tcW w:w="2338" w:type="dxa"/>
          </w:tcPr>
          <w:p w14:paraId="0A6D09F1" w14:textId="77777777" w:rsidR="00EA31AC" w:rsidRPr="00041191" w:rsidRDefault="00EA31AC" w:rsidP="00EA31AC">
            <w:pPr>
              <w:rPr>
                <w:rFonts w:cstheme="minorHAnsi"/>
              </w:rPr>
            </w:pPr>
            <w:r w:rsidRPr="00041191">
              <w:rPr>
                <w:rFonts w:cstheme="minorHAnsi"/>
              </w:rPr>
              <w:t>-Discussions</w:t>
            </w:r>
          </w:p>
          <w:p w14:paraId="142306E5" w14:textId="77777777" w:rsidR="00EA31AC" w:rsidRPr="00041191" w:rsidRDefault="00EA31AC" w:rsidP="00EA31AC">
            <w:pPr>
              <w:rPr>
                <w:rFonts w:cstheme="minorHAnsi"/>
              </w:rPr>
            </w:pPr>
            <w:r w:rsidRPr="00041191">
              <w:rPr>
                <w:rFonts w:cstheme="minorHAnsi"/>
              </w:rPr>
              <w:t>-Art activities</w:t>
            </w:r>
          </w:p>
          <w:p w14:paraId="1ECC3657" w14:textId="77777777" w:rsidR="00EA31AC" w:rsidRPr="00041191" w:rsidRDefault="00EA31AC" w:rsidP="00EA31AC">
            <w:pPr>
              <w:rPr>
                <w:rFonts w:cstheme="minorHAnsi"/>
              </w:rPr>
            </w:pPr>
            <w:r w:rsidRPr="00041191">
              <w:rPr>
                <w:rFonts w:cstheme="minorHAnsi"/>
              </w:rPr>
              <w:t>-Guided Nature Walks</w:t>
            </w:r>
          </w:p>
        </w:tc>
        <w:tc>
          <w:tcPr>
            <w:tcW w:w="2338" w:type="dxa"/>
          </w:tcPr>
          <w:p w14:paraId="1B4D7575" w14:textId="77777777" w:rsidR="00EA31AC" w:rsidRPr="00041191" w:rsidRDefault="00EA31AC" w:rsidP="00EA31AC">
            <w:pPr>
              <w:rPr>
                <w:rFonts w:cstheme="minorHAnsi"/>
              </w:rPr>
            </w:pPr>
            <w:r w:rsidRPr="00041191">
              <w:rPr>
                <w:rFonts w:cstheme="minorHAnsi"/>
              </w:rPr>
              <w:t>-Walk through grounds</w:t>
            </w:r>
          </w:p>
          <w:p w14:paraId="059FD8C8" w14:textId="77777777" w:rsidR="00EA31AC" w:rsidRPr="00041191" w:rsidRDefault="00EA31AC" w:rsidP="00EA31AC">
            <w:pPr>
              <w:rPr>
                <w:rFonts w:cstheme="minorHAnsi"/>
              </w:rPr>
            </w:pPr>
            <w:r w:rsidRPr="00041191">
              <w:rPr>
                <w:rFonts w:cstheme="minorHAnsi"/>
              </w:rPr>
              <w:t>-Use of Spa</w:t>
            </w:r>
          </w:p>
        </w:tc>
      </w:tr>
      <w:tr w:rsidR="00EA31AC" w:rsidRPr="00041191" w14:paraId="2C67AD56" w14:textId="77777777" w:rsidTr="004E634C">
        <w:tc>
          <w:tcPr>
            <w:tcW w:w="2337" w:type="dxa"/>
          </w:tcPr>
          <w:p w14:paraId="6515B262" w14:textId="77777777" w:rsidR="00EA31AC" w:rsidRPr="00041191" w:rsidRDefault="00EA31AC" w:rsidP="00EA31AC">
            <w:pPr>
              <w:rPr>
                <w:rFonts w:cstheme="minorHAnsi"/>
              </w:rPr>
            </w:pPr>
            <w:r w:rsidRPr="00041191">
              <w:rPr>
                <w:rFonts w:cstheme="minorHAnsi"/>
              </w:rPr>
              <w:t>Imagine</w:t>
            </w:r>
          </w:p>
        </w:tc>
        <w:tc>
          <w:tcPr>
            <w:tcW w:w="2337" w:type="dxa"/>
          </w:tcPr>
          <w:p w14:paraId="0C693FBB" w14:textId="77777777" w:rsidR="00EA31AC" w:rsidRPr="00041191" w:rsidRDefault="00EA31AC" w:rsidP="00EA31AC">
            <w:pPr>
              <w:rPr>
                <w:rFonts w:cstheme="minorHAnsi"/>
              </w:rPr>
            </w:pPr>
            <w:r w:rsidRPr="00041191">
              <w:rPr>
                <w:rFonts w:cstheme="minorHAnsi"/>
              </w:rPr>
              <w:t>7/27 – 7/28</w:t>
            </w:r>
          </w:p>
        </w:tc>
        <w:tc>
          <w:tcPr>
            <w:tcW w:w="2338" w:type="dxa"/>
          </w:tcPr>
          <w:p w14:paraId="3CBEB284" w14:textId="77777777" w:rsidR="00EA31AC" w:rsidRPr="00041191" w:rsidRDefault="00EA31AC" w:rsidP="00EA31AC">
            <w:pPr>
              <w:rPr>
                <w:rFonts w:cstheme="minorHAnsi"/>
              </w:rPr>
            </w:pPr>
            <w:r w:rsidRPr="00041191">
              <w:rPr>
                <w:rFonts w:cstheme="minorHAnsi"/>
              </w:rPr>
              <w:t>-Discussions</w:t>
            </w:r>
          </w:p>
          <w:p w14:paraId="7AD333A9" w14:textId="77777777" w:rsidR="00EA31AC" w:rsidRPr="00041191" w:rsidRDefault="00EA31AC" w:rsidP="00EA31AC">
            <w:pPr>
              <w:rPr>
                <w:rFonts w:cstheme="minorHAnsi"/>
              </w:rPr>
            </w:pPr>
            <w:r w:rsidRPr="00041191">
              <w:rPr>
                <w:rFonts w:cstheme="minorHAnsi"/>
              </w:rPr>
              <w:t>-Self-care sessions</w:t>
            </w:r>
          </w:p>
          <w:p w14:paraId="1371E610" w14:textId="77777777" w:rsidR="00EA31AC" w:rsidRPr="00041191" w:rsidRDefault="00EA31AC" w:rsidP="00EA31AC">
            <w:pPr>
              <w:rPr>
                <w:rFonts w:cstheme="minorHAnsi"/>
              </w:rPr>
            </w:pPr>
            <w:r w:rsidRPr="00041191">
              <w:rPr>
                <w:rFonts w:cstheme="minorHAnsi"/>
              </w:rPr>
              <w:t>-Mindfulness Activities</w:t>
            </w:r>
          </w:p>
          <w:p w14:paraId="1393BD78" w14:textId="77777777" w:rsidR="00EA31AC" w:rsidRPr="00041191" w:rsidRDefault="00EA31AC" w:rsidP="00EA31AC">
            <w:pPr>
              <w:rPr>
                <w:rFonts w:cstheme="minorHAnsi"/>
              </w:rPr>
            </w:pPr>
            <w:r w:rsidRPr="00041191">
              <w:rPr>
                <w:rFonts w:cstheme="minorHAnsi"/>
              </w:rPr>
              <w:t>-Guided Nature Walks</w:t>
            </w:r>
          </w:p>
          <w:p w14:paraId="25D86D47" w14:textId="77777777" w:rsidR="00EA31AC" w:rsidRPr="00041191" w:rsidRDefault="00EA31AC" w:rsidP="00EA31AC">
            <w:pPr>
              <w:rPr>
                <w:rFonts w:cstheme="minorHAnsi"/>
              </w:rPr>
            </w:pPr>
            <w:r w:rsidRPr="00041191">
              <w:rPr>
                <w:rFonts w:cstheme="minorHAnsi"/>
              </w:rPr>
              <w:t>-Journaling</w:t>
            </w:r>
          </w:p>
        </w:tc>
        <w:tc>
          <w:tcPr>
            <w:tcW w:w="2338" w:type="dxa"/>
          </w:tcPr>
          <w:p w14:paraId="7AE4F79C" w14:textId="77777777" w:rsidR="00EA31AC" w:rsidRPr="00041191" w:rsidRDefault="00EA31AC" w:rsidP="00EA31AC">
            <w:pPr>
              <w:rPr>
                <w:rFonts w:cstheme="minorHAnsi"/>
              </w:rPr>
            </w:pPr>
            <w:r w:rsidRPr="00041191">
              <w:rPr>
                <w:rFonts w:cstheme="minorHAnsi"/>
              </w:rPr>
              <w:t>-Walk through grounds</w:t>
            </w:r>
          </w:p>
          <w:p w14:paraId="3CFC0C11" w14:textId="77777777" w:rsidR="00EA31AC" w:rsidRPr="00041191" w:rsidRDefault="00EA31AC" w:rsidP="00EA31AC">
            <w:pPr>
              <w:rPr>
                <w:rFonts w:cstheme="minorHAnsi"/>
              </w:rPr>
            </w:pPr>
            <w:r w:rsidRPr="00041191">
              <w:rPr>
                <w:rFonts w:cstheme="minorHAnsi"/>
              </w:rPr>
              <w:t>-Use of Spa</w:t>
            </w:r>
          </w:p>
        </w:tc>
      </w:tr>
      <w:tr w:rsidR="00EA31AC" w:rsidRPr="00041191" w14:paraId="123B771C" w14:textId="77777777" w:rsidTr="004E634C">
        <w:tc>
          <w:tcPr>
            <w:tcW w:w="2337" w:type="dxa"/>
          </w:tcPr>
          <w:p w14:paraId="207188D2" w14:textId="77777777" w:rsidR="00EA31AC" w:rsidRPr="00041191" w:rsidRDefault="00EA31AC" w:rsidP="00EA31AC">
            <w:pPr>
              <w:rPr>
                <w:rFonts w:cstheme="minorHAnsi"/>
              </w:rPr>
            </w:pPr>
            <w:r w:rsidRPr="00041191">
              <w:rPr>
                <w:rFonts w:cstheme="minorHAnsi"/>
              </w:rPr>
              <w:t>NCST Hospital Team</w:t>
            </w:r>
          </w:p>
        </w:tc>
        <w:tc>
          <w:tcPr>
            <w:tcW w:w="2337" w:type="dxa"/>
          </w:tcPr>
          <w:p w14:paraId="3E9AAC31" w14:textId="77777777" w:rsidR="00EA31AC" w:rsidRPr="00041191" w:rsidRDefault="00EA31AC" w:rsidP="00EA31AC">
            <w:pPr>
              <w:rPr>
                <w:rFonts w:cstheme="minorHAnsi"/>
              </w:rPr>
            </w:pPr>
            <w:r w:rsidRPr="00041191">
              <w:rPr>
                <w:rFonts w:cstheme="minorHAnsi"/>
              </w:rPr>
              <w:t>8/9 – 8/11</w:t>
            </w:r>
          </w:p>
        </w:tc>
        <w:tc>
          <w:tcPr>
            <w:tcW w:w="2338" w:type="dxa"/>
          </w:tcPr>
          <w:p w14:paraId="4ECCADB7" w14:textId="77777777" w:rsidR="00EA31AC" w:rsidRPr="00041191" w:rsidRDefault="00EA31AC" w:rsidP="00EA31AC">
            <w:pPr>
              <w:rPr>
                <w:rFonts w:cstheme="minorHAnsi"/>
              </w:rPr>
            </w:pPr>
            <w:r w:rsidRPr="00041191">
              <w:rPr>
                <w:rFonts w:cstheme="minorHAnsi"/>
              </w:rPr>
              <w:t>-“Speed Dating” exercise</w:t>
            </w:r>
          </w:p>
          <w:p w14:paraId="1D311E20" w14:textId="77777777" w:rsidR="00EA31AC" w:rsidRPr="00041191" w:rsidRDefault="00EA31AC" w:rsidP="00EA31AC">
            <w:pPr>
              <w:rPr>
                <w:rFonts w:cstheme="minorHAnsi"/>
              </w:rPr>
            </w:pPr>
            <w:r w:rsidRPr="00041191">
              <w:rPr>
                <w:rFonts w:cstheme="minorHAnsi"/>
              </w:rPr>
              <w:t>-Self-care education</w:t>
            </w:r>
          </w:p>
          <w:p w14:paraId="005D6089" w14:textId="77777777" w:rsidR="00EA31AC" w:rsidRPr="00041191" w:rsidRDefault="00EA31AC" w:rsidP="00EA31AC">
            <w:pPr>
              <w:rPr>
                <w:rFonts w:cstheme="minorHAnsi"/>
              </w:rPr>
            </w:pPr>
            <w:r w:rsidRPr="00041191">
              <w:rPr>
                <w:rFonts w:cstheme="minorHAnsi"/>
              </w:rPr>
              <w:t>-Self-regulation exercise</w:t>
            </w:r>
          </w:p>
        </w:tc>
        <w:tc>
          <w:tcPr>
            <w:tcW w:w="2338" w:type="dxa"/>
          </w:tcPr>
          <w:p w14:paraId="194D1002" w14:textId="77777777" w:rsidR="00EA31AC" w:rsidRPr="00041191" w:rsidRDefault="00EA31AC" w:rsidP="00EA31AC">
            <w:pPr>
              <w:rPr>
                <w:rFonts w:cstheme="minorHAnsi"/>
              </w:rPr>
            </w:pPr>
            <w:r w:rsidRPr="00041191">
              <w:rPr>
                <w:rFonts w:cstheme="minorHAnsi"/>
              </w:rPr>
              <w:t>-Walk through grounds</w:t>
            </w:r>
          </w:p>
          <w:p w14:paraId="3C6BE4F6" w14:textId="77777777" w:rsidR="00EA31AC" w:rsidRPr="00041191" w:rsidRDefault="00EA31AC" w:rsidP="00EA31AC">
            <w:pPr>
              <w:rPr>
                <w:rFonts w:cstheme="minorHAnsi"/>
              </w:rPr>
            </w:pPr>
            <w:r w:rsidRPr="00041191">
              <w:rPr>
                <w:rFonts w:cstheme="minorHAnsi"/>
              </w:rPr>
              <w:t>-Use of Spa</w:t>
            </w:r>
          </w:p>
        </w:tc>
      </w:tr>
    </w:tbl>
    <w:p w14:paraId="0E552CA4" w14:textId="77777777" w:rsidR="00EA31AC" w:rsidRPr="00041191" w:rsidRDefault="00EA31AC" w:rsidP="00EA31AC">
      <w:pPr>
        <w:rPr>
          <w:rFonts w:cstheme="minorHAnsi"/>
          <w:sz w:val="22"/>
          <w:szCs w:val="22"/>
        </w:rPr>
      </w:pPr>
    </w:p>
    <w:p w14:paraId="37F312A6" w14:textId="77777777" w:rsidR="003953BE" w:rsidRDefault="003953BE">
      <w:pPr>
        <w:rPr>
          <w:rFonts w:cstheme="minorHAnsi"/>
          <w:b/>
          <w:bCs/>
          <w:sz w:val="22"/>
          <w:szCs w:val="22"/>
        </w:rPr>
      </w:pPr>
      <w:r>
        <w:rPr>
          <w:rFonts w:cstheme="minorHAnsi"/>
          <w:b/>
          <w:bCs/>
          <w:sz w:val="22"/>
          <w:szCs w:val="22"/>
        </w:rPr>
        <w:br w:type="page"/>
      </w:r>
    </w:p>
    <w:p w14:paraId="749E3D48" w14:textId="031F4559" w:rsidR="00EA31AC" w:rsidRDefault="00EA31AC" w:rsidP="00EA31AC">
      <w:pPr>
        <w:rPr>
          <w:rFonts w:cstheme="minorHAnsi"/>
          <w:sz w:val="22"/>
          <w:szCs w:val="22"/>
        </w:rPr>
      </w:pPr>
      <w:r w:rsidRPr="00041191">
        <w:rPr>
          <w:rFonts w:cstheme="minorHAnsi"/>
          <w:b/>
          <w:bCs/>
          <w:sz w:val="22"/>
          <w:szCs w:val="22"/>
        </w:rPr>
        <w:lastRenderedPageBreak/>
        <w:t xml:space="preserve">Table 2. </w:t>
      </w:r>
      <w:r w:rsidRPr="00041191">
        <w:rPr>
          <w:rFonts w:cstheme="minorHAnsi"/>
          <w:sz w:val="22"/>
          <w:szCs w:val="22"/>
        </w:rPr>
        <w:t>Outcomes of retreat</w:t>
      </w:r>
      <w:r w:rsidR="003953BE">
        <w:rPr>
          <w:rFonts w:cstheme="minorHAnsi"/>
          <w:sz w:val="22"/>
          <w:szCs w:val="22"/>
        </w:rPr>
        <w:t>s.</w:t>
      </w:r>
    </w:p>
    <w:p w14:paraId="61B40F0B" w14:textId="77777777" w:rsidR="003953BE" w:rsidRPr="00041191" w:rsidRDefault="003953BE" w:rsidP="00EA31AC">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EA31AC" w:rsidRPr="004E634C" w14:paraId="2B2C317A" w14:textId="77777777" w:rsidTr="004E634C">
        <w:tc>
          <w:tcPr>
            <w:tcW w:w="3116" w:type="dxa"/>
          </w:tcPr>
          <w:p w14:paraId="75A1EBB7" w14:textId="77777777" w:rsidR="00EA31AC" w:rsidRPr="004E634C" w:rsidRDefault="00EA31AC" w:rsidP="00EA31AC">
            <w:pPr>
              <w:rPr>
                <w:rFonts w:cstheme="minorHAnsi"/>
                <w:b/>
                <w:bCs/>
              </w:rPr>
            </w:pPr>
            <w:r w:rsidRPr="004E634C">
              <w:rPr>
                <w:rFonts w:cstheme="minorHAnsi"/>
                <w:b/>
                <w:bCs/>
              </w:rPr>
              <w:t>Group Mission</w:t>
            </w:r>
          </w:p>
        </w:tc>
        <w:tc>
          <w:tcPr>
            <w:tcW w:w="3117" w:type="dxa"/>
          </w:tcPr>
          <w:p w14:paraId="5FDCAF5C" w14:textId="77777777" w:rsidR="00EA31AC" w:rsidRPr="004E634C" w:rsidRDefault="00EA31AC" w:rsidP="00EA31AC">
            <w:pPr>
              <w:rPr>
                <w:rFonts w:cstheme="minorHAnsi"/>
                <w:b/>
                <w:bCs/>
              </w:rPr>
            </w:pPr>
            <w:r w:rsidRPr="004E634C">
              <w:rPr>
                <w:rFonts w:cstheme="minorHAnsi"/>
                <w:b/>
                <w:bCs/>
              </w:rPr>
              <w:t>Goals of Retreat</w:t>
            </w:r>
          </w:p>
        </w:tc>
        <w:tc>
          <w:tcPr>
            <w:tcW w:w="3117" w:type="dxa"/>
          </w:tcPr>
          <w:p w14:paraId="30403B35" w14:textId="77777777" w:rsidR="00EA31AC" w:rsidRPr="004E634C" w:rsidRDefault="00EA31AC" w:rsidP="00EA31AC">
            <w:pPr>
              <w:rPr>
                <w:rFonts w:cstheme="minorHAnsi"/>
                <w:b/>
                <w:bCs/>
              </w:rPr>
            </w:pPr>
            <w:r w:rsidRPr="004E634C">
              <w:rPr>
                <w:rFonts w:cstheme="minorHAnsi"/>
                <w:b/>
                <w:bCs/>
              </w:rPr>
              <w:t>Outcomes of Retreat</w:t>
            </w:r>
          </w:p>
        </w:tc>
      </w:tr>
      <w:tr w:rsidR="00EA31AC" w:rsidRPr="00041191" w14:paraId="5E574EFB" w14:textId="77777777" w:rsidTr="004E634C">
        <w:tc>
          <w:tcPr>
            <w:tcW w:w="3116" w:type="dxa"/>
          </w:tcPr>
          <w:p w14:paraId="5972EB43" w14:textId="42EBD251" w:rsidR="00EA31AC" w:rsidRPr="00041191" w:rsidRDefault="00EA31AC" w:rsidP="00EA31AC">
            <w:pPr>
              <w:rPr>
                <w:rFonts w:cstheme="minorHAnsi"/>
              </w:rPr>
            </w:pPr>
            <w:r w:rsidRPr="00041191">
              <w:rPr>
                <w:rFonts w:cstheme="minorHAnsi"/>
              </w:rPr>
              <w:t xml:space="preserve">Iris Kaplan Center: “facilitate the facilitator” by supporting those who guide others. </w:t>
            </w:r>
          </w:p>
        </w:tc>
        <w:tc>
          <w:tcPr>
            <w:tcW w:w="3117" w:type="dxa"/>
          </w:tcPr>
          <w:p w14:paraId="28B8504B" w14:textId="77777777" w:rsidR="00EA31AC" w:rsidRPr="00041191" w:rsidRDefault="00EA31AC" w:rsidP="00EA31AC">
            <w:pPr>
              <w:rPr>
                <w:rFonts w:cstheme="minorHAnsi"/>
              </w:rPr>
            </w:pPr>
            <w:r w:rsidRPr="00041191">
              <w:rPr>
                <w:rFonts w:cstheme="minorHAnsi"/>
              </w:rPr>
              <w:t>-Take time together to bond and talk.</w:t>
            </w:r>
          </w:p>
          <w:p w14:paraId="41ED16C0" w14:textId="77777777" w:rsidR="00EA31AC" w:rsidRPr="00041191" w:rsidRDefault="00EA31AC" w:rsidP="00EA31AC">
            <w:pPr>
              <w:rPr>
                <w:rFonts w:cstheme="minorHAnsi"/>
              </w:rPr>
            </w:pPr>
          </w:p>
        </w:tc>
        <w:tc>
          <w:tcPr>
            <w:tcW w:w="3117" w:type="dxa"/>
          </w:tcPr>
          <w:p w14:paraId="3F8EA4DB" w14:textId="77777777" w:rsidR="00EA31AC" w:rsidRPr="00041191" w:rsidRDefault="00EA31AC" w:rsidP="00EA31AC">
            <w:pPr>
              <w:rPr>
                <w:rFonts w:cstheme="minorHAnsi"/>
              </w:rPr>
            </w:pPr>
            <w:r w:rsidRPr="00041191">
              <w:rPr>
                <w:rFonts w:cstheme="minorHAnsi"/>
              </w:rPr>
              <w:t xml:space="preserve">-Attendees left feeling more connected to and bonded to one another. </w:t>
            </w:r>
          </w:p>
        </w:tc>
      </w:tr>
      <w:tr w:rsidR="00EA31AC" w:rsidRPr="00041191" w14:paraId="528017B9" w14:textId="77777777" w:rsidTr="004E634C">
        <w:tc>
          <w:tcPr>
            <w:tcW w:w="3116" w:type="dxa"/>
          </w:tcPr>
          <w:p w14:paraId="567DE2D3" w14:textId="77777777" w:rsidR="00EA31AC" w:rsidRPr="00041191" w:rsidRDefault="00EA31AC" w:rsidP="00EA31AC">
            <w:pPr>
              <w:rPr>
                <w:rFonts w:cstheme="minorHAnsi"/>
              </w:rPr>
            </w:pPr>
            <w:r w:rsidRPr="00041191">
              <w:rPr>
                <w:rFonts w:cstheme="minorHAnsi"/>
              </w:rPr>
              <w:t xml:space="preserve">NJ LEEP: empower middle and high school students with both the academic and socio-emotional skills to succeed in college and beyond. </w:t>
            </w:r>
          </w:p>
        </w:tc>
        <w:tc>
          <w:tcPr>
            <w:tcW w:w="3117" w:type="dxa"/>
          </w:tcPr>
          <w:p w14:paraId="3673AB38" w14:textId="77777777" w:rsidR="00EA31AC" w:rsidRPr="00041191" w:rsidRDefault="00EA31AC" w:rsidP="00EA31AC">
            <w:pPr>
              <w:rPr>
                <w:rFonts w:cstheme="minorHAnsi"/>
              </w:rPr>
            </w:pPr>
            <w:r w:rsidRPr="00041191">
              <w:rPr>
                <w:rFonts w:cstheme="minorHAnsi"/>
              </w:rPr>
              <w:t xml:space="preserve">-Have program design brainstorming sessions to plan how to empower students. </w:t>
            </w:r>
          </w:p>
        </w:tc>
        <w:tc>
          <w:tcPr>
            <w:tcW w:w="3117" w:type="dxa"/>
          </w:tcPr>
          <w:p w14:paraId="0E7C52C5" w14:textId="77777777" w:rsidR="00EA31AC" w:rsidRPr="00041191" w:rsidRDefault="00EA31AC" w:rsidP="00EA31AC">
            <w:pPr>
              <w:rPr>
                <w:rFonts w:cstheme="minorHAnsi"/>
              </w:rPr>
            </w:pPr>
            <w:r w:rsidRPr="00041191">
              <w:rPr>
                <w:rFonts w:cstheme="minorHAnsi"/>
              </w:rPr>
              <w:t xml:space="preserve">-Learned self-regulation techniques for themselves, which can be shared with their students. </w:t>
            </w:r>
          </w:p>
        </w:tc>
      </w:tr>
      <w:tr w:rsidR="00EA31AC" w:rsidRPr="00041191" w14:paraId="7094CCBA" w14:textId="77777777" w:rsidTr="004E634C">
        <w:tc>
          <w:tcPr>
            <w:tcW w:w="3116" w:type="dxa"/>
          </w:tcPr>
          <w:p w14:paraId="171AEAFA" w14:textId="77777777" w:rsidR="00EA31AC" w:rsidRPr="00041191" w:rsidRDefault="00EA31AC" w:rsidP="00EA31AC">
            <w:pPr>
              <w:rPr>
                <w:rFonts w:cstheme="minorHAnsi"/>
              </w:rPr>
            </w:pPr>
            <w:r w:rsidRPr="00041191">
              <w:rPr>
                <w:rFonts w:cstheme="minorHAnsi"/>
              </w:rPr>
              <w:t>She Wins: leadership and social action organization for middle and high school girls in Newark NJ, primarily those that have been affected by inner city violence.</w:t>
            </w:r>
          </w:p>
        </w:tc>
        <w:tc>
          <w:tcPr>
            <w:tcW w:w="3117" w:type="dxa"/>
          </w:tcPr>
          <w:p w14:paraId="7EB53954" w14:textId="32546259" w:rsidR="00EA31AC" w:rsidRPr="003953BE" w:rsidRDefault="00EA31AC" w:rsidP="00EA31AC">
            <w:pPr>
              <w:rPr>
                <w:rFonts w:cstheme="minorHAnsi"/>
                <w:u w:val="single"/>
              </w:rPr>
            </w:pPr>
            <w:r w:rsidRPr="003953BE">
              <w:rPr>
                <w:rFonts w:cstheme="minorHAnsi"/>
                <w:u w:val="single"/>
              </w:rPr>
              <w:t>Retreat</w:t>
            </w:r>
            <w:r w:rsidR="003953BE" w:rsidRPr="003953BE">
              <w:rPr>
                <w:rFonts w:cstheme="minorHAnsi"/>
                <w:u w:val="single"/>
              </w:rPr>
              <w:t>s</w:t>
            </w:r>
            <w:r w:rsidRPr="003953BE">
              <w:rPr>
                <w:rFonts w:cstheme="minorHAnsi"/>
                <w:u w:val="single"/>
              </w:rPr>
              <w:t xml:space="preserve"> #1 and #2:</w:t>
            </w:r>
          </w:p>
          <w:p w14:paraId="09655AC8" w14:textId="77777777" w:rsidR="00EA31AC" w:rsidRPr="00041191" w:rsidRDefault="00EA31AC" w:rsidP="00EA31AC">
            <w:pPr>
              <w:rPr>
                <w:rFonts w:cstheme="minorHAnsi"/>
              </w:rPr>
            </w:pPr>
            <w:r w:rsidRPr="00041191">
              <w:rPr>
                <w:rFonts w:cstheme="minorHAnsi"/>
              </w:rPr>
              <w:t xml:space="preserve"> -youth leadership building.</w:t>
            </w:r>
          </w:p>
          <w:p w14:paraId="10586986" w14:textId="6A4DB052" w:rsidR="00EA31AC" w:rsidRPr="003953BE" w:rsidRDefault="00EA31AC" w:rsidP="00EA31AC">
            <w:pPr>
              <w:rPr>
                <w:rFonts w:cstheme="minorHAnsi"/>
                <w:u w:val="single"/>
              </w:rPr>
            </w:pPr>
            <w:r w:rsidRPr="003953BE">
              <w:rPr>
                <w:rFonts w:cstheme="minorHAnsi"/>
                <w:u w:val="single"/>
              </w:rPr>
              <w:t>Retreat #3:</w:t>
            </w:r>
          </w:p>
          <w:p w14:paraId="2AD4FC5E" w14:textId="77777777" w:rsidR="00EA31AC" w:rsidRPr="00041191" w:rsidRDefault="00EA31AC" w:rsidP="00EA31AC">
            <w:pPr>
              <w:rPr>
                <w:rFonts w:cstheme="minorHAnsi"/>
              </w:rPr>
            </w:pPr>
            <w:r w:rsidRPr="00041191">
              <w:rPr>
                <w:rFonts w:cstheme="minorHAnsi"/>
              </w:rPr>
              <w:t xml:space="preserve"> -youth planning board with senior scholars to discuss gaps in current program offerings.</w:t>
            </w:r>
          </w:p>
        </w:tc>
        <w:tc>
          <w:tcPr>
            <w:tcW w:w="3117" w:type="dxa"/>
          </w:tcPr>
          <w:p w14:paraId="47E26EF3" w14:textId="3DE5C21B" w:rsidR="00EA31AC" w:rsidRPr="003953BE" w:rsidRDefault="00EA31AC" w:rsidP="00EA31AC">
            <w:pPr>
              <w:rPr>
                <w:rFonts w:cstheme="minorHAnsi"/>
                <w:u w:val="single"/>
              </w:rPr>
            </w:pPr>
            <w:r w:rsidRPr="003953BE">
              <w:rPr>
                <w:rFonts w:cstheme="minorHAnsi"/>
                <w:u w:val="single"/>
              </w:rPr>
              <w:t>Retreat</w:t>
            </w:r>
            <w:r w:rsidR="003953BE" w:rsidRPr="003953BE">
              <w:rPr>
                <w:rFonts w:cstheme="minorHAnsi"/>
                <w:u w:val="single"/>
              </w:rPr>
              <w:t>s</w:t>
            </w:r>
            <w:r w:rsidRPr="003953BE">
              <w:rPr>
                <w:rFonts w:cstheme="minorHAnsi"/>
                <w:u w:val="single"/>
              </w:rPr>
              <w:t xml:space="preserve"> #1 and #2:</w:t>
            </w:r>
          </w:p>
          <w:p w14:paraId="54C74115" w14:textId="77777777" w:rsidR="00EA31AC" w:rsidRPr="00041191" w:rsidRDefault="00EA31AC" w:rsidP="00EA31AC">
            <w:pPr>
              <w:rPr>
                <w:rFonts w:cstheme="minorHAnsi"/>
              </w:rPr>
            </w:pPr>
            <w:r w:rsidRPr="00041191">
              <w:rPr>
                <w:rFonts w:cstheme="minorHAnsi"/>
              </w:rPr>
              <w:t xml:space="preserve"> -Fostered peer leader’s ability to communicate effectively.</w:t>
            </w:r>
          </w:p>
          <w:p w14:paraId="7B18B68A" w14:textId="77777777" w:rsidR="00EA31AC" w:rsidRPr="00041191" w:rsidRDefault="00EA31AC" w:rsidP="00EA31AC">
            <w:pPr>
              <w:rPr>
                <w:rFonts w:cstheme="minorHAnsi"/>
              </w:rPr>
            </w:pPr>
            <w:r w:rsidRPr="00041191">
              <w:rPr>
                <w:rFonts w:cstheme="minorHAnsi"/>
              </w:rPr>
              <w:t xml:space="preserve"> -Learned to navigate conflict.</w:t>
            </w:r>
          </w:p>
          <w:p w14:paraId="7E1FCC42" w14:textId="6BF0452A" w:rsidR="00EA31AC" w:rsidRPr="00041191" w:rsidRDefault="00EA31AC" w:rsidP="00EA31AC">
            <w:pPr>
              <w:rPr>
                <w:rFonts w:cstheme="minorHAnsi"/>
              </w:rPr>
            </w:pPr>
            <w:r w:rsidRPr="00041191">
              <w:rPr>
                <w:rFonts w:cstheme="minorHAnsi"/>
              </w:rPr>
              <w:t xml:space="preserve"> -Learned to set goals and steer the organization towards goals.</w:t>
            </w:r>
          </w:p>
          <w:p w14:paraId="24EBF132" w14:textId="41721846" w:rsidR="00EA31AC" w:rsidRPr="003953BE" w:rsidRDefault="00EA31AC" w:rsidP="00EA31AC">
            <w:pPr>
              <w:rPr>
                <w:rFonts w:cstheme="minorHAnsi"/>
                <w:u w:val="single"/>
              </w:rPr>
            </w:pPr>
            <w:r w:rsidRPr="003953BE">
              <w:rPr>
                <w:rFonts w:cstheme="minorHAnsi"/>
                <w:u w:val="single"/>
              </w:rPr>
              <w:t>Retreat #3:</w:t>
            </w:r>
          </w:p>
          <w:p w14:paraId="0A90D054" w14:textId="77777777" w:rsidR="00EA31AC" w:rsidRPr="00041191" w:rsidRDefault="00EA31AC" w:rsidP="00EA31AC">
            <w:pPr>
              <w:rPr>
                <w:rFonts w:cstheme="minorHAnsi"/>
              </w:rPr>
            </w:pPr>
            <w:r w:rsidRPr="00041191">
              <w:rPr>
                <w:rFonts w:cstheme="minorHAnsi"/>
              </w:rPr>
              <w:t xml:space="preserve"> -Laid down plans for concrete program offering expansion.</w:t>
            </w:r>
          </w:p>
        </w:tc>
      </w:tr>
      <w:tr w:rsidR="00EA31AC" w:rsidRPr="00041191" w14:paraId="31B8AE15" w14:textId="77777777" w:rsidTr="004E634C">
        <w:tc>
          <w:tcPr>
            <w:tcW w:w="3116" w:type="dxa"/>
          </w:tcPr>
          <w:p w14:paraId="177EEDD7" w14:textId="6A222079" w:rsidR="00EA31AC" w:rsidRPr="00041191" w:rsidRDefault="00EA31AC" w:rsidP="00EA31AC">
            <w:pPr>
              <w:rPr>
                <w:rFonts w:cstheme="minorHAnsi"/>
              </w:rPr>
            </w:pPr>
            <w:r w:rsidRPr="00041191">
              <w:rPr>
                <w:rFonts w:cstheme="minorHAnsi"/>
              </w:rPr>
              <w:t xml:space="preserve">Imagine: </w:t>
            </w:r>
            <w:r w:rsidR="003953BE">
              <w:rPr>
                <w:rFonts w:cstheme="minorHAnsi"/>
              </w:rPr>
              <w:t>A</w:t>
            </w:r>
            <w:r w:rsidRPr="00041191">
              <w:rPr>
                <w:rFonts w:cstheme="minorHAnsi"/>
              </w:rPr>
              <w:t xml:space="preserve"> center for coping with loss, provides free and year-round grief support for families, children, and communities. </w:t>
            </w:r>
          </w:p>
        </w:tc>
        <w:tc>
          <w:tcPr>
            <w:tcW w:w="3117" w:type="dxa"/>
          </w:tcPr>
          <w:p w14:paraId="7B7704BA" w14:textId="77777777" w:rsidR="00EA31AC" w:rsidRPr="00041191" w:rsidRDefault="00EA31AC" w:rsidP="00EA31AC">
            <w:pPr>
              <w:rPr>
                <w:rFonts w:cstheme="minorHAnsi"/>
              </w:rPr>
            </w:pPr>
            <w:r w:rsidRPr="00041191">
              <w:rPr>
                <w:rFonts w:cstheme="minorHAnsi"/>
              </w:rPr>
              <w:t>-Connect employees to self-care methods.</w:t>
            </w:r>
          </w:p>
          <w:p w14:paraId="1FFD598B" w14:textId="77777777" w:rsidR="00EA31AC" w:rsidRPr="00041191" w:rsidRDefault="00EA31AC" w:rsidP="00EA31AC">
            <w:pPr>
              <w:rPr>
                <w:rFonts w:cstheme="minorHAnsi"/>
              </w:rPr>
            </w:pPr>
            <w:r w:rsidRPr="00041191">
              <w:rPr>
                <w:rFonts w:cstheme="minorHAnsi"/>
              </w:rPr>
              <w:t>-Discuss setting boundaries around what their needs are, saying no, asking for help, and prioritizing their needs more often.</w:t>
            </w:r>
          </w:p>
        </w:tc>
        <w:tc>
          <w:tcPr>
            <w:tcW w:w="3117" w:type="dxa"/>
          </w:tcPr>
          <w:p w14:paraId="5560FAA4" w14:textId="77777777" w:rsidR="00EA31AC" w:rsidRPr="00041191" w:rsidRDefault="00EA31AC" w:rsidP="00EA31AC">
            <w:pPr>
              <w:rPr>
                <w:rFonts w:cstheme="minorHAnsi"/>
              </w:rPr>
            </w:pPr>
            <w:r w:rsidRPr="00041191">
              <w:rPr>
                <w:rFonts w:cstheme="minorHAnsi"/>
              </w:rPr>
              <w:t>-Succeeded in all goals.</w:t>
            </w:r>
          </w:p>
          <w:p w14:paraId="047C5AEB" w14:textId="77777777" w:rsidR="00EA31AC" w:rsidRPr="00041191" w:rsidRDefault="00EA31AC" w:rsidP="00EA31AC">
            <w:pPr>
              <w:rPr>
                <w:rFonts w:cstheme="minorHAnsi"/>
              </w:rPr>
            </w:pPr>
            <w:r w:rsidRPr="00041191">
              <w:rPr>
                <w:rFonts w:cstheme="minorHAnsi"/>
              </w:rPr>
              <w:t xml:space="preserve">-Group commented that they appreciated the value of loving and caring for themselves and supporting each other. </w:t>
            </w:r>
          </w:p>
        </w:tc>
      </w:tr>
      <w:tr w:rsidR="00EA31AC" w:rsidRPr="00041191" w14:paraId="6DD2BE42" w14:textId="77777777" w:rsidTr="004E634C">
        <w:tc>
          <w:tcPr>
            <w:tcW w:w="3116" w:type="dxa"/>
          </w:tcPr>
          <w:p w14:paraId="14FB24C3" w14:textId="2FECAEAF" w:rsidR="00EA31AC" w:rsidRPr="00041191" w:rsidRDefault="00EA31AC" w:rsidP="00EA31AC">
            <w:pPr>
              <w:rPr>
                <w:rFonts w:cstheme="minorHAnsi"/>
              </w:rPr>
            </w:pPr>
            <w:r w:rsidRPr="00041191">
              <w:rPr>
                <w:rFonts w:cstheme="minorHAnsi"/>
              </w:rPr>
              <w:t xml:space="preserve">NCST Hospital Team: </w:t>
            </w:r>
            <w:r w:rsidR="004E634C">
              <w:rPr>
                <w:rFonts w:cstheme="minorHAnsi"/>
              </w:rPr>
              <w:t>Focused</w:t>
            </w:r>
            <w:r w:rsidR="003953BE">
              <w:rPr>
                <w:rFonts w:cstheme="minorHAnsi"/>
              </w:rPr>
              <w:t xml:space="preserve"> on </w:t>
            </w:r>
            <w:r w:rsidRPr="00041191">
              <w:rPr>
                <w:rFonts w:cstheme="minorHAnsi"/>
              </w:rPr>
              <w:t>reduc</w:t>
            </w:r>
            <w:r w:rsidR="003953BE">
              <w:rPr>
                <w:rFonts w:cstheme="minorHAnsi"/>
              </w:rPr>
              <w:t>ing</w:t>
            </w:r>
            <w:r w:rsidRPr="00041191">
              <w:rPr>
                <w:rFonts w:cstheme="minorHAnsi"/>
              </w:rPr>
              <w:t xml:space="preserve"> violence in Newark City. The hospital team engages in violence intervention by sending outreach workers to the hospital bedside of victims of violence. </w:t>
            </w:r>
          </w:p>
        </w:tc>
        <w:tc>
          <w:tcPr>
            <w:tcW w:w="3117" w:type="dxa"/>
          </w:tcPr>
          <w:p w14:paraId="01BE0B1C" w14:textId="77777777" w:rsidR="00EA31AC" w:rsidRPr="00041191" w:rsidRDefault="00EA31AC" w:rsidP="00EA31AC">
            <w:pPr>
              <w:rPr>
                <w:rFonts w:cstheme="minorHAnsi"/>
              </w:rPr>
            </w:pPr>
            <w:r w:rsidRPr="00041191">
              <w:rPr>
                <w:rFonts w:cstheme="minorHAnsi"/>
              </w:rPr>
              <w:t xml:space="preserve">-Repair the strained relationships between two groups within the hospital team. </w:t>
            </w:r>
          </w:p>
          <w:p w14:paraId="72BCE279" w14:textId="77777777" w:rsidR="00EA31AC" w:rsidRPr="00041191" w:rsidRDefault="00EA31AC" w:rsidP="00EA31AC">
            <w:pPr>
              <w:rPr>
                <w:rFonts w:cstheme="minorHAnsi"/>
              </w:rPr>
            </w:pPr>
            <w:r w:rsidRPr="00041191">
              <w:rPr>
                <w:rFonts w:cstheme="minorHAnsi"/>
              </w:rPr>
              <w:t>-Learn self-care</w:t>
            </w:r>
          </w:p>
          <w:p w14:paraId="534929BA" w14:textId="77777777" w:rsidR="00EA31AC" w:rsidRPr="00041191" w:rsidRDefault="00EA31AC" w:rsidP="00EA31AC">
            <w:pPr>
              <w:rPr>
                <w:rFonts w:cstheme="minorHAnsi"/>
              </w:rPr>
            </w:pPr>
            <w:r w:rsidRPr="00041191">
              <w:rPr>
                <w:rFonts w:cstheme="minorHAnsi"/>
              </w:rPr>
              <w:t>-Pay attention to vicarious and personally suffered trauma that gets activated while working with trauma daily in Newark.</w:t>
            </w:r>
          </w:p>
          <w:p w14:paraId="38D2B962" w14:textId="77777777" w:rsidR="00EA31AC" w:rsidRPr="00041191" w:rsidRDefault="00EA31AC" w:rsidP="00EA31AC">
            <w:pPr>
              <w:rPr>
                <w:rFonts w:cstheme="minorHAnsi"/>
              </w:rPr>
            </w:pPr>
            <w:r w:rsidRPr="00041191">
              <w:rPr>
                <w:rFonts w:cstheme="minorHAnsi"/>
              </w:rPr>
              <w:t>-Team building.</w:t>
            </w:r>
          </w:p>
          <w:p w14:paraId="071EC543" w14:textId="77777777" w:rsidR="00EA31AC" w:rsidRPr="00041191" w:rsidRDefault="00EA31AC" w:rsidP="00EA31AC">
            <w:pPr>
              <w:rPr>
                <w:rFonts w:cstheme="minorHAnsi"/>
              </w:rPr>
            </w:pPr>
            <w:r w:rsidRPr="00041191">
              <w:rPr>
                <w:rFonts w:cstheme="minorHAnsi"/>
              </w:rPr>
              <w:t xml:space="preserve">-Planning better team cohesiveness and processing during meetings to avert tensions. </w:t>
            </w:r>
          </w:p>
        </w:tc>
        <w:tc>
          <w:tcPr>
            <w:tcW w:w="3117" w:type="dxa"/>
          </w:tcPr>
          <w:p w14:paraId="42825AF4" w14:textId="77777777" w:rsidR="00EA31AC" w:rsidRPr="00041191" w:rsidRDefault="00EA31AC" w:rsidP="00EA31AC">
            <w:pPr>
              <w:rPr>
                <w:rFonts w:cstheme="minorHAnsi"/>
              </w:rPr>
            </w:pPr>
            <w:r w:rsidRPr="00041191">
              <w:rPr>
                <w:rFonts w:cstheme="minorHAnsi"/>
              </w:rPr>
              <w:t xml:space="preserve">-Succeeded in all goals. </w:t>
            </w:r>
          </w:p>
          <w:p w14:paraId="1DE824A6" w14:textId="77777777" w:rsidR="00EA31AC" w:rsidRPr="00041191" w:rsidRDefault="00EA31AC" w:rsidP="00EA31AC">
            <w:pPr>
              <w:rPr>
                <w:rFonts w:cstheme="minorHAnsi"/>
              </w:rPr>
            </w:pPr>
            <w:r w:rsidRPr="00041191">
              <w:rPr>
                <w:rFonts w:cstheme="minorHAnsi"/>
              </w:rPr>
              <w:t xml:space="preserve">-Group commented that their visit was inspiring and emotionally cathartic. Noted that bonding and new friendships in a beautiful location was enlightening and humbling. </w:t>
            </w:r>
          </w:p>
        </w:tc>
      </w:tr>
    </w:tbl>
    <w:p w14:paraId="74263C48" w14:textId="77777777" w:rsidR="004E634C" w:rsidRDefault="004E634C" w:rsidP="00EA31AC">
      <w:pPr>
        <w:rPr>
          <w:rFonts w:cstheme="minorHAnsi"/>
          <w:b/>
          <w:bCs/>
          <w:sz w:val="22"/>
          <w:szCs w:val="22"/>
        </w:rPr>
      </w:pPr>
    </w:p>
    <w:p w14:paraId="288DF5E1" w14:textId="77777777" w:rsidR="004E634C" w:rsidRDefault="004E634C">
      <w:pPr>
        <w:rPr>
          <w:rFonts w:cstheme="minorHAnsi"/>
          <w:b/>
          <w:bCs/>
          <w:sz w:val="22"/>
          <w:szCs w:val="22"/>
        </w:rPr>
      </w:pPr>
      <w:r>
        <w:rPr>
          <w:rFonts w:cstheme="minorHAnsi"/>
          <w:b/>
          <w:bCs/>
          <w:sz w:val="22"/>
          <w:szCs w:val="22"/>
        </w:rPr>
        <w:br w:type="page"/>
      </w:r>
    </w:p>
    <w:p w14:paraId="48D9CE88" w14:textId="79C80283" w:rsidR="00EA31AC" w:rsidRDefault="00EA31AC" w:rsidP="00EA31AC">
      <w:pPr>
        <w:rPr>
          <w:rFonts w:cstheme="minorHAnsi"/>
          <w:sz w:val="22"/>
          <w:szCs w:val="22"/>
        </w:rPr>
      </w:pPr>
      <w:r w:rsidRPr="00041191">
        <w:rPr>
          <w:rFonts w:cstheme="minorHAnsi"/>
          <w:b/>
          <w:bCs/>
          <w:sz w:val="22"/>
          <w:szCs w:val="22"/>
        </w:rPr>
        <w:lastRenderedPageBreak/>
        <w:t xml:space="preserve">Table 3. </w:t>
      </w:r>
      <w:r w:rsidRPr="00041191">
        <w:rPr>
          <w:rFonts w:cstheme="minorHAnsi"/>
          <w:sz w:val="22"/>
          <w:szCs w:val="22"/>
        </w:rPr>
        <w:t>Local Day Events</w:t>
      </w:r>
      <w:r w:rsidR="004E634C">
        <w:rPr>
          <w:rFonts w:cstheme="minorHAnsi"/>
          <w:sz w:val="22"/>
          <w:szCs w:val="22"/>
        </w:rPr>
        <w:t>.</w:t>
      </w:r>
    </w:p>
    <w:p w14:paraId="09154398" w14:textId="77777777" w:rsidR="004E634C" w:rsidRPr="00041191" w:rsidRDefault="004E634C" w:rsidP="00EA31AC">
      <w:pPr>
        <w:rPr>
          <w:rFonts w:cstheme="minorHAnsi"/>
          <w:sz w:val="22"/>
          <w:szCs w:val="22"/>
        </w:rPr>
      </w:pPr>
    </w:p>
    <w:tbl>
      <w:tblPr>
        <w:tblStyle w:val="TableGrid"/>
        <w:tblW w:w="9445" w:type="dxa"/>
        <w:tblBorders>
          <w:left w:val="none" w:sz="0" w:space="0" w:color="auto"/>
          <w:right w:val="none" w:sz="0" w:space="0" w:color="auto"/>
        </w:tblBorders>
        <w:tblLook w:val="04A0" w:firstRow="1" w:lastRow="0" w:firstColumn="1" w:lastColumn="0" w:noHBand="0" w:noVBand="1"/>
      </w:tblPr>
      <w:tblGrid>
        <w:gridCol w:w="1710"/>
        <w:gridCol w:w="900"/>
        <w:gridCol w:w="4590"/>
        <w:gridCol w:w="2245"/>
      </w:tblGrid>
      <w:tr w:rsidR="00EA31AC" w:rsidRPr="004E634C" w14:paraId="6232C7DA" w14:textId="77777777" w:rsidTr="004E634C">
        <w:tc>
          <w:tcPr>
            <w:tcW w:w="1710" w:type="dxa"/>
          </w:tcPr>
          <w:p w14:paraId="66D50840" w14:textId="77777777" w:rsidR="00EA31AC" w:rsidRPr="004E634C" w:rsidRDefault="00EA31AC" w:rsidP="00EA31AC">
            <w:pPr>
              <w:rPr>
                <w:rFonts w:cstheme="minorHAnsi"/>
                <w:b/>
                <w:bCs/>
                <w:sz w:val="21"/>
                <w:szCs w:val="21"/>
              </w:rPr>
            </w:pPr>
            <w:r w:rsidRPr="004E634C">
              <w:rPr>
                <w:rFonts w:cstheme="minorHAnsi"/>
                <w:b/>
                <w:bCs/>
                <w:sz w:val="21"/>
                <w:szCs w:val="21"/>
              </w:rPr>
              <w:t>Event Name</w:t>
            </w:r>
          </w:p>
        </w:tc>
        <w:tc>
          <w:tcPr>
            <w:tcW w:w="900" w:type="dxa"/>
          </w:tcPr>
          <w:p w14:paraId="15AA7F15" w14:textId="77777777" w:rsidR="00EA31AC" w:rsidRPr="004E634C" w:rsidRDefault="00EA31AC" w:rsidP="00EA31AC">
            <w:pPr>
              <w:rPr>
                <w:rFonts w:cstheme="minorHAnsi"/>
                <w:b/>
                <w:bCs/>
                <w:sz w:val="21"/>
                <w:szCs w:val="21"/>
              </w:rPr>
            </w:pPr>
            <w:r w:rsidRPr="004E634C">
              <w:rPr>
                <w:rFonts w:cstheme="minorHAnsi"/>
                <w:b/>
                <w:bCs/>
                <w:sz w:val="21"/>
                <w:szCs w:val="21"/>
              </w:rPr>
              <w:t>Date</w:t>
            </w:r>
          </w:p>
        </w:tc>
        <w:tc>
          <w:tcPr>
            <w:tcW w:w="4590" w:type="dxa"/>
          </w:tcPr>
          <w:p w14:paraId="48D9F775" w14:textId="77777777" w:rsidR="00EA31AC" w:rsidRPr="004E634C" w:rsidRDefault="00EA31AC" w:rsidP="00EA31AC">
            <w:pPr>
              <w:rPr>
                <w:rFonts w:cstheme="minorHAnsi"/>
                <w:b/>
                <w:bCs/>
                <w:sz w:val="21"/>
                <w:szCs w:val="21"/>
              </w:rPr>
            </w:pPr>
            <w:r w:rsidRPr="004E634C">
              <w:rPr>
                <w:rFonts w:cstheme="minorHAnsi"/>
                <w:b/>
                <w:bCs/>
                <w:sz w:val="21"/>
                <w:szCs w:val="21"/>
              </w:rPr>
              <w:t>Activities</w:t>
            </w:r>
          </w:p>
        </w:tc>
        <w:tc>
          <w:tcPr>
            <w:tcW w:w="2245" w:type="dxa"/>
          </w:tcPr>
          <w:p w14:paraId="6CF7317F" w14:textId="77777777" w:rsidR="00EA31AC" w:rsidRPr="004E634C" w:rsidRDefault="00EA31AC" w:rsidP="00EA31AC">
            <w:pPr>
              <w:rPr>
                <w:rFonts w:cstheme="minorHAnsi"/>
                <w:b/>
                <w:bCs/>
                <w:sz w:val="21"/>
                <w:szCs w:val="21"/>
              </w:rPr>
            </w:pPr>
            <w:r w:rsidRPr="004E634C">
              <w:rPr>
                <w:rFonts w:cstheme="minorHAnsi"/>
                <w:b/>
                <w:bCs/>
                <w:sz w:val="21"/>
                <w:szCs w:val="21"/>
              </w:rPr>
              <w:t>Attendance</w:t>
            </w:r>
          </w:p>
        </w:tc>
      </w:tr>
      <w:tr w:rsidR="00EA31AC" w:rsidRPr="004E634C" w14:paraId="6680B089" w14:textId="77777777" w:rsidTr="004E634C">
        <w:tc>
          <w:tcPr>
            <w:tcW w:w="1710" w:type="dxa"/>
          </w:tcPr>
          <w:p w14:paraId="5129D3A1" w14:textId="6CB258CC" w:rsidR="00EA31AC" w:rsidRPr="004E634C" w:rsidRDefault="00EA31AC" w:rsidP="00EA31AC">
            <w:pPr>
              <w:rPr>
                <w:rFonts w:cstheme="minorHAnsi"/>
                <w:sz w:val="21"/>
                <w:szCs w:val="21"/>
              </w:rPr>
            </w:pPr>
            <w:r w:rsidRPr="004E634C">
              <w:rPr>
                <w:rFonts w:cstheme="minorHAnsi"/>
                <w:sz w:val="21"/>
                <w:szCs w:val="21"/>
              </w:rPr>
              <w:t xml:space="preserve">Community </w:t>
            </w:r>
            <w:r w:rsidR="004E634C" w:rsidRPr="004E634C">
              <w:rPr>
                <w:rFonts w:cstheme="minorHAnsi"/>
                <w:sz w:val="21"/>
                <w:szCs w:val="21"/>
              </w:rPr>
              <w:t>g</w:t>
            </w:r>
            <w:r w:rsidRPr="004E634C">
              <w:rPr>
                <w:rFonts w:cstheme="minorHAnsi"/>
                <w:sz w:val="21"/>
                <w:szCs w:val="21"/>
              </w:rPr>
              <w:t>athering</w:t>
            </w:r>
          </w:p>
        </w:tc>
        <w:tc>
          <w:tcPr>
            <w:tcW w:w="900" w:type="dxa"/>
          </w:tcPr>
          <w:p w14:paraId="4CA8B4BC" w14:textId="77777777" w:rsidR="00EA31AC" w:rsidRPr="004E634C" w:rsidRDefault="00EA31AC" w:rsidP="00EA31AC">
            <w:pPr>
              <w:rPr>
                <w:rFonts w:cstheme="minorHAnsi"/>
                <w:sz w:val="21"/>
                <w:szCs w:val="21"/>
              </w:rPr>
            </w:pPr>
            <w:r w:rsidRPr="004E634C">
              <w:rPr>
                <w:rFonts w:cstheme="minorHAnsi"/>
                <w:sz w:val="21"/>
                <w:szCs w:val="21"/>
              </w:rPr>
              <w:t>6/30</w:t>
            </w:r>
          </w:p>
        </w:tc>
        <w:tc>
          <w:tcPr>
            <w:tcW w:w="4590" w:type="dxa"/>
          </w:tcPr>
          <w:p w14:paraId="7F2A63B0" w14:textId="40DC88FB" w:rsidR="00EA31AC" w:rsidRPr="004E634C" w:rsidRDefault="00EA31AC" w:rsidP="00EA31AC">
            <w:pPr>
              <w:rPr>
                <w:rFonts w:cstheme="minorHAnsi"/>
                <w:sz w:val="21"/>
                <w:szCs w:val="21"/>
              </w:rPr>
            </w:pPr>
            <w:r w:rsidRPr="004E634C">
              <w:rPr>
                <w:rFonts w:cstheme="minorHAnsi"/>
                <w:sz w:val="21"/>
                <w:szCs w:val="21"/>
              </w:rPr>
              <w:t>-Introduction to The Upland Center’s Mission and Staff</w:t>
            </w:r>
          </w:p>
          <w:p w14:paraId="183F5D83" w14:textId="677FE77D" w:rsidR="00EA31AC" w:rsidRPr="004E634C" w:rsidRDefault="00EA31AC" w:rsidP="00EA31AC">
            <w:pPr>
              <w:rPr>
                <w:rFonts w:cstheme="minorHAnsi"/>
                <w:sz w:val="21"/>
                <w:szCs w:val="21"/>
              </w:rPr>
            </w:pPr>
            <w:r w:rsidRPr="004E634C">
              <w:rPr>
                <w:rFonts w:cstheme="minorHAnsi"/>
                <w:sz w:val="21"/>
                <w:szCs w:val="21"/>
              </w:rPr>
              <w:t>-Tours of the grounds</w:t>
            </w:r>
          </w:p>
          <w:p w14:paraId="51F326C2" w14:textId="30E08C3D" w:rsidR="00EA31AC" w:rsidRPr="004E634C" w:rsidRDefault="00EA31AC" w:rsidP="00EA31AC">
            <w:pPr>
              <w:rPr>
                <w:rFonts w:cstheme="minorHAnsi"/>
                <w:sz w:val="21"/>
                <w:szCs w:val="21"/>
              </w:rPr>
            </w:pPr>
            <w:r w:rsidRPr="004E634C">
              <w:rPr>
                <w:rFonts w:cstheme="minorHAnsi"/>
                <w:sz w:val="21"/>
                <w:szCs w:val="21"/>
              </w:rPr>
              <w:t>-Brainstorm sessions on how TUC can best serve the community</w:t>
            </w:r>
          </w:p>
        </w:tc>
        <w:tc>
          <w:tcPr>
            <w:tcW w:w="2245" w:type="dxa"/>
          </w:tcPr>
          <w:p w14:paraId="7822B4D8" w14:textId="3170D43B" w:rsidR="00EA31AC" w:rsidRPr="004E634C" w:rsidRDefault="00EA31AC" w:rsidP="00EA31AC">
            <w:pPr>
              <w:rPr>
                <w:rFonts w:cstheme="minorHAnsi"/>
                <w:sz w:val="21"/>
                <w:szCs w:val="21"/>
              </w:rPr>
            </w:pPr>
            <w:r w:rsidRPr="004E634C">
              <w:rPr>
                <w:rFonts w:cstheme="minorHAnsi"/>
                <w:sz w:val="21"/>
                <w:szCs w:val="21"/>
              </w:rPr>
              <w:t>35 guests from the Walton community and local agencies and organizations</w:t>
            </w:r>
          </w:p>
        </w:tc>
      </w:tr>
      <w:tr w:rsidR="00EA31AC" w:rsidRPr="004E634C" w14:paraId="170344A5" w14:textId="77777777" w:rsidTr="004E634C">
        <w:tc>
          <w:tcPr>
            <w:tcW w:w="1710" w:type="dxa"/>
          </w:tcPr>
          <w:p w14:paraId="72017186" w14:textId="77777777" w:rsidR="00EA31AC" w:rsidRPr="004E634C" w:rsidRDefault="00EA31AC" w:rsidP="00EA31AC">
            <w:pPr>
              <w:rPr>
                <w:rFonts w:cstheme="minorHAnsi"/>
                <w:sz w:val="21"/>
                <w:szCs w:val="21"/>
              </w:rPr>
            </w:pPr>
            <w:r w:rsidRPr="004E634C">
              <w:rPr>
                <w:rFonts w:cstheme="minorHAnsi"/>
                <w:sz w:val="21"/>
                <w:szCs w:val="21"/>
              </w:rPr>
              <w:t>Walton Art Walk</w:t>
            </w:r>
          </w:p>
        </w:tc>
        <w:tc>
          <w:tcPr>
            <w:tcW w:w="900" w:type="dxa"/>
          </w:tcPr>
          <w:p w14:paraId="3C6D2840" w14:textId="77777777" w:rsidR="00EA31AC" w:rsidRPr="004E634C" w:rsidRDefault="00EA31AC" w:rsidP="00EA31AC">
            <w:pPr>
              <w:rPr>
                <w:rFonts w:cstheme="minorHAnsi"/>
                <w:sz w:val="21"/>
                <w:szCs w:val="21"/>
              </w:rPr>
            </w:pPr>
            <w:r w:rsidRPr="004E634C">
              <w:rPr>
                <w:rFonts w:cstheme="minorHAnsi"/>
                <w:sz w:val="21"/>
                <w:szCs w:val="21"/>
              </w:rPr>
              <w:t>7/25</w:t>
            </w:r>
          </w:p>
        </w:tc>
        <w:tc>
          <w:tcPr>
            <w:tcW w:w="4590" w:type="dxa"/>
          </w:tcPr>
          <w:p w14:paraId="42AE01C8" w14:textId="1325248B" w:rsidR="00EA31AC" w:rsidRPr="004E634C" w:rsidRDefault="00EA31AC" w:rsidP="00EA31AC">
            <w:pPr>
              <w:rPr>
                <w:rFonts w:cstheme="minorHAnsi"/>
                <w:sz w:val="21"/>
                <w:szCs w:val="21"/>
              </w:rPr>
            </w:pPr>
            <w:r w:rsidRPr="004E634C">
              <w:rPr>
                <w:rFonts w:cstheme="minorHAnsi"/>
                <w:sz w:val="21"/>
                <w:szCs w:val="21"/>
              </w:rPr>
              <w:t>-Note that the West Branch Artists sought a venue to gather after the Art Walk itself</w:t>
            </w:r>
          </w:p>
          <w:p w14:paraId="28872A07" w14:textId="12F7A0B2" w:rsidR="00EA31AC" w:rsidRPr="004E634C" w:rsidRDefault="00EA31AC" w:rsidP="00EA31AC">
            <w:pPr>
              <w:rPr>
                <w:rFonts w:cstheme="minorHAnsi"/>
                <w:sz w:val="21"/>
                <w:szCs w:val="21"/>
              </w:rPr>
            </w:pPr>
            <w:r w:rsidRPr="004E634C">
              <w:rPr>
                <w:rFonts w:cstheme="minorHAnsi"/>
                <w:sz w:val="21"/>
                <w:szCs w:val="21"/>
              </w:rPr>
              <w:t>-Tours of the grounds</w:t>
            </w:r>
          </w:p>
          <w:p w14:paraId="6464163F" w14:textId="22CD5905" w:rsidR="00EA31AC" w:rsidRPr="004E634C" w:rsidRDefault="00EA31AC" w:rsidP="00EA31AC">
            <w:pPr>
              <w:rPr>
                <w:rFonts w:cstheme="minorHAnsi"/>
                <w:sz w:val="21"/>
                <w:szCs w:val="21"/>
              </w:rPr>
            </w:pPr>
            <w:r w:rsidRPr="004E634C">
              <w:rPr>
                <w:rFonts w:cstheme="minorHAnsi"/>
                <w:sz w:val="21"/>
                <w:szCs w:val="21"/>
              </w:rPr>
              <w:t>-Strategy meeting, discussion</w:t>
            </w:r>
            <w:r w:rsidR="004E634C" w:rsidRPr="004E634C">
              <w:rPr>
                <w:rFonts w:cstheme="minorHAnsi"/>
                <w:sz w:val="21"/>
                <w:szCs w:val="21"/>
              </w:rPr>
              <w:t>,</w:t>
            </w:r>
            <w:r w:rsidRPr="004E634C">
              <w:rPr>
                <w:rFonts w:cstheme="minorHAnsi"/>
                <w:sz w:val="21"/>
                <w:szCs w:val="21"/>
              </w:rPr>
              <w:t xml:space="preserve"> and planning for next year</w:t>
            </w:r>
          </w:p>
          <w:p w14:paraId="6EB66891" w14:textId="2798AE66" w:rsidR="00EA31AC" w:rsidRPr="004E634C" w:rsidRDefault="00EA31AC" w:rsidP="00EA31AC">
            <w:pPr>
              <w:rPr>
                <w:rFonts w:cstheme="minorHAnsi"/>
                <w:sz w:val="21"/>
                <w:szCs w:val="21"/>
              </w:rPr>
            </w:pPr>
            <w:r w:rsidRPr="004E634C">
              <w:rPr>
                <w:rFonts w:cstheme="minorHAnsi"/>
                <w:sz w:val="21"/>
                <w:szCs w:val="21"/>
              </w:rPr>
              <w:t xml:space="preserve">-Use of </w:t>
            </w:r>
            <w:r w:rsidR="004E634C" w:rsidRPr="004E634C">
              <w:rPr>
                <w:rFonts w:cstheme="minorHAnsi"/>
                <w:sz w:val="21"/>
                <w:szCs w:val="21"/>
              </w:rPr>
              <w:t>s</w:t>
            </w:r>
            <w:r w:rsidRPr="004E634C">
              <w:rPr>
                <w:rFonts w:cstheme="minorHAnsi"/>
                <w:sz w:val="21"/>
                <w:szCs w:val="21"/>
              </w:rPr>
              <w:t>pa</w:t>
            </w:r>
          </w:p>
          <w:p w14:paraId="66D68247" w14:textId="2A379715" w:rsidR="00EA31AC" w:rsidRPr="004E634C" w:rsidRDefault="00EA31AC" w:rsidP="00EA31AC">
            <w:pPr>
              <w:rPr>
                <w:rFonts w:cstheme="minorHAnsi"/>
                <w:sz w:val="21"/>
                <w:szCs w:val="21"/>
              </w:rPr>
            </w:pPr>
            <w:r w:rsidRPr="004E634C">
              <w:rPr>
                <w:rFonts w:cstheme="minorHAnsi"/>
                <w:sz w:val="21"/>
                <w:szCs w:val="21"/>
              </w:rPr>
              <w:t xml:space="preserve">-Nature </w:t>
            </w:r>
            <w:r w:rsidR="004E634C" w:rsidRPr="004E634C">
              <w:rPr>
                <w:rFonts w:cstheme="minorHAnsi"/>
                <w:sz w:val="21"/>
                <w:szCs w:val="21"/>
              </w:rPr>
              <w:t>w</w:t>
            </w:r>
            <w:r w:rsidRPr="004E634C">
              <w:rPr>
                <w:rFonts w:cstheme="minorHAnsi"/>
                <w:sz w:val="21"/>
                <w:szCs w:val="21"/>
              </w:rPr>
              <w:t>alk</w:t>
            </w:r>
          </w:p>
          <w:p w14:paraId="4E50C485" w14:textId="77777777" w:rsidR="00EA31AC" w:rsidRPr="004E634C" w:rsidRDefault="00EA31AC" w:rsidP="00EA31AC">
            <w:pPr>
              <w:rPr>
                <w:rFonts w:cstheme="minorHAnsi"/>
                <w:sz w:val="21"/>
                <w:szCs w:val="21"/>
              </w:rPr>
            </w:pPr>
            <w:r w:rsidRPr="004E634C">
              <w:rPr>
                <w:rFonts w:cstheme="minorHAnsi"/>
                <w:sz w:val="21"/>
                <w:szCs w:val="21"/>
              </w:rPr>
              <w:t>-Meditation</w:t>
            </w:r>
          </w:p>
        </w:tc>
        <w:tc>
          <w:tcPr>
            <w:tcW w:w="2245" w:type="dxa"/>
          </w:tcPr>
          <w:p w14:paraId="0B8FFD48" w14:textId="7333DD4A" w:rsidR="00EA31AC" w:rsidRPr="004E634C" w:rsidRDefault="00EA31AC" w:rsidP="00EA31AC">
            <w:pPr>
              <w:rPr>
                <w:rFonts w:cstheme="minorHAnsi"/>
                <w:sz w:val="21"/>
                <w:szCs w:val="21"/>
              </w:rPr>
            </w:pPr>
            <w:r w:rsidRPr="004E634C">
              <w:rPr>
                <w:rFonts w:cstheme="minorHAnsi"/>
                <w:sz w:val="21"/>
                <w:szCs w:val="21"/>
              </w:rPr>
              <w:t>A group from West Branch Artists, unknown number</w:t>
            </w:r>
          </w:p>
          <w:p w14:paraId="2DF47A44" w14:textId="77777777" w:rsidR="00EA31AC" w:rsidRPr="004E634C" w:rsidRDefault="00EA31AC" w:rsidP="00EA31AC">
            <w:pPr>
              <w:rPr>
                <w:rFonts w:cstheme="minorHAnsi"/>
                <w:sz w:val="21"/>
                <w:szCs w:val="21"/>
              </w:rPr>
            </w:pPr>
          </w:p>
        </w:tc>
      </w:tr>
      <w:tr w:rsidR="00EA31AC" w:rsidRPr="004E634C" w14:paraId="264C30F5" w14:textId="77777777" w:rsidTr="004E634C">
        <w:tc>
          <w:tcPr>
            <w:tcW w:w="1710" w:type="dxa"/>
          </w:tcPr>
          <w:p w14:paraId="736D1B6C" w14:textId="56B87CA1" w:rsidR="00EA31AC" w:rsidRPr="004E634C" w:rsidRDefault="00EA31AC" w:rsidP="00EA31AC">
            <w:pPr>
              <w:rPr>
                <w:rFonts w:cstheme="minorHAnsi"/>
                <w:sz w:val="21"/>
                <w:szCs w:val="21"/>
              </w:rPr>
            </w:pPr>
            <w:r w:rsidRPr="004E634C">
              <w:rPr>
                <w:rFonts w:cstheme="minorHAnsi"/>
                <w:sz w:val="21"/>
                <w:szCs w:val="21"/>
              </w:rPr>
              <w:t xml:space="preserve">Catskills Hospice </w:t>
            </w:r>
            <w:r w:rsidR="004E634C" w:rsidRPr="004E634C">
              <w:rPr>
                <w:rFonts w:cstheme="minorHAnsi"/>
                <w:sz w:val="21"/>
                <w:szCs w:val="21"/>
              </w:rPr>
              <w:t>s</w:t>
            </w:r>
            <w:r w:rsidRPr="004E634C">
              <w:rPr>
                <w:rFonts w:cstheme="minorHAnsi"/>
                <w:sz w:val="21"/>
                <w:szCs w:val="21"/>
              </w:rPr>
              <w:t xml:space="preserve">trategy </w:t>
            </w:r>
            <w:r w:rsidR="004E634C" w:rsidRPr="004E634C">
              <w:rPr>
                <w:rFonts w:cstheme="minorHAnsi"/>
                <w:sz w:val="21"/>
                <w:szCs w:val="21"/>
              </w:rPr>
              <w:t>m</w:t>
            </w:r>
            <w:r w:rsidRPr="004E634C">
              <w:rPr>
                <w:rFonts w:cstheme="minorHAnsi"/>
                <w:sz w:val="21"/>
                <w:szCs w:val="21"/>
              </w:rPr>
              <w:t>eeting</w:t>
            </w:r>
          </w:p>
        </w:tc>
        <w:tc>
          <w:tcPr>
            <w:tcW w:w="900" w:type="dxa"/>
          </w:tcPr>
          <w:p w14:paraId="3BC1E1E4" w14:textId="77777777" w:rsidR="00EA31AC" w:rsidRPr="004E634C" w:rsidRDefault="00EA31AC" w:rsidP="00EA31AC">
            <w:pPr>
              <w:rPr>
                <w:rFonts w:cstheme="minorHAnsi"/>
                <w:sz w:val="21"/>
                <w:szCs w:val="21"/>
              </w:rPr>
            </w:pPr>
            <w:r w:rsidRPr="004E634C">
              <w:rPr>
                <w:rFonts w:cstheme="minorHAnsi"/>
                <w:sz w:val="21"/>
                <w:szCs w:val="21"/>
              </w:rPr>
              <w:t>9/5</w:t>
            </w:r>
          </w:p>
        </w:tc>
        <w:tc>
          <w:tcPr>
            <w:tcW w:w="4590" w:type="dxa"/>
          </w:tcPr>
          <w:p w14:paraId="1803B1C9" w14:textId="77777777" w:rsidR="00EA31AC" w:rsidRPr="004E634C" w:rsidRDefault="00EA31AC" w:rsidP="00EA31AC">
            <w:pPr>
              <w:rPr>
                <w:rFonts w:cstheme="minorHAnsi"/>
                <w:sz w:val="21"/>
                <w:szCs w:val="21"/>
              </w:rPr>
            </w:pPr>
            <w:r w:rsidRPr="004E634C">
              <w:rPr>
                <w:rFonts w:cstheme="minorHAnsi"/>
                <w:sz w:val="21"/>
                <w:szCs w:val="21"/>
              </w:rPr>
              <w:t>-Meeting to strategize shift in Branding.</w:t>
            </w:r>
          </w:p>
          <w:p w14:paraId="60C82A35" w14:textId="77777777" w:rsidR="00EA31AC" w:rsidRPr="004E634C" w:rsidRDefault="00EA31AC" w:rsidP="00EA31AC">
            <w:pPr>
              <w:rPr>
                <w:rFonts w:cstheme="minorHAnsi"/>
                <w:sz w:val="21"/>
                <w:szCs w:val="21"/>
              </w:rPr>
            </w:pPr>
            <w:r w:rsidRPr="004E634C">
              <w:rPr>
                <w:rFonts w:cstheme="minorHAnsi"/>
                <w:sz w:val="21"/>
                <w:szCs w:val="21"/>
              </w:rPr>
              <w:t>-Tour through gardens.</w:t>
            </w:r>
          </w:p>
        </w:tc>
        <w:tc>
          <w:tcPr>
            <w:tcW w:w="2245" w:type="dxa"/>
          </w:tcPr>
          <w:p w14:paraId="7A082A50" w14:textId="27BD5DFD" w:rsidR="00EA31AC" w:rsidRPr="004E634C" w:rsidRDefault="00EA31AC" w:rsidP="00EA31AC">
            <w:pPr>
              <w:rPr>
                <w:rFonts w:cstheme="minorHAnsi"/>
                <w:sz w:val="21"/>
                <w:szCs w:val="21"/>
              </w:rPr>
            </w:pPr>
            <w:r w:rsidRPr="004E634C">
              <w:rPr>
                <w:rFonts w:cstheme="minorHAnsi"/>
                <w:sz w:val="21"/>
                <w:szCs w:val="21"/>
              </w:rPr>
              <w:t>12 team members from Helios Care</w:t>
            </w:r>
          </w:p>
        </w:tc>
      </w:tr>
      <w:tr w:rsidR="00EA31AC" w:rsidRPr="004E634C" w14:paraId="5A1C21B5" w14:textId="77777777" w:rsidTr="004E634C">
        <w:tc>
          <w:tcPr>
            <w:tcW w:w="1710" w:type="dxa"/>
          </w:tcPr>
          <w:p w14:paraId="53FEDE13" w14:textId="77777777" w:rsidR="00EA31AC" w:rsidRPr="004E634C" w:rsidRDefault="00EA31AC" w:rsidP="00EA31AC">
            <w:pPr>
              <w:rPr>
                <w:rFonts w:cstheme="minorHAnsi"/>
                <w:sz w:val="21"/>
                <w:szCs w:val="21"/>
              </w:rPr>
            </w:pPr>
            <w:r w:rsidRPr="004E634C">
              <w:rPr>
                <w:rFonts w:cstheme="minorHAnsi"/>
                <w:sz w:val="21"/>
                <w:szCs w:val="21"/>
              </w:rPr>
              <w:t>Rehab Support Services</w:t>
            </w:r>
          </w:p>
        </w:tc>
        <w:tc>
          <w:tcPr>
            <w:tcW w:w="900" w:type="dxa"/>
          </w:tcPr>
          <w:p w14:paraId="739A6C25" w14:textId="77777777" w:rsidR="00EA31AC" w:rsidRPr="004E634C" w:rsidRDefault="00EA31AC" w:rsidP="00EA31AC">
            <w:pPr>
              <w:rPr>
                <w:rFonts w:cstheme="minorHAnsi"/>
                <w:sz w:val="21"/>
                <w:szCs w:val="21"/>
              </w:rPr>
            </w:pPr>
            <w:r w:rsidRPr="004E634C">
              <w:rPr>
                <w:rFonts w:cstheme="minorHAnsi"/>
                <w:sz w:val="21"/>
                <w:szCs w:val="21"/>
              </w:rPr>
              <w:t>9/12 and 9/24</w:t>
            </w:r>
          </w:p>
        </w:tc>
        <w:tc>
          <w:tcPr>
            <w:tcW w:w="4590" w:type="dxa"/>
          </w:tcPr>
          <w:p w14:paraId="0633C134" w14:textId="75C8ED1A" w:rsidR="00EA31AC" w:rsidRPr="004E634C" w:rsidRDefault="00EA31AC" w:rsidP="00EA31AC">
            <w:pPr>
              <w:rPr>
                <w:rFonts w:cstheme="minorHAnsi"/>
                <w:sz w:val="21"/>
                <w:szCs w:val="21"/>
              </w:rPr>
            </w:pPr>
            <w:r w:rsidRPr="004E634C">
              <w:rPr>
                <w:rFonts w:cstheme="minorHAnsi"/>
                <w:sz w:val="21"/>
                <w:szCs w:val="21"/>
              </w:rPr>
              <w:t>-Tour of the grounds</w:t>
            </w:r>
          </w:p>
          <w:p w14:paraId="0A87A1D0" w14:textId="65E3F8B4" w:rsidR="00EA31AC" w:rsidRPr="004E634C" w:rsidRDefault="00EA31AC" w:rsidP="00EA31AC">
            <w:pPr>
              <w:rPr>
                <w:rFonts w:cstheme="minorHAnsi"/>
                <w:sz w:val="21"/>
                <w:szCs w:val="21"/>
              </w:rPr>
            </w:pPr>
            <w:r w:rsidRPr="004E634C">
              <w:rPr>
                <w:rFonts w:cstheme="minorHAnsi"/>
                <w:sz w:val="21"/>
                <w:szCs w:val="21"/>
              </w:rPr>
              <w:t>-Produce picking in the garden</w:t>
            </w:r>
          </w:p>
          <w:p w14:paraId="10576BB4" w14:textId="383CE4E0" w:rsidR="00EA31AC" w:rsidRPr="004E634C" w:rsidRDefault="00EA31AC" w:rsidP="00EA31AC">
            <w:pPr>
              <w:rPr>
                <w:rFonts w:cstheme="minorHAnsi"/>
                <w:sz w:val="21"/>
                <w:szCs w:val="21"/>
              </w:rPr>
            </w:pPr>
            <w:r w:rsidRPr="004E634C">
              <w:rPr>
                <w:rFonts w:cstheme="minorHAnsi"/>
                <w:sz w:val="21"/>
                <w:szCs w:val="21"/>
              </w:rPr>
              <w:t>-Meeting to discuss nature of their work</w:t>
            </w:r>
          </w:p>
          <w:p w14:paraId="0B61AE9B" w14:textId="3ADCDA80" w:rsidR="004E634C" w:rsidRPr="004E634C" w:rsidRDefault="004E634C" w:rsidP="004E634C">
            <w:pPr>
              <w:rPr>
                <w:rFonts w:cstheme="minorHAnsi"/>
                <w:sz w:val="21"/>
                <w:szCs w:val="21"/>
              </w:rPr>
            </w:pPr>
            <w:r w:rsidRPr="004E634C">
              <w:rPr>
                <w:rFonts w:cstheme="minorHAnsi"/>
                <w:sz w:val="21"/>
                <w:szCs w:val="21"/>
              </w:rPr>
              <w:t>-Choice to use Spa, play games, or walk around property</w:t>
            </w:r>
          </w:p>
          <w:p w14:paraId="60379AD5" w14:textId="45B7377E" w:rsidR="004E634C" w:rsidRPr="004E634C" w:rsidRDefault="004E634C" w:rsidP="00EA31AC">
            <w:pPr>
              <w:rPr>
                <w:rFonts w:cstheme="minorHAnsi"/>
                <w:sz w:val="21"/>
                <w:szCs w:val="21"/>
              </w:rPr>
            </w:pPr>
            <w:r w:rsidRPr="004E634C">
              <w:rPr>
                <w:rFonts w:cstheme="minorHAnsi"/>
                <w:sz w:val="21"/>
                <w:szCs w:val="21"/>
              </w:rPr>
              <w:t>-Nature walk</w:t>
            </w:r>
          </w:p>
          <w:p w14:paraId="6D55522C" w14:textId="20D8B232" w:rsidR="00EA31AC" w:rsidRPr="004E634C" w:rsidRDefault="00EA31AC" w:rsidP="00EA31AC">
            <w:pPr>
              <w:rPr>
                <w:rFonts w:cstheme="minorHAnsi"/>
                <w:sz w:val="21"/>
                <w:szCs w:val="21"/>
              </w:rPr>
            </w:pPr>
            <w:r w:rsidRPr="004E634C">
              <w:rPr>
                <w:rFonts w:cstheme="minorHAnsi"/>
                <w:sz w:val="21"/>
                <w:szCs w:val="21"/>
              </w:rPr>
              <w:t>-Meditation</w:t>
            </w:r>
          </w:p>
        </w:tc>
        <w:tc>
          <w:tcPr>
            <w:tcW w:w="2245" w:type="dxa"/>
          </w:tcPr>
          <w:p w14:paraId="7D3E4CFB" w14:textId="682E8714" w:rsidR="00EA31AC" w:rsidRPr="004E634C" w:rsidRDefault="00EA31AC" w:rsidP="00EA31AC">
            <w:pPr>
              <w:rPr>
                <w:rFonts w:cstheme="minorHAnsi"/>
                <w:sz w:val="21"/>
                <w:szCs w:val="21"/>
              </w:rPr>
            </w:pPr>
            <w:r w:rsidRPr="004E634C">
              <w:rPr>
                <w:rFonts w:cstheme="minorHAnsi"/>
                <w:sz w:val="21"/>
                <w:szCs w:val="21"/>
              </w:rPr>
              <w:t>12 team members for the 1</w:t>
            </w:r>
            <w:r w:rsidRPr="004E634C">
              <w:rPr>
                <w:rFonts w:cstheme="minorHAnsi"/>
                <w:sz w:val="21"/>
                <w:szCs w:val="21"/>
                <w:vertAlign w:val="superscript"/>
              </w:rPr>
              <w:t>st</w:t>
            </w:r>
            <w:r w:rsidRPr="004E634C">
              <w:rPr>
                <w:rFonts w:cstheme="minorHAnsi"/>
                <w:sz w:val="21"/>
                <w:szCs w:val="21"/>
              </w:rPr>
              <w:t xml:space="preserve"> date, 11 team members for the 2</w:t>
            </w:r>
            <w:r w:rsidRPr="004E634C">
              <w:rPr>
                <w:rFonts w:cstheme="minorHAnsi"/>
                <w:sz w:val="21"/>
                <w:szCs w:val="21"/>
                <w:vertAlign w:val="superscript"/>
              </w:rPr>
              <w:t>nd</w:t>
            </w:r>
            <w:r w:rsidRPr="004E634C">
              <w:rPr>
                <w:rFonts w:cstheme="minorHAnsi"/>
                <w:sz w:val="21"/>
                <w:szCs w:val="21"/>
              </w:rPr>
              <w:t xml:space="preserve"> date</w:t>
            </w:r>
          </w:p>
        </w:tc>
      </w:tr>
      <w:tr w:rsidR="00EA31AC" w:rsidRPr="004E634C" w14:paraId="5431BBFB" w14:textId="77777777" w:rsidTr="004E634C">
        <w:tc>
          <w:tcPr>
            <w:tcW w:w="1710" w:type="dxa"/>
          </w:tcPr>
          <w:p w14:paraId="04460595" w14:textId="77777777" w:rsidR="00EA31AC" w:rsidRPr="004E634C" w:rsidRDefault="00EA31AC" w:rsidP="00EA31AC">
            <w:pPr>
              <w:rPr>
                <w:rFonts w:cstheme="minorHAnsi"/>
                <w:sz w:val="21"/>
                <w:szCs w:val="21"/>
              </w:rPr>
            </w:pPr>
            <w:r w:rsidRPr="004E634C">
              <w:rPr>
                <w:rFonts w:cstheme="minorHAnsi"/>
                <w:sz w:val="21"/>
                <w:szCs w:val="21"/>
              </w:rPr>
              <w:t>Mandala Workshop</w:t>
            </w:r>
          </w:p>
        </w:tc>
        <w:tc>
          <w:tcPr>
            <w:tcW w:w="900" w:type="dxa"/>
          </w:tcPr>
          <w:p w14:paraId="0D50DD07" w14:textId="77777777" w:rsidR="00EA31AC" w:rsidRPr="004E634C" w:rsidRDefault="00EA31AC" w:rsidP="00EA31AC">
            <w:pPr>
              <w:rPr>
                <w:rFonts w:cstheme="minorHAnsi"/>
                <w:sz w:val="21"/>
                <w:szCs w:val="21"/>
              </w:rPr>
            </w:pPr>
            <w:r w:rsidRPr="004E634C">
              <w:rPr>
                <w:rFonts w:cstheme="minorHAnsi"/>
                <w:sz w:val="21"/>
                <w:szCs w:val="21"/>
              </w:rPr>
              <w:t>9/14</w:t>
            </w:r>
          </w:p>
        </w:tc>
        <w:tc>
          <w:tcPr>
            <w:tcW w:w="4590" w:type="dxa"/>
          </w:tcPr>
          <w:p w14:paraId="723C1C59" w14:textId="3438DE57" w:rsidR="00EA31AC" w:rsidRPr="004E634C" w:rsidRDefault="00EA31AC" w:rsidP="00EA31AC">
            <w:pPr>
              <w:rPr>
                <w:rFonts w:cstheme="minorHAnsi"/>
                <w:sz w:val="21"/>
                <w:szCs w:val="21"/>
              </w:rPr>
            </w:pPr>
            <w:r w:rsidRPr="004E634C">
              <w:rPr>
                <w:rFonts w:cstheme="minorHAnsi"/>
                <w:sz w:val="21"/>
                <w:szCs w:val="21"/>
              </w:rPr>
              <w:t>-Tour of the grounds</w:t>
            </w:r>
          </w:p>
          <w:p w14:paraId="07187520" w14:textId="04B66F99" w:rsidR="00EA31AC" w:rsidRPr="004E634C" w:rsidRDefault="00EA31AC" w:rsidP="00EA31AC">
            <w:pPr>
              <w:rPr>
                <w:rFonts w:cstheme="minorHAnsi"/>
                <w:sz w:val="21"/>
                <w:szCs w:val="21"/>
              </w:rPr>
            </w:pPr>
            <w:r w:rsidRPr="004E634C">
              <w:rPr>
                <w:rFonts w:cstheme="minorHAnsi"/>
                <w:sz w:val="21"/>
                <w:szCs w:val="21"/>
              </w:rPr>
              <w:t>-Introduction to TUC’s Mission</w:t>
            </w:r>
          </w:p>
          <w:p w14:paraId="50520A97" w14:textId="77777777" w:rsidR="00EA31AC" w:rsidRPr="004E634C" w:rsidRDefault="00EA31AC" w:rsidP="00EA31AC">
            <w:pPr>
              <w:rPr>
                <w:rFonts w:cstheme="minorHAnsi"/>
                <w:sz w:val="21"/>
                <w:szCs w:val="21"/>
              </w:rPr>
            </w:pPr>
            <w:r w:rsidRPr="004E634C">
              <w:rPr>
                <w:rFonts w:cstheme="minorHAnsi"/>
                <w:sz w:val="21"/>
                <w:szCs w:val="21"/>
              </w:rPr>
              <w:t>-Art Workshop (mandala creation)</w:t>
            </w:r>
          </w:p>
        </w:tc>
        <w:tc>
          <w:tcPr>
            <w:tcW w:w="2245" w:type="dxa"/>
          </w:tcPr>
          <w:p w14:paraId="766D2502" w14:textId="2B0D5C88" w:rsidR="00EA31AC" w:rsidRPr="004E634C" w:rsidRDefault="00EA31AC" w:rsidP="00EA31AC">
            <w:pPr>
              <w:rPr>
                <w:rFonts w:cstheme="minorHAnsi"/>
                <w:sz w:val="21"/>
                <w:szCs w:val="21"/>
              </w:rPr>
            </w:pPr>
            <w:r w:rsidRPr="004E634C">
              <w:rPr>
                <w:rFonts w:cstheme="minorHAnsi"/>
                <w:sz w:val="21"/>
                <w:szCs w:val="21"/>
              </w:rPr>
              <w:t>14 individuals registered</w:t>
            </w:r>
            <w:r w:rsidR="004E634C" w:rsidRPr="004E634C">
              <w:rPr>
                <w:rFonts w:cstheme="minorHAnsi"/>
                <w:sz w:val="21"/>
                <w:szCs w:val="21"/>
              </w:rPr>
              <w:t xml:space="preserve"> (</w:t>
            </w:r>
            <w:r w:rsidRPr="004E634C">
              <w:rPr>
                <w:rFonts w:cstheme="minorHAnsi"/>
                <w:sz w:val="21"/>
                <w:szCs w:val="21"/>
              </w:rPr>
              <w:t xml:space="preserve">most </w:t>
            </w:r>
            <w:r w:rsidR="004E634C" w:rsidRPr="004E634C">
              <w:rPr>
                <w:rFonts w:cstheme="minorHAnsi"/>
                <w:sz w:val="21"/>
                <w:szCs w:val="21"/>
              </w:rPr>
              <w:t xml:space="preserve">from </w:t>
            </w:r>
            <w:r w:rsidRPr="004E634C">
              <w:rPr>
                <w:rFonts w:cstheme="minorHAnsi"/>
                <w:sz w:val="21"/>
                <w:szCs w:val="21"/>
              </w:rPr>
              <w:t>Walton</w:t>
            </w:r>
            <w:r w:rsidR="004E634C" w:rsidRPr="004E634C">
              <w:rPr>
                <w:rFonts w:cstheme="minorHAnsi"/>
                <w:sz w:val="21"/>
                <w:szCs w:val="21"/>
              </w:rPr>
              <w:t xml:space="preserve">, </w:t>
            </w:r>
            <w:r w:rsidRPr="004E634C">
              <w:rPr>
                <w:rFonts w:cstheme="minorHAnsi"/>
                <w:sz w:val="21"/>
                <w:szCs w:val="21"/>
              </w:rPr>
              <w:t>some from as far as Binghamton</w:t>
            </w:r>
            <w:r w:rsidR="004E634C" w:rsidRPr="004E634C">
              <w:rPr>
                <w:rFonts w:cstheme="minorHAnsi"/>
                <w:sz w:val="21"/>
                <w:szCs w:val="21"/>
              </w:rPr>
              <w:t>)</w:t>
            </w:r>
          </w:p>
        </w:tc>
      </w:tr>
      <w:tr w:rsidR="00EA31AC" w:rsidRPr="004E634C" w14:paraId="08E59E25" w14:textId="77777777" w:rsidTr="004E634C">
        <w:tc>
          <w:tcPr>
            <w:tcW w:w="1710" w:type="dxa"/>
          </w:tcPr>
          <w:p w14:paraId="13056893" w14:textId="77777777" w:rsidR="00EA31AC" w:rsidRPr="004E634C" w:rsidRDefault="00EA31AC" w:rsidP="00EA31AC">
            <w:pPr>
              <w:rPr>
                <w:rFonts w:cstheme="minorHAnsi"/>
                <w:sz w:val="21"/>
                <w:szCs w:val="21"/>
              </w:rPr>
            </w:pPr>
            <w:r w:rsidRPr="004E634C">
              <w:rPr>
                <w:rFonts w:cstheme="minorHAnsi"/>
                <w:sz w:val="21"/>
                <w:szCs w:val="21"/>
              </w:rPr>
              <w:t xml:space="preserve">West </w:t>
            </w:r>
            <w:proofErr w:type="spellStart"/>
            <w:r w:rsidRPr="004E634C">
              <w:rPr>
                <w:rFonts w:cstheme="minorHAnsi"/>
                <w:sz w:val="21"/>
                <w:szCs w:val="21"/>
              </w:rPr>
              <w:t>Kortright</w:t>
            </w:r>
            <w:proofErr w:type="spellEnd"/>
            <w:r w:rsidRPr="004E634C">
              <w:rPr>
                <w:rFonts w:cstheme="minorHAnsi"/>
                <w:sz w:val="21"/>
                <w:szCs w:val="21"/>
              </w:rPr>
              <w:t xml:space="preserve"> Barn Tour</w:t>
            </w:r>
          </w:p>
        </w:tc>
        <w:tc>
          <w:tcPr>
            <w:tcW w:w="900" w:type="dxa"/>
          </w:tcPr>
          <w:p w14:paraId="51898174" w14:textId="77777777" w:rsidR="00EA31AC" w:rsidRPr="004E634C" w:rsidRDefault="00EA31AC" w:rsidP="00EA31AC">
            <w:pPr>
              <w:rPr>
                <w:rFonts w:cstheme="minorHAnsi"/>
                <w:sz w:val="21"/>
                <w:szCs w:val="21"/>
              </w:rPr>
            </w:pPr>
            <w:r w:rsidRPr="004E634C">
              <w:rPr>
                <w:rFonts w:cstheme="minorHAnsi"/>
                <w:sz w:val="21"/>
                <w:szCs w:val="21"/>
              </w:rPr>
              <w:t>9/29</w:t>
            </w:r>
          </w:p>
        </w:tc>
        <w:tc>
          <w:tcPr>
            <w:tcW w:w="4590" w:type="dxa"/>
          </w:tcPr>
          <w:p w14:paraId="233825DF" w14:textId="22EBBC0F" w:rsidR="00EA31AC" w:rsidRPr="004E634C" w:rsidRDefault="00EA31AC" w:rsidP="00EA31AC">
            <w:pPr>
              <w:rPr>
                <w:rFonts w:cstheme="minorHAnsi"/>
                <w:sz w:val="21"/>
                <w:szCs w:val="21"/>
              </w:rPr>
            </w:pPr>
            <w:r w:rsidRPr="004E634C">
              <w:rPr>
                <w:rFonts w:cstheme="minorHAnsi"/>
                <w:sz w:val="21"/>
                <w:szCs w:val="21"/>
              </w:rPr>
              <w:t xml:space="preserve">-Both Barns </w:t>
            </w:r>
            <w:r w:rsidR="004E634C" w:rsidRPr="004E634C">
              <w:rPr>
                <w:rFonts w:cstheme="minorHAnsi"/>
                <w:sz w:val="21"/>
                <w:szCs w:val="21"/>
              </w:rPr>
              <w:t>t</w:t>
            </w:r>
            <w:r w:rsidRPr="004E634C">
              <w:rPr>
                <w:rFonts w:cstheme="minorHAnsi"/>
                <w:sz w:val="21"/>
                <w:szCs w:val="21"/>
              </w:rPr>
              <w:t>oured</w:t>
            </w:r>
          </w:p>
        </w:tc>
        <w:tc>
          <w:tcPr>
            <w:tcW w:w="2245" w:type="dxa"/>
          </w:tcPr>
          <w:p w14:paraId="3C11909D" w14:textId="30F288FA" w:rsidR="00EA31AC" w:rsidRPr="004E634C" w:rsidRDefault="00EA31AC" w:rsidP="00EA31AC">
            <w:pPr>
              <w:rPr>
                <w:rFonts w:cstheme="minorHAnsi"/>
                <w:sz w:val="21"/>
                <w:szCs w:val="21"/>
              </w:rPr>
            </w:pPr>
            <w:r w:rsidRPr="004E634C">
              <w:rPr>
                <w:rFonts w:cstheme="minorHAnsi"/>
                <w:sz w:val="21"/>
                <w:szCs w:val="21"/>
              </w:rPr>
              <w:t>Over 100 people</w:t>
            </w:r>
          </w:p>
        </w:tc>
      </w:tr>
      <w:tr w:rsidR="00EA31AC" w:rsidRPr="004E634C" w14:paraId="1A8E47AA" w14:textId="77777777" w:rsidTr="004E634C">
        <w:tc>
          <w:tcPr>
            <w:tcW w:w="1710" w:type="dxa"/>
          </w:tcPr>
          <w:p w14:paraId="6BF0B360" w14:textId="77777777" w:rsidR="00EA31AC" w:rsidRPr="004E634C" w:rsidRDefault="00EA31AC" w:rsidP="00EA31AC">
            <w:pPr>
              <w:rPr>
                <w:rFonts w:cstheme="minorHAnsi"/>
                <w:sz w:val="21"/>
                <w:szCs w:val="21"/>
              </w:rPr>
            </w:pPr>
            <w:r w:rsidRPr="004E634C">
              <w:rPr>
                <w:rFonts w:cstheme="minorHAnsi"/>
                <w:sz w:val="21"/>
                <w:szCs w:val="21"/>
              </w:rPr>
              <w:t>Advisor Day</w:t>
            </w:r>
          </w:p>
        </w:tc>
        <w:tc>
          <w:tcPr>
            <w:tcW w:w="900" w:type="dxa"/>
          </w:tcPr>
          <w:p w14:paraId="0C1E6416" w14:textId="77777777" w:rsidR="00EA31AC" w:rsidRPr="004E634C" w:rsidRDefault="00EA31AC" w:rsidP="00EA31AC">
            <w:pPr>
              <w:rPr>
                <w:rFonts w:cstheme="minorHAnsi"/>
                <w:sz w:val="21"/>
                <w:szCs w:val="21"/>
              </w:rPr>
            </w:pPr>
            <w:r w:rsidRPr="004E634C">
              <w:rPr>
                <w:rFonts w:cstheme="minorHAnsi"/>
                <w:sz w:val="21"/>
                <w:szCs w:val="21"/>
              </w:rPr>
              <w:t>10/4 and 10/8</w:t>
            </w:r>
          </w:p>
        </w:tc>
        <w:tc>
          <w:tcPr>
            <w:tcW w:w="4590" w:type="dxa"/>
          </w:tcPr>
          <w:p w14:paraId="04F25D5D" w14:textId="6F4411A6" w:rsidR="00EA31AC" w:rsidRPr="004E634C" w:rsidRDefault="00EA31AC" w:rsidP="00EA31AC">
            <w:pPr>
              <w:rPr>
                <w:rFonts w:cstheme="minorHAnsi"/>
                <w:sz w:val="21"/>
                <w:szCs w:val="21"/>
              </w:rPr>
            </w:pPr>
            <w:r w:rsidRPr="004E634C">
              <w:rPr>
                <w:rFonts w:cstheme="minorHAnsi"/>
                <w:sz w:val="21"/>
                <w:szCs w:val="21"/>
              </w:rPr>
              <w:t>-Rotation of students through 5 team-building exercises</w:t>
            </w:r>
          </w:p>
        </w:tc>
        <w:tc>
          <w:tcPr>
            <w:tcW w:w="2245" w:type="dxa"/>
          </w:tcPr>
          <w:p w14:paraId="60F46331" w14:textId="67C34CD8" w:rsidR="00EA31AC" w:rsidRPr="004E634C" w:rsidRDefault="004E634C" w:rsidP="00EA31AC">
            <w:pPr>
              <w:rPr>
                <w:rFonts w:cstheme="minorHAnsi"/>
                <w:sz w:val="21"/>
                <w:szCs w:val="21"/>
              </w:rPr>
            </w:pPr>
            <w:r w:rsidRPr="004E634C">
              <w:rPr>
                <w:rFonts w:cstheme="minorHAnsi"/>
                <w:sz w:val="21"/>
                <w:szCs w:val="21"/>
              </w:rPr>
              <w:t>6</w:t>
            </w:r>
            <w:r w:rsidRPr="004E634C">
              <w:rPr>
                <w:rFonts w:cstheme="minorHAnsi"/>
                <w:sz w:val="21"/>
                <w:szCs w:val="21"/>
                <w:vertAlign w:val="superscript"/>
              </w:rPr>
              <w:t>th</w:t>
            </w:r>
            <w:r w:rsidRPr="004E634C">
              <w:rPr>
                <w:rFonts w:cstheme="minorHAnsi"/>
                <w:sz w:val="21"/>
                <w:szCs w:val="21"/>
              </w:rPr>
              <w:t xml:space="preserve"> and 7</w:t>
            </w:r>
            <w:r w:rsidRPr="004E634C">
              <w:rPr>
                <w:rFonts w:cstheme="minorHAnsi"/>
                <w:sz w:val="21"/>
                <w:szCs w:val="21"/>
                <w:vertAlign w:val="superscript"/>
              </w:rPr>
              <w:t xml:space="preserve"> </w:t>
            </w:r>
            <w:proofErr w:type="spellStart"/>
            <w:r w:rsidRPr="004E634C">
              <w:rPr>
                <w:rFonts w:cstheme="minorHAnsi"/>
                <w:sz w:val="21"/>
                <w:szCs w:val="21"/>
                <w:vertAlign w:val="superscript"/>
              </w:rPr>
              <w:t>th</w:t>
            </w:r>
            <w:proofErr w:type="spellEnd"/>
            <w:r w:rsidR="00EA31AC" w:rsidRPr="004E634C">
              <w:rPr>
                <w:rFonts w:cstheme="minorHAnsi"/>
                <w:sz w:val="21"/>
                <w:szCs w:val="21"/>
              </w:rPr>
              <w:t xml:space="preserve"> grade classes </w:t>
            </w:r>
            <w:r w:rsidRPr="004E634C">
              <w:rPr>
                <w:rFonts w:cstheme="minorHAnsi"/>
                <w:sz w:val="21"/>
                <w:szCs w:val="21"/>
              </w:rPr>
              <w:t>from</w:t>
            </w:r>
            <w:r w:rsidR="00EA31AC" w:rsidRPr="004E634C">
              <w:rPr>
                <w:rFonts w:cstheme="minorHAnsi"/>
                <w:sz w:val="21"/>
                <w:szCs w:val="21"/>
              </w:rPr>
              <w:t xml:space="preserve"> Walton Middle School</w:t>
            </w:r>
          </w:p>
        </w:tc>
      </w:tr>
      <w:tr w:rsidR="00EA31AC" w:rsidRPr="004E634C" w14:paraId="7A0CB3EE" w14:textId="77777777" w:rsidTr="004E634C">
        <w:tc>
          <w:tcPr>
            <w:tcW w:w="1710" w:type="dxa"/>
          </w:tcPr>
          <w:p w14:paraId="5F5FF7B5" w14:textId="77777777" w:rsidR="00EA31AC" w:rsidRPr="004E634C" w:rsidRDefault="00EA31AC" w:rsidP="00EA31AC">
            <w:pPr>
              <w:rPr>
                <w:rFonts w:cstheme="minorHAnsi"/>
                <w:sz w:val="21"/>
                <w:szCs w:val="21"/>
              </w:rPr>
            </w:pPr>
            <w:r w:rsidRPr="004E634C">
              <w:rPr>
                <w:rFonts w:cstheme="minorHAnsi"/>
                <w:sz w:val="21"/>
                <w:szCs w:val="21"/>
              </w:rPr>
              <w:t>Master Forest Owners</w:t>
            </w:r>
          </w:p>
        </w:tc>
        <w:tc>
          <w:tcPr>
            <w:tcW w:w="900" w:type="dxa"/>
          </w:tcPr>
          <w:p w14:paraId="7FAEC85F" w14:textId="77777777" w:rsidR="00EA31AC" w:rsidRPr="004E634C" w:rsidRDefault="00EA31AC" w:rsidP="00EA31AC">
            <w:pPr>
              <w:rPr>
                <w:rFonts w:cstheme="minorHAnsi"/>
                <w:sz w:val="21"/>
                <w:szCs w:val="21"/>
              </w:rPr>
            </w:pPr>
            <w:r w:rsidRPr="004E634C">
              <w:rPr>
                <w:rFonts w:cstheme="minorHAnsi"/>
                <w:sz w:val="21"/>
                <w:szCs w:val="21"/>
              </w:rPr>
              <w:t>10/28</w:t>
            </w:r>
          </w:p>
        </w:tc>
        <w:tc>
          <w:tcPr>
            <w:tcW w:w="4590" w:type="dxa"/>
          </w:tcPr>
          <w:p w14:paraId="6F49DABF" w14:textId="7D0CCDE7" w:rsidR="00EA31AC" w:rsidRPr="004E634C" w:rsidRDefault="00EA31AC" w:rsidP="00EA31AC">
            <w:pPr>
              <w:rPr>
                <w:rFonts w:cstheme="minorHAnsi"/>
                <w:sz w:val="21"/>
                <w:szCs w:val="21"/>
              </w:rPr>
            </w:pPr>
            <w:r w:rsidRPr="004E634C">
              <w:rPr>
                <w:rFonts w:cstheme="minorHAnsi"/>
                <w:sz w:val="21"/>
                <w:szCs w:val="21"/>
              </w:rPr>
              <w:t>-Discussion of updates and ongoing collaborations with natural resource agencies</w:t>
            </w:r>
          </w:p>
          <w:p w14:paraId="7F59C380" w14:textId="377E22E0" w:rsidR="00EA31AC" w:rsidRPr="004E634C" w:rsidRDefault="00EA31AC" w:rsidP="00EA31AC">
            <w:pPr>
              <w:rPr>
                <w:rFonts w:cstheme="minorHAnsi"/>
                <w:sz w:val="21"/>
                <w:szCs w:val="21"/>
              </w:rPr>
            </w:pPr>
            <w:r w:rsidRPr="004E634C">
              <w:rPr>
                <w:rFonts w:cstheme="minorHAnsi"/>
                <w:sz w:val="21"/>
                <w:szCs w:val="21"/>
              </w:rPr>
              <w:t>-Skills practice in assessing land use history, forest health, and economic viability</w:t>
            </w:r>
          </w:p>
        </w:tc>
        <w:tc>
          <w:tcPr>
            <w:tcW w:w="2245" w:type="dxa"/>
          </w:tcPr>
          <w:p w14:paraId="31ADF7EB" w14:textId="0CD2A62B" w:rsidR="00EA31AC" w:rsidRPr="004E634C" w:rsidRDefault="00EA31AC" w:rsidP="00EA31AC">
            <w:pPr>
              <w:rPr>
                <w:rFonts w:cstheme="minorHAnsi"/>
                <w:sz w:val="21"/>
                <w:szCs w:val="21"/>
              </w:rPr>
            </w:pPr>
            <w:r w:rsidRPr="004E634C">
              <w:rPr>
                <w:rFonts w:cstheme="minorHAnsi"/>
                <w:sz w:val="21"/>
                <w:szCs w:val="21"/>
              </w:rPr>
              <w:t>8 MFO volunteers</w:t>
            </w:r>
          </w:p>
        </w:tc>
      </w:tr>
    </w:tbl>
    <w:p w14:paraId="75D0BCD8" w14:textId="77777777" w:rsidR="00EA31AC" w:rsidRPr="00041191" w:rsidRDefault="00EA31AC" w:rsidP="00EA31AC">
      <w:pPr>
        <w:rPr>
          <w:rFonts w:cstheme="minorHAnsi"/>
          <w:b/>
          <w:bCs/>
          <w:sz w:val="22"/>
          <w:szCs w:val="22"/>
        </w:rPr>
      </w:pPr>
    </w:p>
    <w:p w14:paraId="63E9A6B3" w14:textId="77777777" w:rsidR="00EA31AC" w:rsidRPr="00041191" w:rsidRDefault="00EA31AC" w:rsidP="00EA31AC">
      <w:pPr>
        <w:rPr>
          <w:rFonts w:cstheme="minorHAnsi"/>
          <w:b/>
          <w:bCs/>
          <w:sz w:val="22"/>
          <w:szCs w:val="22"/>
        </w:rPr>
      </w:pPr>
      <w:r w:rsidRPr="00041191">
        <w:rPr>
          <w:rFonts w:cstheme="minorHAnsi"/>
          <w:b/>
          <w:bCs/>
          <w:sz w:val="22"/>
          <w:szCs w:val="22"/>
        </w:rPr>
        <w:t>Summary</w:t>
      </w:r>
    </w:p>
    <w:p w14:paraId="28909BC3" w14:textId="189950AF" w:rsidR="00EA31AC" w:rsidRPr="00827321" w:rsidRDefault="00EA31AC">
      <w:pPr>
        <w:rPr>
          <w:rFonts w:cstheme="minorHAnsi"/>
          <w:bCs/>
          <w:sz w:val="22"/>
          <w:szCs w:val="22"/>
        </w:rPr>
      </w:pPr>
      <w:r w:rsidRPr="00041191">
        <w:rPr>
          <w:rFonts w:cstheme="minorHAnsi"/>
          <w:bCs/>
          <w:sz w:val="22"/>
          <w:szCs w:val="22"/>
        </w:rPr>
        <w:t>To date, the Uplands Center has had a total of 7 retreats and 10 special daytime events, not counting the weekly yoga sessions that Renee leads. The average length of a retreat is 2.1 days. The goals of these retreats have generally been met in outcomes, and participants have reported a sense of wellbeing after a retreat—which aligns with the 1</w:t>
      </w:r>
      <w:r w:rsidRPr="00041191">
        <w:rPr>
          <w:rFonts w:cstheme="minorHAnsi"/>
          <w:bCs/>
          <w:sz w:val="22"/>
          <w:szCs w:val="22"/>
          <w:vertAlign w:val="superscript"/>
        </w:rPr>
        <w:t>st</w:t>
      </w:r>
      <w:r w:rsidRPr="00041191">
        <w:rPr>
          <w:rFonts w:cstheme="minorHAnsi"/>
          <w:bCs/>
          <w:sz w:val="22"/>
          <w:szCs w:val="22"/>
        </w:rPr>
        <w:t xml:space="preserve"> vision statement of TUC, “Be a place where individuals can pursue mental and emotional wellness and growth in a comfortable setting.” The Uplands Center has also successfully held one meeting with the local community to discuss how it can “Be able to provide the facilities and setting for community gatherings, events, and programs” and accomplish </w:t>
      </w:r>
      <w:r w:rsidR="004E634C">
        <w:rPr>
          <w:rFonts w:cstheme="minorHAnsi"/>
          <w:bCs/>
          <w:sz w:val="22"/>
          <w:szCs w:val="22"/>
        </w:rPr>
        <w:t>its</w:t>
      </w:r>
      <w:r w:rsidRPr="00041191">
        <w:rPr>
          <w:rFonts w:cstheme="minorHAnsi"/>
          <w:bCs/>
          <w:sz w:val="22"/>
          <w:szCs w:val="22"/>
        </w:rPr>
        <w:t xml:space="preserve"> </w:t>
      </w:r>
      <w:r w:rsidR="004E634C">
        <w:rPr>
          <w:rFonts w:cstheme="minorHAnsi"/>
          <w:bCs/>
          <w:sz w:val="22"/>
          <w:szCs w:val="22"/>
        </w:rPr>
        <w:t>sixth</w:t>
      </w:r>
      <w:r w:rsidRPr="00041191">
        <w:rPr>
          <w:rFonts w:cstheme="minorHAnsi"/>
          <w:bCs/>
          <w:sz w:val="22"/>
          <w:szCs w:val="22"/>
        </w:rPr>
        <w:t xml:space="preserve"> vision </w:t>
      </w:r>
      <w:r w:rsidR="004E634C">
        <w:rPr>
          <w:rFonts w:cstheme="minorHAnsi"/>
          <w:bCs/>
          <w:sz w:val="22"/>
          <w:szCs w:val="22"/>
        </w:rPr>
        <w:t xml:space="preserve">element </w:t>
      </w:r>
      <w:r w:rsidRPr="00041191">
        <w:rPr>
          <w:rFonts w:cstheme="minorHAnsi"/>
          <w:bCs/>
          <w:sz w:val="22"/>
          <w:szCs w:val="22"/>
        </w:rPr>
        <w:t xml:space="preserve">for the future of TUC. There are currently no services </w:t>
      </w:r>
      <w:r w:rsidR="004E634C">
        <w:rPr>
          <w:rFonts w:cstheme="minorHAnsi"/>
          <w:bCs/>
          <w:sz w:val="22"/>
          <w:szCs w:val="22"/>
        </w:rPr>
        <w:t>for</w:t>
      </w:r>
      <w:r w:rsidRPr="00041191">
        <w:rPr>
          <w:rFonts w:cstheme="minorHAnsi"/>
          <w:bCs/>
          <w:sz w:val="22"/>
          <w:szCs w:val="22"/>
        </w:rPr>
        <w:t xml:space="preserve"> individuals</w:t>
      </w:r>
      <w:r w:rsidR="004E634C">
        <w:rPr>
          <w:rFonts w:cstheme="minorHAnsi"/>
          <w:bCs/>
          <w:sz w:val="22"/>
          <w:szCs w:val="22"/>
        </w:rPr>
        <w:t>,</w:t>
      </w:r>
      <w:r w:rsidRPr="00041191">
        <w:rPr>
          <w:rFonts w:cstheme="minorHAnsi"/>
          <w:bCs/>
          <w:sz w:val="22"/>
          <w:szCs w:val="22"/>
        </w:rPr>
        <w:t xml:space="preserve"> </w:t>
      </w:r>
      <w:r w:rsidR="004E634C">
        <w:rPr>
          <w:rFonts w:cstheme="minorHAnsi"/>
          <w:bCs/>
          <w:sz w:val="22"/>
          <w:szCs w:val="22"/>
        </w:rPr>
        <w:t>as all services so far have focused on</w:t>
      </w:r>
      <w:r w:rsidRPr="00041191">
        <w:rPr>
          <w:rFonts w:cstheme="minorHAnsi"/>
          <w:bCs/>
          <w:sz w:val="22"/>
          <w:szCs w:val="22"/>
        </w:rPr>
        <w:t xml:space="preserve"> grou</w:t>
      </w:r>
      <w:r w:rsidR="004E634C">
        <w:rPr>
          <w:rFonts w:cstheme="minorHAnsi"/>
          <w:bCs/>
          <w:sz w:val="22"/>
          <w:szCs w:val="22"/>
        </w:rPr>
        <w:t>ps</w:t>
      </w:r>
      <w:r w:rsidRPr="00041191">
        <w:rPr>
          <w:rFonts w:cstheme="minorHAnsi"/>
          <w:bCs/>
          <w:sz w:val="22"/>
          <w:szCs w:val="22"/>
        </w:rPr>
        <w:t xml:space="preserve">.  </w:t>
      </w:r>
    </w:p>
    <w:p w14:paraId="6D9F5A41" w14:textId="4914F6C1" w:rsidR="00EA31AC" w:rsidRPr="00041191" w:rsidRDefault="00EA31AC" w:rsidP="00827321">
      <w:pPr>
        <w:pStyle w:val="Heading1"/>
      </w:pPr>
      <w:bookmarkStart w:id="19" w:name="_Toc33620070"/>
      <w:bookmarkStart w:id="20" w:name="_Toc33620324"/>
      <w:bookmarkStart w:id="21" w:name="_Toc33693291"/>
      <w:r w:rsidRPr="00041191">
        <w:lastRenderedPageBreak/>
        <w:t xml:space="preserve">INTERPRETIVE </w:t>
      </w:r>
      <w:r w:rsidR="00827321">
        <w:t>ASSESSMENT</w:t>
      </w:r>
      <w:bookmarkEnd w:id="19"/>
      <w:bookmarkEnd w:id="20"/>
      <w:bookmarkEnd w:id="21"/>
    </w:p>
    <w:p w14:paraId="2F65BE2D" w14:textId="77777777" w:rsidR="00EA31AC" w:rsidRPr="00041191" w:rsidRDefault="00EA31AC" w:rsidP="00EA31AC">
      <w:pPr>
        <w:rPr>
          <w:rFonts w:cstheme="minorHAnsi"/>
          <w:b/>
          <w:sz w:val="22"/>
          <w:szCs w:val="22"/>
        </w:rPr>
      </w:pPr>
    </w:p>
    <w:p w14:paraId="6D3D872E" w14:textId="77777777" w:rsidR="00EA31AC" w:rsidRPr="00041191" w:rsidRDefault="00EA31AC" w:rsidP="00EA31AC">
      <w:pPr>
        <w:rPr>
          <w:rFonts w:cstheme="minorHAnsi"/>
          <w:b/>
          <w:sz w:val="22"/>
          <w:szCs w:val="22"/>
        </w:rPr>
      </w:pPr>
      <w:r w:rsidRPr="00041191">
        <w:rPr>
          <w:rFonts w:cstheme="minorHAnsi"/>
          <w:b/>
          <w:sz w:val="22"/>
          <w:szCs w:val="22"/>
        </w:rPr>
        <w:t>Introduction</w:t>
      </w:r>
    </w:p>
    <w:p w14:paraId="6C77F0CF" w14:textId="38DCBD8C" w:rsidR="00EA31AC" w:rsidRPr="00041191" w:rsidRDefault="00EA31AC" w:rsidP="00EA31AC">
      <w:pPr>
        <w:rPr>
          <w:rFonts w:cstheme="minorHAnsi"/>
          <w:sz w:val="22"/>
          <w:szCs w:val="22"/>
        </w:rPr>
      </w:pPr>
      <w:r w:rsidRPr="00041191">
        <w:rPr>
          <w:rFonts w:cstheme="minorHAnsi"/>
          <w:sz w:val="22"/>
          <w:szCs w:val="22"/>
        </w:rPr>
        <w:t xml:space="preserve">Interpretive materials include items such as brochures, signage, guidebooks and other educational texts. At this point there are no interpretive materials implemented </w:t>
      </w:r>
      <w:r w:rsidR="00827321">
        <w:rPr>
          <w:rFonts w:cstheme="minorHAnsi"/>
          <w:sz w:val="22"/>
          <w:szCs w:val="22"/>
        </w:rPr>
        <w:t>on-</w:t>
      </w:r>
      <w:r w:rsidRPr="00041191">
        <w:rPr>
          <w:rFonts w:cstheme="minorHAnsi"/>
          <w:sz w:val="22"/>
          <w:szCs w:val="22"/>
        </w:rPr>
        <w:t xml:space="preserve">site </w:t>
      </w:r>
      <w:r w:rsidR="00827321">
        <w:rPr>
          <w:rFonts w:cstheme="minorHAnsi"/>
          <w:sz w:val="22"/>
          <w:szCs w:val="22"/>
        </w:rPr>
        <w:t>at</w:t>
      </w:r>
      <w:r w:rsidRPr="00041191">
        <w:rPr>
          <w:rFonts w:cstheme="minorHAnsi"/>
          <w:sz w:val="22"/>
          <w:szCs w:val="22"/>
        </w:rPr>
        <w:t xml:space="preserve"> the Uplands Center or online on the center’s website. The website consists of text </w:t>
      </w:r>
      <w:r w:rsidR="00827321">
        <w:rPr>
          <w:rFonts w:cstheme="minorHAnsi"/>
          <w:sz w:val="22"/>
          <w:szCs w:val="22"/>
        </w:rPr>
        <w:t>that</w:t>
      </w:r>
      <w:r w:rsidRPr="00041191">
        <w:rPr>
          <w:rFonts w:cstheme="minorHAnsi"/>
          <w:sz w:val="22"/>
          <w:szCs w:val="22"/>
        </w:rPr>
        <w:t xml:space="preserve"> advertise</w:t>
      </w:r>
      <w:r w:rsidR="00827321">
        <w:rPr>
          <w:rFonts w:cstheme="minorHAnsi"/>
          <w:sz w:val="22"/>
          <w:szCs w:val="22"/>
        </w:rPr>
        <w:t>s</w:t>
      </w:r>
      <w:r w:rsidRPr="00041191">
        <w:rPr>
          <w:rFonts w:cstheme="minorHAnsi"/>
          <w:sz w:val="22"/>
          <w:szCs w:val="22"/>
        </w:rPr>
        <w:t xml:space="preserve"> the center’s property, natural setting</w:t>
      </w:r>
      <w:r w:rsidR="00827321">
        <w:rPr>
          <w:rFonts w:cstheme="minorHAnsi"/>
          <w:sz w:val="22"/>
          <w:szCs w:val="22"/>
        </w:rPr>
        <w:t>,</w:t>
      </w:r>
      <w:r w:rsidRPr="00041191">
        <w:rPr>
          <w:rFonts w:cstheme="minorHAnsi"/>
          <w:sz w:val="22"/>
          <w:szCs w:val="22"/>
        </w:rPr>
        <w:t xml:space="preserve"> and possible programs. No interpretive signage, information</w:t>
      </w:r>
      <w:r w:rsidR="00827321">
        <w:rPr>
          <w:rFonts w:cstheme="minorHAnsi"/>
          <w:sz w:val="22"/>
          <w:szCs w:val="22"/>
        </w:rPr>
        <w:t>,</w:t>
      </w:r>
      <w:r w:rsidRPr="00041191">
        <w:rPr>
          <w:rFonts w:cstheme="minorHAnsi"/>
          <w:sz w:val="22"/>
          <w:szCs w:val="22"/>
        </w:rPr>
        <w:t xml:space="preserve"> or brochures were available on site or online.</w:t>
      </w:r>
      <w:r w:rsidR="00827321">
        <w:rPr>
          <w:rFonts w:cstheme="minorHAnsi"/>
          <w:sz w:val="22"/>
          <w:szCs w:val="22"/>
        </w:rPr>
        <w:t xml:space="preserve"> TUC staff currently provide groups tours upon request. This chapter provides an overview of existing interpretation at TUC and gives examples of interpretive efforts at other retreat centers.</w:t>
      </w:r>
    </w:p>
    <w:p w14:paraId="505E3434" w14:textId="77777777" w:rsidR="00EA31AC" w:rsidRPr="00041191" w:rsidRDefault="00EA31AC" w:rsidP="00EA31AC">
      <w:pPr>
        <w:rPr>
          <w:rFonts w:cstheme="minorHAnsi"/>
          <w:b/>
          <w:sz w:val="22"/>
          <w:szCs w:val="22"/>
        </w:rPr>
      </w:pPr>
    </w:p>
    <w:p w14:paraId="4905843C" w14:textId="7F9ECBD9" w:rsidR="00EA31AC" w:rsidRPr="00041191" w:rsidRDefault="00827321" w:rsidP="00EA31AC">
      <w:pPr>
        <w:rPr>
          <w:rFonts w:cstheme="minorHAnsi"/>
          <w:b/>
          <w:sz w:val="22"/>
          <w:szCs w:val="22"/>
        </w:rPr>
      </w:pPr>
      <w:r>
        <w:rPr>
          <w:rFonts w:cstheme="minorHAnsi"/>
          <w:b/>
          <w:sz w:val="22"/>
          <w:szCs w:val="22"/>
        </w:rPr>
        <w:t>Overview of TUC interpretation</w:t>
      </w:r>
    </w:p>
    <w:p w14:paraId="73AEC75D" w14:textId="347D6192" w:rsidR="00EA31AC" w:rsidRPr="00041191" w:rsidRDefault="00EA31AC" w:rsidP="00EA31AC">
      <w:pPr>
        <w:rPr>
          <w:rFonts w:cstheme="minorHAnsi"/>
          <w:sz w:val="22"/>
          <w:szCs w:val="22"/>
        </w:rPr>
      </w:pPr>
      <w:r w:rsidRPr="00041191">
        <w:rPr>
          <w:rFonts w:cstheme="minorHAnsi"/>
          <w:sz w:val="22"/>
          <w:szCs w:val="22"/>
        </w:rPr>
        <w:t xml:space="preserve">The Uplands Center property includes amenities such as a vast produce garden, vista shed, spa, yoga studio, art studio, nature trail, and barn. No interpretive materials or tangible information </w:t>
      </w:r>
      <w:r w:rsidR="00827321">
        <w:rPr>
          <w:rFonts w:cstheme="minorHAnsi"/>
          <w:sz w:val="22"/>
          <w:szCs w:val="22"/>
        </w:rPr>
        <w:t>is currently</w:t>
      </w:r>
      <w:r w:rsidRPr="00041191">
        <w:rPr>
          <w:rFonts w:cstheme="minorHAnsi"/>
          <w:sz w:val="22"/>
          <w:szCs w:val="22"/>
        </w:rPr>
        <w:t xml:space="preserve"> accessible to facility visitors</w:t>
      </w:r>
      <w:r w:rsidR="00827321">
        <w:rPr>
          <w:rFonts w:cstheme="minorHAnsi"/>
          <w:sz w:val="22"/>
          <w:szCs w:val="22"/>
        </w:rPr>
        <w:t>, though TUC staff are readily available to provide personal interpretation, group tours, and to answer visitors’ questions</w:t>
      </w:r>
      <w:r w:rsidRPr="00041191">
        <w:rPr>
          <w:rFonts w:cstheme="minorHAnsi"/>
          <w:sz w:val="22"/>
          <w:szCs w:val="22"/>
        </w:rPr>
        <w:t>.</w:t>
      </w:r>
    </w:p>
    <w:p w14:paraId="13232543" w14:textId="77777777" w:rsidR="00EA31AC" w:rsidRPr="00041191" w:rsidRDefault="00EA31AC" w:rsidP="00EA31AC">
      <w:pPr>
        <w:rPr>
          <w:rFonts w:cstheme="minorHAnsi"/>
          <w:sz w:val="22"/>
          <w:szCs w:val="22"/>
        </w:rPr>
      </w:pPr>
    </w:p>
    <w:p w14:paraId="2822E9A2" w14:textId="312163ED" w:rsidR="007640E7" w:rsidRPr="00041191" w:rsidRDefault="00827321" w:rsidP="007640E7">
      <w:pPr>
        <w:rPr>
          <w:rFonts w:cstheme="minorHAnsi"/>
          <w:sz w:val="22"/>
          <w:szCs w:val="22"/>
        </w:rPr>
      </w:pPr>
      <w:r>
        <w:rPr>
          <w:rFonts w:cstheme="minorHAnsi"/>
          <w:b/>
          <w:sz w:val="22"/>
          <w:szCs w:val="22"/>
        </w:rPr>
        <w:t>O</w:t>
      </w:r>
      <w:r w:rsidR="00EA31AC" w:rsidRPr="00041191">
        <w:rPr>
          <w:rFonts w:cstheme="minorHAnsi"/>
          <w:b/>
          <w:sz w:val="22"/>
          <w:szCs w:val="22"/>
        </w:rPr>
        <w:t xml:space="preserve">rganic produce garden. </w:t>
      </w:r>
      <w:r w:rsidR="005F60BC" w:rsidRPr="00041191">
        <w:rPr>
          <w:rFonts w:cstheme="minorHAnsi"/>
          <w:sz w:val="22"/>
          <w:szCs w:val="22"/>
        </w:rPr>
        <w:t xml:space="preserve">The Upland’s Center garden is unique in </w:t>
      </w:r>
      <w:r w:rsidR="005F60BC">
        <w:rPr>
          <w:rFonts w:cstheme="minorHAnsi"/>
          <w:sz w:val="22"/>
          <w:szCs w:val="22"/>
        </w:rPr>
        <w:t>that it involves the nearby</w:t>
      </w:r>
      <w:r w:rsidR="005F60BC" w:rsidRPr="00041191">
        <w:rPr>
          <w:rFonts w:cstheme="minorHAnsi"/>
          <w:sz w:val="22"/>
          <w:szCs w:val="22"/>
        </w:rPr>
        <w:t xml:space="preserve"> community. </w:t>
      </w:r>
      <w:r w:rsidR="005F60BC">
        <w:rPr>
          <w:rFonts w:cstheme="minorHAnsi"/>
          <w:sz w:val="22"/>
          <w:szCs w:val="22"/>
        </w:rPr>
        <w:t>L</w:t>
      </w:r>
      <w:r w:rsidR="005F60BC" w:rsidRPr="00041191">
        <w:rPr>
          <w:rFonts w:cstheme="minorHAnsi"/>
          <w:sz w:val="22"/>
          <w:szCs w:val="22"/>
        </w:rPr>
        <w:t xml:space="preserve">eftover crops </w:t>
      </w:r>
      <w:r w:rsidR="005F60BC">
        <w:rPr>
          <w:rFonts w:cstheme="minorHAnsi"/>
          <w:sz w:val="22"/>
          <w:szCs w:val="22"/>
        </w:rPr>
        <w:t>a</w:t>
      </w:r>
      <w:r w:rsidR="005F60BC" w:rsidRPr="00041191">
        <w:rPr>
          <w:rFonts w:cstheme="minorHAnsi"/>
          <w:sz w:val="22"/>
          <w:szCs w:val="22"/>
        </w:rPr>
        <w:t xml:space="preserve">re donated to the local food pantry. Foods harvested from the garden are also used in the kitchen for guest meals. The center emphasizes holistic, organic </w:t>
      </w:r>
      <w:r w:rsidR="007640E7">
        <w:rPr>
          <w:rFonts w:cstheme="minorHAnsi"/>
          <w:sz w:val="22"/>
          <w:szCs w:val="22"/>
        </w:rPr>
        <w:t>food</w:t>
      </w:r>
      <w:r w:rsidR="005F60BC" w:rsidRPr="00041191">
        <w:rPr>
          <w:rFonts w:cstheme="minorHAnsi"/>
          <w:sz w:val="22"/>
          <w:szCs w:val="22"/>
        </w:rPr>
        <w:t xml:space="preserve">. </w:t>
      </w:r>
      <w:r w:rsidR="007640E7">
        <w:rPr>
          <w:rFonts w:cstheme="minorHAnsi"/>
          <w:sz w:val="22"/>
          <w:szCs w:val="22"/>
        </w:rPr>
        <w:t>I</w:t>
      </w:r>
      <w:r w:rsidR="005F60BC" w:rsidRPr="00041191">
        <w:rPr>
          <w:rFonts w:cstheme="minorHAnsi"/>
          <w:sz w:val="22"/>
          <w:szCs w:val="22"/>
        </w:rPr>
        <w:t xml:space="preserve">nformation </w:t>
      </w:r>
      <w:r w:rsidR="007640E7">
        <w:rPr>
          <w:rFonts w:cstheme="minorHAnsi"/>
          <w:sz w:val="22"/>
          <w:szCs w:val="22"/>
        </w:rPr>
        <w:t xml:space="preserve">about the garden is currently </w:t>
      </w:r>
      <w:r w:rsidR="005F60BC" w:rsidRPr="00041191">
        <w:rPr>
          <w:rFonts w:cstheme="minorHAnsi"/>
          <w:sz w:val="22"/>
          <w:szCs w:val="22"/>
        </w:rPr>
        <w:t>verbally communicated</w:t>
      </w:r>
      <w:r w:rsidR="005F60BC">
        <w:rPr>
          <w:rFonts w:cstheme="minorHAnsi"/>
          <w:sz w:val="22"/>
          <w:szCs w:val="22"/>
        </w:rPr>
        <w:t xml:space="preserve"> by TUC staff</w:t>
      </w:r>
      <w:r w:rsidR="005F60BC" w:rsidRPr="00041191">
        <w:rPr>
          <w:rFonts w:cstheme="minorHAnsi"/>
          <w:sz w:val="22"/>
          <w:szCs w:val="22"/>
        </w:rPr>
        <w:t xml:space="preserve">. </w:t>
      </w:r>
      <w:r w:rsidR="007640E7" w:rsidRPr="00041191">
        <w:rPr>
          <w:rFonts w:cstheme="minorHAnsi"/>
          <w:sz w:val="22"/>
          <w:szCs w:val="22"/>
        </w:rPr>
        <w:t xml:space="preserve">No tangible information sources </w:t>
      </w:r>
      <w:r w:rsidR="007640E7">
        <w:rPr>
          <w:rFonts w:cstheme="minorHAnsi"/>
          <w:sz w:val="22"/>
          <w:szCs w:val="22"/>
        </w:rPr>
        <w:t xml:space="preserve">(e.g., signs, brochures) </w:t>
      </w:r>
      <w:r w:rsidR="007640E7" w:rsidRPr="00041191">
        <w:rPr>
          <w:rFonts w:cstheme="minorHAnsi"/>
          <w:sz w:val="22"/>
          <w:szCs w:val="22"/>
        </w:rPr>
        <w:t xml:space="preserve">are currently available </w:t>
      </w:r>
      <w:r w:rsidR="007640E7">
        <w:rPr>
          <w:rFonts w:cstheme="minorHAnsi"/>
          <w:sz w:val="22"/>
          <w:szCs w:val="22"/>
        </w:rPr>
        <w:t xml:space="preserve">at TUC </w:t>
      </w:r>
      <w:r w:rsidR="007640E7" w:rsidRPr="00041191">
        <w:rPr>
          <w:rFonts w:cstheme="minorHAnsi"/>
          <w:sz w:val="22"/>
          <w:szCs w:val="22"/>
        </w:rPr>
        <w:t xml:space="preserve">regarding the Center’s produce garden. A sign </w:t>
      </w:r>
      <w:r w:rsidR="007640E7">
        <w:rPr>
          <w:rFonts w:cstheme="minorHAnsi"/>
          <w:sz w:val="22"/>
          <w:szCs w:val="22"/>
        </w:rPr>
        <w:t>describing TUC’s dedication</w:t>
      </w:r>
      <w:r w:rsidR="007640E7" w:rsidRPr="00041191">
        <w:rPr>
          <w:rFonts w:cstheme="minorHAnsi"/>
          <w:sz w:val="22"/>
          <w:szCs w:val="22"/>
        </w:rPr>
        <w:t xml:space="preserve"> to ethical and ecologically</w:t>
      </w:r>
      <w:r w:rsidR="007640E7">
        <w:rPr>
          <w:rFonts w:cstheme="minorHAnsi"/>
          <w:sz w:val="22"/>
          <w:szCs w:val="22"/>
        </w:rPr>
        <w:t>-</w:t>
      </w:r>
      <w:r w:rsidR="007640E7" w:rsidRPr="00041191">
        <w:rPr>
          <w:rFonts w:cstheme="minorHAnsi"/>
          <w:sz w:val="22"/>
          <w:szCs w:val="22"/>
        </w:rPr>
        <w:t xml:space="preserve">responsible gardening methods was not present. The individual crops inside the garden </w:t>
      </w:r>
      <w:r w:rsidR="007640E7">
        <w:rPr>
          <w:rFonts w:cstheme="minorHAnsi"/>
          <w:sz w:val="22"/>
          <w:szCs w:val="22"/>
        </w:rPr>
        <w:t>are</w:t>
      </w:r>
      <w:r w:rsidR="007640E7" w:rsidRPr="00041191">
        <w:rPr>
          <w:rFonts w:cstheme="minorHAnsi"/>
          <w:sz w:val="22"/>
          <w:szCs w:val="22"/>
        </w:rPr>
        <w:t xml:space="preserve"> verbally described and identified</w:t>
      </w:r>
      <w:r w:rsidR="007640E7">
        <w:rPr>
          <w:rFonts w:cstheme="minorHAnsi"/>
          <w:sz w:val="22"/>
          <w:szCs w:val="22"/>
        </w:rPr>
        <w:t xml:space="preserve"> by TUC staff; n</w:t>
      </w:r>
      <w:r w:rsidR="007640E7" w:rsidRPr="00041191">
        <w:rPr>
          <w:rFonts w:cstheme="minorHAnsi"/>
          <w:sz w:val="22"/>
          <w:szCs w:val="22"/>
        </w:rPr>
        <w:t xml:space="preserve">o produce labels </w:t>
      </w:r>
      <w:r w:rsidR="007640E7">
        <w:rPr>
          <w:rFonts w:cstheme="minorHAnsi"/>
          <w:sz w:val="22"/>
          <w:szCs w:val="22"/>
        </w:rPr>
        <w:t>a</w:t>
      </w:r>
      <w:r w:rsidR="007640E7" w:rsidRPr="00041191">
        <w:rPr>
          <w:rFonts w:cstheme="minorHAnsi"/>
          <w:sz w:val="22"/>
          <w:szCs w:val="22"/>
        </w:rPr>
        <w:t xml:space="preserve">re present. </w:t>
      </w:r>
    </w:p>
    <w:p w14:paraId="3EB35A4F" w14:textId="77777777" w:rsidR="007640E7" w:rsidRDefault="007640E7" w:rsidP="005F60BC">
      <w:pPr>
        <w:rPr>
          <w:rFonts w:cstheme="minorHAnsi"/>
          <w:sz w:val="22"/>
          <w:szCs w:val="22"/>
        </w:rPr>
      </w:pPr>
    </w:p>
    <w:p w14:paraId="4C0A69BA" w14:textId="019C68B0" w:rsidR="00EA31AC" w:rsidRPr="00041191" w:rsidRDefault="005F60BC" w:rsidP="00EA31AC">
      <w:pPr>
        <w:rPr>
          <w:rFonts w:cstheme="minorHAnsi"/>
          <w:sz w:val="22"/>
          <w:szCs w:val="22"/>
        </w:rPr>
      </w:pPr>
      <w:r w:rsidRPr="00041191">
        <w:rPr>
          <w:rFonts w:cstheme="minorHAnsi"/>
          <w:sz w:val="22"/>
          <w:szCs w:val="22"/>
        </w:rPr>
        <w:t xml:space="preserve">The Upland Center website states the importance of implementing responsibly grown local grown produce in each meal. </w:t>
      </w:r>
      <w:r w:rsidR="00EA31AC" w:rsidRPr="00041191">
        <w:rPr>
          <w:rFonts w:cstheme="minorHAnsi"/>
          <w:sz w:val="22"/>
          <w:szCs w:val="22"/>
        </w:rPr>
        <w:t xml:space="preserve">The Sharing Knowledge page of </w:t>
      </w:r>
      <w:r>
        <w:rPr>
          <w:rFonts w:cstheme="minorHAnsi"/>
          <w:sz w:val="22"/>
          <w:szCs w:val="22"/>
        </w:rPr>
        <w:t>TUC’s website</w:t>
      </w:r>
      <w:r w:rsidR="00EA31AC" w:rsidRPr="00041191">
        <w:rPr>
          <w:rFonts w:cstheme="minorHAnsi"/>
          <w:sz w:val="22"/>
          <w:szCs w:val="22"/>
        </w:rPr>
        <w:t xml:space="preserve"> touches on important environmentally responsible agricultural practices. It state</w:t>
      </w:r>
      <w:r>
        <w:rPr>
          <w:rFonts w:cstheme="minorHAnsi"/>
          <w:sz w:val="22"/>
          <w:szCs w:val="22"/>
        </w:rPr>
        <w:t>s</w:t>
      </w:r>
      <w:r w:rsidR="00EA31AC" w:rsidRPr="00041191">
        <w:rPr>
          <w:rFonts w:cstheme="minorHAnsi"/>
          <w:sz w:val="22"/>
          <w:szCs w:val="22"/>
        </w:rPr>
        <w:t xml:space="preserve"> that the center encourages discussion o</w:t>
      </w:r>
      <w:r>
        <w:rPr>
          <w:rFonts w:cstheme="minorHAnsi"/>
          <w:sz w:val="22"/>
          <w:szCs w:val="22"/>
        </w:rPr>
        <w:t>n</w:t>
      </w:r>
      <w:r w:rsidR="00EA31AC" w:rsidRPr="00041191">
        <w:rPr>
          <w:rFonts w:cstheme="minorHAnsi"/>
          <w:sz w:val="22"/>
          <w:szCs w:val="22"/>
        </w:rPr>
        <w:t xml:space="preserve"> community gardening, organic pest control, fertilizer use</w:t>
      </w:r>
      <w:r>
        <w:rPr>
          <w:rFonts w:cstheme="minorHAnsi"/>
          <w:sz w:val="22"/>
          <w:szCs w:val="22"/>
        </w:rPr>
        <w:t>,</w:t>
      </w:r>
      <w:r w:rsidR="00EA31AC" w:rsidRPr="00041191">
        <w:rPr>
          <w:rFonts w:cstheme="minorHAnsi"/>
          <w:sz w:val="22"/>
          <w:szCs w:val="22"/>
        </w:rPr>
        <w:t xml:space="preserve"> and drip irrigation. These techniques and practices are not further described. The information found is not implemented in a way that connects readers to the topic or center through further explanation. No interpretive materials are used in relation to the garden. Provided information does not have enough description to encourage participation and engagement in responsible agriculture. </w:t>
      </w:r>
    </w:p>
    <w:p w14:paraId="4686F111" w14:textId="77777777" w:rsidR="00EA31AC" w:rsidRPr="00041191" w:rsidRDefault="00EA31AC" w:rsidP="00EA31AC">
      <w:pPr>
        <w:rPr>
          <w:rFonts w:cstheme="minorHAnsi"/>
          <w:sz w:val="22"/>
          <w:szCs w:val="22"/>
        </w:rPr>
      </w:pPr>
    </w:p>
    <w:p w14:paraId="790D9462" w14:textId="5A5C5C50" w:rsidR="005F60BC" w:rsidRPr="00041191" w:rsidRDefault="007640E7" w:rsidP="00EA31AC">
      <w:pPr>
        <w:rPr>
          <w:rFonts w:cstheme="minorHAnsi"/>
          <w:sz w:val="22"/>
          <w:szCs w:val="22"/>
        </w:rPr>
      </w:pPr>
      <w:r>
        <w:rPr>
          <w:rFonts w:cstheme="minorHAnsi"/>
          <w:sz w:val="22"/>
          <w:szCs w:val="22"/>
        </w:rPr>
        <w:t>A similar retreat center, t</w:t>
      </w:r>
      <w:r w:rsidR="005F60BC" w:rsidRPr="00041191">
        <w:rPr>
          <w:rFonts w:cstheme="minorHAnsi"/>
          <w:sz w:val="22"/>
          <w:szCs w:val="22"/>
        </w:rPr>
        <w:t>he Tamarack Adventure and Retreat Center in Michigan</w:t>
      </w:r>
      <w:r>
        <w:rPr>
          <w:rFonts w:cstheme="minorHAnsi"/>
          <w:sz w:val="22"/>
          <w:szCs w:val="22"/>
        </w:rPr>
        <w:t>,</w:t>
      </w:r>
      <w:r w:rsidR="005F60BC" w:rsidRPr="00041191">
        <w:rPr>
          <w:rFonts w:cstheme="minorHAnsi"/>
          <w:sz w:val="22"/>
          <w:szCs w:val="22"/>
        </w:rPr>
        <w:t xml:space="preserve"> provides educational resources for facility visitors</w:t>
      </w:r>
      <w:r w:rsidR="005F60BC">
        <w:rPr>
          <w:rFonts w:cstheme="minorHAnsi"/>
          <w:sz w:val="22"/>
          <w:szCs w:val="22"/>
        </w:rPr>
        <w:t>, a portion of which are related to the property’s farm (i.e., Farber Farm)</w:t>
      </w:r>
      <w:r w:rsidR="005F60BC" w:rsidRPr="00041191">
        <w:rPr>
          <w:rFonts w:cstheme="minorHAnsi"/>
          <w:sz w:val="22"/>
          <w:szCs w:val="22"/>
        </w:rPr>
        <w:t xml:space="preserve">. The Center includes relevant interpretive text on the center’s website as well as within the property itself. Farber Farm runs programs catered towards school groups, personal retreats, corporate retreats and camps (About- Tamarack Adventure &amp; Retreat Center, 2019). </w:t>
      </w:r>
      <w:r w:rsidR="005F60BC">
        <w:rPr>
          <w:rFonts w:cstheme="minorHAnsi"/>
          <w:sz w:val="22"/>
          <w:szCs w:val="22"/>
        </w:rPr>
        <w:t>All crops are</w:t>
      </w:r>
      <w:r w:rsidR="005F60BC" w:rsidRPr="00041191">
        <w:rPr>
          <w:rFonts w:cstheme="minorHAnsi"/>
          <w:sz w:val="22"/>
          <w:szCs w:val="22"/>
        </w:rPr>
        <w:t xml:space="preserve"> physically labeled within the garden</w:t>
      </w:r>
      <w:r w:rsidR="005F60BC">
        <w:rPr>
          <w:rFonts w:cstheme="minorHAnsi"/>
          <w:sz w:val="22"/>
          <w:szCs w:val="22"/>
        </w:rPr>
        <w:t xml:space="preserve">. </w:t>
      </w:r>
      <w:r w:rsidR="005F60BC" w:rsidRPr="00041191">
        <w:rPr>
          <w:rFonts w:cstheme="minorHAnsi"/>
          <w:sz w:val="22"/>
          <w:szCs w:val="22"/>
        </w:rPr>
        <w:t xml:space="preserve">A web </w:t>
      </w:r>
      <w:r w:rsidR="005F60BC">
        <w:rPr>
          <w:rFonts w:cstheme="minorHAnsi"/>
          <w:sz w:val="22"/>
          <w:szCs w:val="22"/>
        </w:rPr>
        <w:t>site</w:t>
      </w:r>
      <w:r w:rsidR="005F60BC" w:rsidRPr="00041191">
        <w:rPr>
          <w:rFonts w:cstheme="minorHAnsi"/>
          <w:sz w:val="22"/>
          <w:szCs w:val="22"/>
        </w:rPr>
        <w:t xml:space="preserve"> is dedicated to the </w:t>
      </w:r>
      <w:r w:rsidR="005F60BC">
        <w:rPr>
          <w:rFonts w:cstheme="minorHAnsi"/>
          <w:sz w:val="22"/>
          <w:szCs w:val="22"/>
        </w:rPr>
        <w:t>f</w:t>
      </w:r>
      <w:r w:rsidR="005F60BC" w:rsidRPr="00041191">
        <w:rPr>
          <w:rFonts w:cstheme="minorHAnsi"/>
          <w:sz w:val="22"/>
          <w:szCs w:val="22"/>
        </w:rPr>
        <w:t xml:space="preserve">arm and </w:t>
      </w:r>
      <w:r w:rsidR="005F60BC">
        <w:rPr>
          <w:rFonts w:cstheme="minorHAnsi"/>
          <w:sz w:val="22"/>
          <w:szCs w:val="22"/>
        </w:rPr>
        <w:t>provides</w:t>
      </w:r>
      <w:r w:rsidR="005F60BC" w:rsidRPr="00041191">
        <w:rPr>
          <w:rFonts w:cstheme="minorHAnsi"/>
          <w:sz w:val="22"/>
          <w:szCs w:val="22"/>
        </w:rPr>
        <w:t xml:space="preserve"> information on </w:t>
      </w:r>
      <w:r w:rsidR="005F60BC">
        <w:rPr>
          <w:rFonts w:cstheme="minorHAnsi"/>
          <w:sz w:val="22"/>
          <w:szCs w:val="22"/>
        </w:rPr>
        <w:t xml:space="preserve">the </w:t>
      </w:r>
      <w:r w:rsidR="005F60BC" w:rsidRPr="00041191">
        <w:rPr>
          <w:rFonts w:cstheme="minorHAnsi"/>
          <w:sz w:val="22"/>
          <w:szCs w:val="22"/>
        </w:rPr>
        <w:t>environmentally</w:t>
      </w:r>
      <w:r w:rsidR="005F60BC">
        <w:rPr>
          <w:rFonts w:cstheme="minorHAnsi"/>
          <w:sz w:val="22"/>
          <w:szCs w:val="22"/>
        </w:rPr>
        <w:t>-</w:t>
      </w:r>
      <w:r w:rsidR="005F60BC" w:rsidRPr="00041191">
        <w:rPr>
          <w:rFonts w:cstheme="minorHAnsi"/>
          <w:sz w:val="22"/>
          <w:szCs w:val="22"/>
        </w:rPr>
        <w:t>responsible farming and gardening practices used on site</w:t>
      </w:r>
      <w:r w:rsidR="005F60BC">
        <w:rPr>
          <w:rFonts w:cstheme="minorHAnsi"/>
          <w:sz w:val="22"/>
          <w:szCs w:val="22"/>
        </w:rPr>
        <w:t>,</w:t>
      </w:r>
      <w:r w:rsidR="005F60BC" w:rsidRPr="005F60BC">
        <w:rPr>
          <w:rFonts w:cstheme="minorHAnsi"/>
          <w:sz w:val="22"/>
          <w:szCs w:val="22"/>
        </w:rPr>
        <w:t xml:space="preserve"> </w:t>
      </w:r>
      <w:r w:rsidR="005F60BC" w:rsidRPr="00041191">
        <w:rPr>
          <w:rFonts w:cstheme="minorHAnsi"/>
          <w:sz w:val="22"/>
          <w:szCs w:val="22"/>
        </w:rPr>
        <w:t>allow</w:t>
      </w:r>
      <w:r w:rsidR="005F60BC">
        <w:rPr>
          <w:rFonts w:cstheme="minorHAnsi"/>
          <w:sz w:val="22"/>
          <w:szCs w:val="22"/>
        </w:rPr>
        <w:t>ing</w:t>
      </w:r>
      <w:r w:rsidR="005F60BC" w:rsidRPr="00041191">
        <w:rPr>
          <w:rFonts w:cstheme="minorHAnsi"/>
          <w:sz w:val="22"/>
          <w:szCs w:val="22"/>
        </w:rPr>
        <w:t xml:space="preserve"> potential visitors to get a better understanding </w:t>
      </w:r>
      <w:r w:rsidR="005F60BC">
        <w:rPr>
          <w:rFonts w:cstheme="minorHAnsi"/>
          <w:sz w:val="22"/>
          <w:szCs w:val="22"/>
        </w:rPr>
        <w:t>of</w:t>
      </w:r>
      <w:r w:rsidR="005F60BC" w:rsidRPr="00041191">
        <w:rPr>
          <w:rFonts w:cstheme="minorHAnsi"/>
          <w:sz w:val="22"/>
          <w:szCs w:val="22"/>
        </w:rPr>
        <w:t xml:space="preserve"> the purpose of the facility and what to expect </w:t>
      </w:r>
      <w:r w:rsidR="005F60BC">
        <w:rPr>
          <w:rFonts w:cstheme="minorHAnsi"/>
          <w:sz w:val="22"/>
          <w:szCs w:val="22"/>
        </w:rPr>
        <w:t>during</w:t>
      </w:r>
      <w:r w:rsidR="005F60BC" w:rsidRPr="00041191">
        <w:rPr>
          <w:rFonts w:cstheme="minorHAnsi"/>
          <w:sz w:val="22"/>
          <w:szCs w:val="22"/>
        </w:rPr>
        <w:t xml:space="preserve"> a visit. The </w:t>
      </w:r>
      <w:r w:rsidR="005F60BC">
        <w:rPr>
          <w:rFonts w:cstheme="minorHAnsi"/>
          <w:sz w:val="22"/>
          <w:szCs w:val="22"/>
        </w:rPr>
        <w:t xml:space="preserve">website </w:t>
      </w:r>
      <w:r w:rsidR="005F60BC" w:rsidRPr="00041191">
        <w:rPr>
          <w:rFonts w:cstheme="minorHAnsi"/>
          <w:sz w:val="22"/>
          <w:szCs w:val="22"/>
        </w:rPr>
        <w:t xml:space="preserve">text describes </w:t>
      </w:r>
      <w:r w:rsidR="005F60BC">
        <w:rPr>
          <w:rFonts w:cstheme="minorHAnsi"/>
          <w:sz w:val="22"/>
          <w:szCs w:val="22"/>
        </w:rPr>
        <w:t>farming</w:t>
      </w:r>
      <w:r w:rsidR="005F60BC" w:rsidRPr="00041191">
        <w:rPr>
          <w:rFonts w:cstheme="minorHAnsi"/>
          <w:sz w:val="22"/>
          <w:szCs w:val="22"/>
        </w:rPr>
        <w:t xml:space="preserve"> practices </w:t>
      </w:r>
      <w:r w:rsidR="005F60BC">
        <w:rPr>
          <w:rFonts w:cstheme="minorHAnsi"/>
          <w:sz w:val="22"/>
          <w:szCs w:val="22"/>
        </w:rPr>
        <w:t xml:space="preserve">used on-site </w:t>
      </w:r>
      <w:r w:rsidR="005F60BC" w:rsidRPr="00041191">
        <w:rPr>
          <w:rFonts w:cstheme="minorHAnsi"/>
          <w:sz w:val="22"/>
          <w:szCs w:val="22"/>
        </w:rPr>
        <w:t xml:space="preserve">such as the seasonal rotation of crops, which ensures that soils are replenished </w:t>
      </w:r>
      <w:r w:rsidR="005F60BC">
        <w:rPr>
          <w:rFonts w:cstheme="minorHAnsi"/>
          <w:sz w:val="22"/>
          <w:szCs w:val="22"/>
        </w:rPr>
        <w:t>with</w:t>
      </w:r>
      <w:r w:rsidR="005F60BC" w:rsidRPr="00041191">
        <w:rPr>
          <w:rFonts w:cstheme="minorHAnsi"/>
          <w:sz w:val="22"/>
          <w:szCs w:val="22"/>
        </w:rPr>
        <w:t xml:space="preserve"> nutrients. Examples of plants are included</w:t>
      </w:r>
      <w:r w:rsidR="005F60BC">
        <w:rPr>
          <w:rFonts w:cstheme="minorHAnsi"/>
          <w:sz w:val="22"/>
          <w:szCs w:val="22"/>
        </w:rPr>
        <w:t xml:space="preserve"> on the website as well</w:t>
      </w:r>
      <w:r w:rsidR="005F60BC" w:rsidRPr="00041191">
        <w:rPr>
          <w:rFonts w:cstheme="minorHAnsi"/>
          <w:sz w:val="22"/>
          <w:szCs w:val="22"/>
        </w:rPr>
        <w:t>. The farm webpage is considered to be interpretive because it provides readers with brief, engaging information</w:t>
      </w:r>
      <w:r w:rsidR="005F60BC">
        <w:rPr>
          <w:rFonts w:cstheme="minorHAnsi"/>
          <w:sz w:val="22"/>
          <w:szCs w:val="22"/>
        </w:rPr>
        <w:t xml:space="preserve"> that e</w:t>
      </w:r>
      <w:r w:rsidR="005F60BC" w:rsidRPr="00041191">
        <w:rPr>
          <w:rFonts w:cstheme="minorHAnsi"/>
          <w:sz w:val="22"/>
          <w:szCs w:val="22"/>
        </w:rPr>
        <w:t>xplain</w:t>
      </w:r>
      <w:r w:rsidR="005F60BC">
        <w:rPr>
          <w:rFonts w:cstheme="minorHAnsi"/>
          <w:sz w:val="22"/>
          <w:szCs w:val="22"/>
        </w:rPr>
        <w:t>s</w:t>
      </w:r>
      <w:r w:rsidR="005F60BC" w:rsidRPr="00041191">
        <w:rPr>
          <w:rFonts w:cstheme="minorHAnsi"/>
          <w:sz w:val="22"/>
          <w:szCs w:val="22"/>
        </w:rPr>
        <w:t xml:space="preserve"> techniques used for responsible garden management</w:t>
      </w:r>
      <w:r w:rsidR="005F60BC">
        <w:rPr>
          <w:rFonts w:cstheme="minorHAnsi"/>
          <w:sz w:val="22"/>
          <w:szCs w:val="22"/>
        </w:rPr>
        <w:t xml:space="preserve"> (e.g., t</w:t>
      </w:r>
      <w:r w:rsidR="005F60BC" w:rsidRPr="00041191">
        <w:rPr>
          <w:rFonts w:cstheme="minorHAnsi"/>
          <w:sz w:val="22"/>
          <w:szCs w:val="22"/>
        </w:rPr>
        <w:t>he rotation of garden crops such as broccoli and kale due to aggressive nutrient absorption</w:t>
      </w:r>
      <w:r w:rsidR="005F60BC">
        <w:rPr>
          <w:rFonts w:cstheme="minorHAnsi"/>
          <w:sz w:val="22"/>
          <w:szCs w:val="22"/>
        </w:rPr>
        <w:t>; the importance of b</w:t>
      </w:r>
      <w:r w:rsidR="005F60BC" w:rsidRPr="00041191">
        <w:rPr>
          <w:rFonts w:cstheme="minorHAnsi"/>
          <w:sz w:val="22"/>
          <w:szCs w:val="22"/>
        </w:rPr>
        <w:t xml:space="preserve">eans </w:t>
      </w:r>
      <w:r w:rsidR="005F60BC">
        <w:rPr>
          <w:rFonts w:cstheme="minorHAnsi"/>
          <w:sz w:val="22"/>
          <w:szCs w:val="22"/>
        </w:rPr>
        <w:t xml:space="preserve">for rotation due to their </w:t>
      </w:r>
      <w:r w:rsidR="005F60BC">
        <w:rPr>
          <w:rFonts w:cstheme="minorHAnsi"/>
          <w:sz w:val="22"/>
          <w:szCs w:val="22"/>
        </w:rPr>
        <w:lastRenderedPageBreak/>
        <w:t>nitrogen-fixing properties)</w:t>
      </w:r>
      <w:r w:rsidR="005F60BC" w:rsidRPr="00041191">
        <w:rPr>
          <w:rFonts w:cstheme="minorHAnsi"/>
          <w:sz w:val="22"/>
          <w:szCs w:val="22"/>
        </w:rPr>
        <w:t xml:space="preserve">. This </w:t>
      </w:r>
      <w:r w:rsidR="005F60BC">
        <w:rPr>
          <w:rFonts w:cstheme="minorHAnsi"/>
          <w:sz w:val="22"/>
          <w:szCs w:val="22"/>
        </w:rPr>
        <w:t xml:space="preserve">information </w:t>
      </w:r>
      <w:r w:rsidR="005F60BC" w:rsidRPr="00041191">
        <w:rPr>
          <w:rFonts w:cstheme="minorHAnsi"/>
          <w:sz w:val="22"/>
          <w:szCs w:val="22"/>
        </w:rPr>
        <w:t xml:space="preserve">connects website viewers to the site and its mission while communicating relevant information. The </w:t>
      </w:r>
      <w:r w:rsidR="005F60BC">
        <w:rPr>
          <w:rFonts w:cstheme="minorHAnsi"/>
          <w:sz w:val="22"/>
          <w:szCs w:val="22"/>
        </w:rPr>
        <w:t xml:space="preserve">center’s </w:t>
      </w:r>
      <w:r w:rsidR="005F60BC" w:rsidRPr="00041191">
        <w:rPr>
          <w:rFonts w:cstheme="minorHAnsi"/>
          <w:sz w:val="22"/>
          <w:szCs w:val="22"/>
        </w:rPr>
        <w:t xml:space="preserve">webpage is a great example of online interpretation. </w:t>
      </w:r>
    </w:p>
    <w:p w14:paraId="07C0B118" w14:textId="3B73ED8C" w:rsidR="00EA31AC" w:rsidRPr="00041191" w:rsidRDefault="00EA31AC" w:rsidP="00EA31AC">
      <w:pPr>
        <w:rPr>
          <w:rFonts w:cstheme="minorHAnsi"/>
          <w:sz w:val="22"/>
          <w:szCs w:val="22"/>
        </w:rPr>
      </w:pPr>
    </w:p>
    <w:p w14:paraId="06569E25" w14:textId="22E04F6B" w:rsidR="00EA31AC" w:rsidRPr="00041191" w:rsidRDefault="00EA31AC" w:rsidP="00EA31AC">
      <w:pPr>
        <w:rPr>
          <w:rFonts w:cstheme="minorHAnsi"/>
          <w:sz w:val="22"/>
          <w:szCs w:val="22"/>
        </w:rPr>
      </w:pPr>
      <w:r w:rsidRPr="00041191">
        <w:rPr>
          <w:rFonts w:cstheme="minorHAnsi"/>
          <w:b/>
          <w:sz w:val="22"/>
          <w:szCs w:val="22"/>
        </w:rPr>
        <w:t xml:space="preserve">Vista Shed Information. </w:t>
      </w:r>
      <w:r w:rsidRPr="00041191">
        <w:rPr>
          <w:rFonts w:cstheme="minorHAnsi"/>
          <w:sz w:val="22"/>
          <w:szCs w:val="22"/>
        </w:rPr>
        <w:t>Mountain views from the shed were beautiful and calming</w:t>
      </w:r>
      <w:r w:rsidR="007640E7">
        <w:rPr>
          <w:rFonts w:cstheme="minorHAnsi"/>
          <w:sz w:val="22"/>
          <w:szCs w:val="22"/>
        </w:rPr>
        <w:t>;</w:t>
      </w:r>
      <w:r w:rsidRPr="00041191">
        <w:rPr>
          <w:rFonts w:cstheme="minorHAnsi"/>
          <w:sz w:val="22"/>
          <w:szCs w:val="22"/>
        </w:rPr>
        <w:t xml:space="preserve"> however</w:t>
      </w:r>
      <w:r w:rsidR="007640E7">
        <w:rPr>
          <w:rFonts w:cstheme="minorHAnsi"/>
          <w:sz w:val="22"/>
          <w:szCs w:val="22"/>
        </w:rPr>
        <w:t>,</w:t>
      </w:r>
      <w:r w:rsidRPr="00041191">
        <w:rPr>
          <w:rFonts w:cstheme="minorHAnsi"/>
          <w:sz w:val="22"/>
          <w:szCs w:val="22"/>
        </w:rPr>
        <w:t xml:space="preserve"> these landscapes were not identified on any interpretive materials. </w:t>
      </w:r>
      <w:r w:rsidR="007640E7" w:rsidRPr="00041191">
        <w:rPr>
          <w:rFonts w:cstheme="minorHAnsi"/>
          <w:sz w:val="22"/>
          <w:szCs w:val="22"/>
        </w:rPr>
        <w:t>There were no signs or brochures outlining the purpose, location</w:t>
      </w:r>
      <w:r w:rsidR="007640E7">
        <w:rPr>
          <w:rFonts w:cstheme="minorHAnsi"/>
          <w:sz w:val="22"/>
          <w:szCs w:val="22"/>
        </w:rPr>
        <w:t>,</w:t>
      </w:r>
      <w:r w:rsidR="007640E7" w:rsidRPr="00041191">
        <w:rPr>
          <w:rFonts w:cstheme="minorHAnsi"/>
          <w:sz w:val="22"/>
          <w:szCs w:val="22"/>
        </w:rPr>
        <w:t xml:space="preserve"> or surroundings of the vista shed on property. </w:t>
      </w:r>
      <w:r w:rsidRPr="00041191">
        <w:rPr>
          <w:rFonts w:cstheme="minorHAnsi"/>
          <w:sz w:val="22"/>
          <w:szCs w:val="22"/>
        </w:rPr>
        <w:t>The center provided no interpretive materials regarding the vista shed, its setting or nearby wildlife or vegetation.</w:t>
      </w:r>
    </w:p>
    <w:p w14:paraId="43FD9C4D" w14:textId="72801399" w:rsidR="00EA31AC" w:rsidRPr="00041191" w:rsidRDefault="00EA31AC" w:rsidP="00EA31AC">
      <w:pPr>
        <w:rPr>
          <w:rFonts w:cstheme="minorHAnsi"/>
          <w:sz w:val="22"/>
          <w:szCs w:val="22"/>
        </w:rPr>
      </w:pPr>
    </w:p>
    <w:p w14:paraId="73620BEA" w14:textId="5D29EBFB" w:rsidR="00EA31AC" w:rsidRPr="00041191" w:rsidRDefault="00EA31AC" w:rsidP="00EA31AC">
      <w:pPr>
        <w:rPr>
          <w:rFonts w:cstheme="minorHAnsi"/>
          <w:b/>
          <w:sz w:val="22"/>
          <w:szCs w:val="22"/>
        </w:rPr>
      </w:pPr>
      <w:r w:rsidRPr="00041191">
        <w:rPr>
          <w:rFonts w:cstheme="minorHAnsi"/>
          <w:b/>
          <w:sz w:val="22"/>
          <w:szCs w:val="22"/>
        </w:rPr>
        <w:t xml:space="preserve">Yoga and meditation studio. </w:t>
      </w:r>
      <w:r w:rsidRPr="00041191">
        <w:rPr>
          <w:rFonts w:cstheme="minorHAnsi"/>
          <w:sz w:val="22"/>
          <w:szCs w:val="22"/>
        </w:rPr>
        <w:t>The benefits of yoga and meditation practices were verbally communicated and participation was encouraged</w:t>
      </w:r>
      <w:r w:rsidR="007640E7">
        <w:rPr>
          <w:rFonts w:cstheme="minorHAnsi"/>
          <w:sz w:val="22"/>
          <w:szCs w:val="22"/>
        </w:rPr>
        <w:t xml:space="preserve"> by TUC staff</w:t>
      </w:r>
      <w:r w:rsidRPr="00041191">
        <w:rPr>
          <w:rFonts w:cstheme="minorHAnsi"/>
          <w:sz w:val="22"/>
          <w:szCs w:val="22"/>
        </w:rPr>
        <w:t xml:space="preserve">. No information regarding physical or mental health benefits was provided </w:t>
      </w:r>
      <w:r w:rsidR="007640E7">
        <w:rPr>
          <w:rFonts w:cstheme="minorHAnsi"/>
          <w:sz w:val="22"/>
          <w:szCs w:val="22"/>
        </w:rPr>
        <w:t>on program fliers</w:t>
      </w:r>
      <w:r w:rsidRPr="00041191">
        <w:rPr>
          <w:rFonts w:cstheme="minorHAnsi"/>
          <w:sz w:val="22"/>
          <w:szCs w:val="22"/>
        </w:rPr>
        <w:t>, brochures, advertisement</w:t>
      </w:r>
      <w:r w:rsidR="007640E7">
        <w:rPr>
          <w:rFonts w:cstheme="minorHAnsi"/>
          <w:sz w:val="22"/>
          <w:szCs w:val="22"/>
        </w:rPr>
        <w:t>s,</w:t>
      </w:r>
      <w:r w:rsidRPr="00041191">
        <w:rPr>
          <w:rFonts w:cstheme="minorHAnsi"/>
          <w:sz w:val="22"/>
          <w:szCs w:val="22"/>
        </w:rPr>
        <w:t xml:space="preserve"> or on the center’s website. No signage with educational or interpretive text was present</w:t>
      </w:r>
      <w:r w:rsidR="007640E7">
        <w:rPr>
          <w:rFonts w:cstheme="minorHAnsi"/>
          <w:sz w:val="22"/>
          <w:szCs w:val="22"/>
        </w:rPr>
        <w:t xml:space="preserve"> in the yoga studio</w:t>
      </w:r>
      <w:r w:rsidRPr="00041191">
        <w:rPr>
          <w:rFonts w:cstheme="minorHAnsi"/>
          <w:sz w:val="22"/>
          <w:szCs w:val="22"/>
        </w:rPr>
        <w:t xml:space="preserve">. </w:t>
      </w:r>
    </w:p>
    <w:p w14:paraId="136FF6F6" w14:textId="6968BFA1" w:rsidR="00EA31AC" w:rsidRPr="00041191" w:rsidRDefault="00EA31AC" w:rsidP="00EA31AC">
      <w:pPr>
        <w:rPr>
          <w:rFonts w:cstheme="minorHAnsi"/>
          <w:b/>
          <w:sz w:val="22"/>
          <w:szCs w:val="22"/>
        </w:rPr>
      </w:pPr>
    </w:p>
    <w:p w14:paraId="0019C9DD" w14:textId="468DFBAB" w:rsidR="001F3084" w:rsidRDefault="00EA31AC" w:rsidP="001F3084">
      <w:pPr>
        <w:rPr>
          <w:rFonts w:cstheme="minorHAnsi"/>
          <w:sz w:val="22"/>
          <w:szCs w:val="22"/>
        </w:rPr>
      </w:pPr>
      <w:r w:rsidRPr="00041191">
        <w:rPr>
          <w:rFonts w:cstheme="minorHAnsi"/>
          <w:b/>
          <w:sz w:val="22"/>
          <w:szCs w:val="22"/>
        </w:rPr>
        <w:t xml:space="preserve">Nature trail. </w:t>
      </w:r>
      <w:r w:rsidR="001F3084" w:rsidRPr="00041191">
        <w:rPr>
          <w:rFonts w:cstheme="minorHAnsi"/>
          <w:sz w:val="22"/>
          <w:szCs w:val="22"/>
        </w:rPr>
        <w:t>The nature trail weaves through beautiful scenery, potential wildlife habitats and vegetation.</w:t>
      </w:r>
      <w:r w:rsidR="001F3084">
        <w:rPr>
          <w:rFonts w:cstheme="minorHAnsi"/>
          <w:sz w:val="22"/>
          <w:szCs w:val="22"/>
        </w:rPr>
        <w:t xml:space="preserve"> </w:t>
      </w:r>
      <w:r w:rsidRPr="00041191">
        <w:rPr>
          <w:rFonts w:cstheme="minorHAnsi"/>
          <w:sz w:val="22"/>
          <w:szCs w:val="22"/>
        </w:rPr>
        <w:t xml:space="preserve">There were no physical interpretive materials </w:t>
      </w:r>
      <w:r w:rsidR="007640E7">
        <w:rPr>
          <w:rFonts w:cstheme="minorHAnsi"/>
          <w:sz w:val="22"/>
          <w:szCs w:val="22"/>
        </w:rPr>
        <w:t xml:space="preserve">present </w:t>
      </w:r>
      <w:r w:rsidRPr="00041191">
        <w:rPr>
          <w:rFonts w:cstheme="minorHAnsi"/>
          <w:sz w:val="22"/>
          <w:szCs w:val="22"/>
        </w:rPr>
        <w:t xml:space="preserve">along the nature trail </w:t>
      </w:r>
      <w:r w:rsidR="007640E7">
        <w:rPr>
          <w:rFonts w:cstheme="minorHAnsi"/>
          <w:sz w:val="22"/>
          <w:szCs w:val="22"/>
        </w:rPr>
        <w:t xml:space="preserve">(e.g., interpretive signs) </w:t>
      </w:r>
      <w:r w:rsidR="001F3084">
        <w:rPr>
          <w:rFonts w:cstheme="minorHAnsi"/>
          <w:sz w:val="22"/>
          <w:szCs w:val="22"/>
        </w:rPr>
        <w:t xml:space="preserve">to describe these elements. There also are no </w:t>
      </w:r>
      <w:r w:rsidRPr="00041191">
        <w:rPr>
          <w:rFonts w:cstheme="minorHAnsi"/>
          <w:sz w:val="22"/>
          <w:szCs w:val="22"/>
        </w:rPr>
        <w:t xml:space="preserve">materials </w:t>
      </w:r>
      <w:r w:rsidR="007640E7">
        <w:rPr>
          <w:rFonts w:cstheme="minorHAnsi"/>
          <w:sz w:val="22"/>
          <w:szCs w:val="22"/>
        </w:rPr>
        <w:t>about</w:t>
      </w:r>
      <w:r w:rsidRPr="00041191">
        <w:rPr>
          <w:rFonts w:cstheme="minorHAnsi"/>
          <w:sz w:val="22"/>
          <w:szCs w:val="22"/>
        </w:rPr>
        <w:t xml:space="preserve"> the nature trial </w:t>
      </w:r>
      <w:r w:rsidR="001F3084">
        <w:rPr>
          <w:rFonts w:cstheme="minorHAnsi"/>
          <w:sz w:val="22"/>
          <w:szCs w:val="22"/>
        </w:rPr>
        <w:t xml:space="preserve">in general </w:t>
      </w:r>
      <w:r w:rsidR="007640E7">
        <w:rPr>
          <w:rFonts w:cstheme="minorHAnsi"/>
          <w:sz w:val="22"/>
          <w:szCs w:val="22"/>
        </w:rPr>
        <w:t>and</w:t>
      </w:r>
      <w:r w:rsidRPr="00041191">
        <w:rPr>
          <w:rFonts w:cstheme="minorHAnsi"/>
          <w:sz w:val="22"/>
          <w:szCs w:val="22"/>
        </w:rPr>
        <w:t xml:space="preserve"> its surrounding environment</w:t>
      </w:r>
      <w:r w:rsidR="007640E7">
        <w:rPr>
          <w:rFonts w:cstheme="minorHAnsi"/>
          <w:sz w:val="22"/>
          <w:szCs w:val="22"/>
        </w:rPr>
        <w:t xml:space="preserve"> (e.g., brochures)</w:t>
      </w:r>
      <w:r w:rsidRPr="00041191">
        <w:rPr>
          <w:rFonts w:cstheme="minorHAnsi"/>
          <w:sz w:val="22"/>
          <w:szCs w:val="22"/>
        </w:rPr>
        <w:t xml:space="preserve">. </w:t>
      </w:r>
      <w:r w:rsidR="001F3084" w:rsidRPr="00041191">
        <w:rPr>
          <w:rFonts w:cstheme="minorHAnsi"/>
          <w:sz w:val="22"/>
          <w:szCs w:val="22"/>
        </w:rPr>
        <w:t>Native versus non-native plants are not identified. Local wildlife, bird</w:t>
      </w:r>
      <w:r w:rsidR="001F3084">
        <w:rPr>
          <w:rFonts w:cstheme="minorHAnsi"/>
          <w:sz w:val="22"/>
          <w:szCs w:val="22"/>
        </w:rPr>
        <w:t>,</w:t>
      </w:r>
      <w:r w:rsidR="001F3084" w:rsidRPr="00041191">
        <w:rPr>
          <w:rFonts w:cstheme="minorHAnsi"/>
          <w:sz w:val="22"/>
          <w:szCs w:val="22"/>
        </w:rPr>
        <w:t xml:space="preserve"> or tree species are </w:t>
      </w:r>
      <w:r w:rsidR="001F3084">
        <w:rPr>
          <w:rFonts w:cstheme="minorHAnsi"/>
          <w:sz w:val="22"/>
          <w:szCs w:val="22"/>
        </w:rPr>
        <w:t xml:space="preserve">not </w:t>
      </w:r>
      <w:r w:rsidR="001F3084" w:rsidRPr="00041191">
        <w:rPr>
          <w:rFonts w:cstheme="minorHAnsi"/>
          <w:sz w:val="22"/>
          <w:szCs w:val="22"/>
        </w:rPr>
        <w:t xml:space="preserve">indicated or referenced in any interpretive materials. </w:t>
      </w:r>
      <w:r w:rsidR="007640E7">
        <w:rPr>
          <w:rFonts w:cstheme="minorHAnsi"/>
          <w:sz w:val="22"/>
          <w:szCs w:val="22"/>
        </w:rPr>
        <w:t>Current interpretation of the nature trail is implemented in-person by TUC staff</w:t>
      </w:r>
      <w:r w:rsidR="001F3084">
        <w:rPr>
          <w:rFonts w:cstheme="minorHAnsi"/>
          <w:sz w:val="22"/>
          <w:szCs w:val="22"/>
        </w:rPr>
        <w:t xml:space="preserve"> who are extremely knowledgeable and helpful</w:t>
      </w:r>
      <w:r w:rsidR="007640E7">
        <w:rPr>
          <w:rFonts w:cstheme="minorHAnsi"/>
          <w:sz w:val="22"/>
          <w:szCs w:val="22"/>
        </w:rPr>
        <w:t>.</w:t>
      </w:r>
      <w:r w:rsidR="001F3084" w:rsidRPr="001F3084">
        <w:rPr>
          <w:rFonts w:cstheme="minorHAnsi"/>
          <w:sz w:val="22"/>
          <w:szCs w:val="22"/>
        </w:rPr>
        <w:t xml:space="preserve"> </w:t>
      </w:r>
    </w:p>
    <w:p w14:paraId="5AF1DA1A" w14:textId="38EFB3B4" w:rsidR="001F3084" w:rsidRDefault="001F3084" w:rsidP="001F3084">
      <w:pPr>
        <w:rPr>
          <w:rFonts w:cstheme="minorHAnsi"/>
          <w:sz w:val="22"/>
          <w:szCs w:val="22"/>
        </w:rPr>
      </w:pPr>
    </w:p>
    <w:p w14:paraId="07AE9A5B" w14:textId="7B4399D9" w:rsidR="001F3084" w:rsidRPr="00041191" w:rsidRDefault="001F3084" w:rsidP="001F3084">
      <w:pPr>
        <w:rPr>
          <w:rFonts w:cstheme="minorHAnsi"/>
          <w:sz w:val="22"/>
          <w:szCs w:val="22"/>
        </w:rPr>
      </w:pPr>
      <w:r w:rsidRPr="00041191">
        <w:rPr>
          <w:rFonts w:cstheme="minorHAnsi"/>
          <w:sz w:val="22"/>
          <w:szCs w:val="22"/>
        </w:rPr>
        <w:t>Although the Uplands Center has just one tr</w:t>
      </w:r>
      <w:r>
        <w:rPr>
          <w:rFonts w:cstheme="minorHAnsi"/>
          <w:sz w:val="22"/>
          <w:szCs w:val="22"/>
        </w:rPr>
        <w:t>ai</w:t>
      </w:r>
      <w:r w:rsidRPr="00041191">
        <w:rPr>
          <w:rFonts w:cstheme="minorHAnsi"/>
          <w:sz w:val="22"/>
          <w:szCs w:val="22"/>
        </w:rPr>
        <w:t xml:space="preserve">l within the property, there is one intersection with an old road which could easily lead visitors in the wrong direction. This intersection is not labeled or marked. There are no interpretive materials that </w:t>
      </w:r>
      <w:r>
        <w:rPr>
          <w:rFonts w:cstheme="minorHAnsi"/>
          <w:sz w:val="22"/>
          <w:szCs w:val="22"/>
        </w:rPr>
        <w:t>show</w:t>
      </w:r>
      <w:r w:rsidRPr="00041191">
        <w:rPr>
          <w:rFonts w:cstheme="minorHAnsi"/>
          <w:sz w:val="22"/>
          <w:szCs w:val="22"/>
        </w:rPr>
        <w:t xml:space="preserve"> this intersection</w:t>
      </w:r>
      <w:r>
        <w:rPr>
          <w:rFonts w:cstheme="minorHAnsi"/>
          <w:sz w:val="22"/>
          <w:szCs w:val="22"/>
        </w:rPr>
        <w:t xml:space="preserve">, which is a concern as the </w:t>
      </w:r>
      <w:r w:rsidRPr="00041191">
        <w:rPr>
          <w:rFonts w:cstheme="minorHAnsi"/>
          <w:sz w:val="22"/>
          <w:szCs w:val="22"/>
        </w:rPr>
        <w:t>intersection border’s private property. Without clear marking, visitors could easily find themselves lost in the woods or wander</w:t>
      </w:r>
      <w:r>
        <w:rPr>
          <w:rFonts w:cstheme="minorHAnsi"/>
          <w:sz w:val="22"/>
          <w:szCs w:val="22"/>
        </w:rPr>
        <w:t>ing</w:t>
      </w:r>
      <w:r w:rsidRPr="00041191">
        <w:rPr>
          <w:rFonts w:cstheme="minorHAnsi"/>
          <w:sz w:val="22"/>
          <w:szCs w:val="22"/>
        </w:rPr>
        <w:t xml:space="preserve"> onto </w:t>
      </w:r>
      <w:r>
        <w:rPr>
          <w:rFonts w:cstheme="minorHAnsi"/>
          <w:sz w:val="22"/>
          <w:szCs w:val="22"/>
        </w:rPr>
        <w:t>the</w:t>
      </w:r>
      <w:r w:rsidRPr="00041191">
        <w:rPr>
          <w:rFonts w:cstheme="minorHAnsi"/>
          <w:sz w:val="22"/>
          <w:szCs w:val="22"/>
        </w:rPr>
        <w:t xml:space="preserve"> neighbor’s property. </w:t>
      </w:r>
    </w:p>
    <w:p w14:paraId="50677FDC" w14:textId="4A7317D8" w:rsidR="00EA31AC" w:rsidRPr="00041191" w:rsidRDefault="00EA31AC" w:rsidP="00EA31AC">
      <w:pPr>
        <w:rPr>
          <w:rFonts w:cstheme="minorHAnsi"/>
          <w:sz w:val="22"/>
          <w:szCs w:val="22"/>
        </w:rPr>
      </w:pPr>
    </w:p>
    <w:p w14:paraId="2DA0FC1B" w14:textId="3C668A9E" w:rsidR="00EA31AC" w:rsidRPr="00041191" w:rsidRDefault="002A45A3" w:rsidP="00EA31AC">
      <w:pPr>
        <w:rPr>
          <w:rFonts w:cstheme="minorHAnsi"/>
          <w:sz w:val="22"/>
          <w:szCs w:val="22"/>
        </w:rPr>
      </w:pPr>
      <w:r w:rsidRPr="00041191">
        <w:rPr>
          <w:rFonts w:cstheme="minorHAnsi"/>
          <w:noProof/>
          <w:sz w:val="22"/>
          <w:szCs w:val="22"/>
        </w:rPr>
        <w:drawing>
          <wp:anchor distT="0" distB="0" distL="114300" distR="114300" simplePos="0" relativeHeight="251659264" behindDoc="0" locked="0" layoutInCell="1" allowOverlap="1" wp14:anchorId="0ACF9F72" wp14:editId="377D9381">
            <wp:simplePos x="0" y="0"/>
            <wp:positionH relativeFrom="margin">
              <wp:posOffset>-12700</wp:posOffset>
            </wp:positionH>
            <wp:positionV relativeFrom="margin">
              <wp:posOffset>5197475</wp:posOffset>
            </wp:positionV>
            <wp:extent cx="2278380" cy="274955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78380" cy="2749550"/>
                    </a:xfrm>
                    <a:prstGeom prst="rect">
                      <a:avLst/>
                    </a:prstGeom>
                  </pic:spPr>
                </pic:pic>
              </a:graphicData>
            </a:graphic>
          </wp:anchor>
        </w:drawing>
      </w:r>
      <w:r w:rsidR="007640E7">
        <w:rPr>
          <w:rFonts w:cstheme="minorHAnsi"/>
          <w:sz w:val="22"/>
          <w:szCs w:val="22"/>
        </w:rPr>
        <w:t xml:space="preserve">An example of trail-side interpretation is available in Clark Reservation State Park in Jamesville, NY. </w:t>
      </w:r>
      <w:r w:rsidR="00EA31AC" w:rsidRPr="00041191">
        <w:rPr>
          <w:rFonts w:cstheme="minorHAnsi"/>
          <w:sz w:val="22"/>
          <w:szCs w:val="22"/>
        </w:rPr>
        <w:t xml:space="preserve">Trails within Clark Reservation </w:t>
      </w:r>
      <w:r w:rsidR="007640E7">
        <w:rPr>
          <w:rFonts w:cstheme="minorHAnsi"/>
          <w:sz w:val="22"/>
          <w:szCs w:val="22"/>
        </w:rPr>
        <w:t>are interpreted through both brochures and wayside exhibits</w:t>
      </w:r>
      <w:r w:rsidR="00EA31AC" w:rsidRPr="00041191">
        <w:rPr>
          <w:rFonts w:cstheme="minorHAnsi"/>
          <w:sz w:val="22"/>
          <w:szCs w:val="22"/>
        </w:rPr>
        <w:t xml:space="preserve">. Several locations along its walking trails include </w:t>
      </w:r>
      <w:r w:rsidR="007640E7">
        <w:rPr>
          <w:rFonts w:cstheme="minorHAnsi"/>
          <w:sz w:val="22"/>
          <w:szCs w:val="22"/>
        </w:rPr>
        <w:t>wayside exhibits</w:t>
      </w:r>
      <w:r w:rsidR="00EA31AC" w:rsidRPr="00041191">
        <w:rPr>
          <w:rFonts w:cstheme="minorHAnsi"/>
          <w:sz w:val="22"/>
          <w:szCs w:val="22"/>
        </w:rPr>
        <w:t>. For instance, the Park</w:t>
      </w:r>
      <w:r w:rsidR="007640E7">
        <w:rPr>
          <w:rFonts w:cstheme="minorHAnsi"/>
          <w:sz w:val="22"/>
          <w:szCs w:val="22"/>
        </w:rPr>
        <w:t>’</w:t>
      </w:r>
      <w:r w:rsidR="00EA31AC" w:rsidRPr="00041191">
        <w:rPr>
          <w:rFonts w:cstheme="minorHAnsi"/>
          <w:sz w:val="22"/>
          <w:szCs w:val="22"/>
        </w:rPr>
        <w:t xml:space="preserve">s </w:t>
      </w:r>
      <w:r w:rsidR="007640E7">
        <w:rPr>
          <w:rFonts w:cstheme="minorHAnsi"/>
          <w:sz w:val="22"/>
          <w:szCs w:val="22"/>
        </w:rPr>
        <w:t>Mildred Faust</w:t>
      </w:r>
      <w:r w:rsidR="00EA31AC" w:rsidRPr="00041191">
        <w:rPr>
          <w:rFonts w:cstheme="minorHAnsi"/>
          <w:sz w:val="22"/>
          <w:szCs w:val="22"/>
        </w:rPr>
        <w:t xml:space="preserve"> </w:t>
      </w:r>
      <w:r w:rsidR="007640E7">
        <w:rPr>
          <w:rFonts w:cstheme="minorHAnsi"/>
          <w:sz w:val="22"/>
          <w:szCs w:val="22"/>
        </w:rPr>
        <w:t>T</w:t>
      </w:r>
      <w:r w:rsidR="00EA31AC" w:rsidRPr="00041191">
        <w:rPr>
          <w:rFonts w:cstheme="minorHAnsi"/>
          <w:sz w:val="22"/>
          <w:szCs w:val="22"/>
        </w:rPr>
        <w:t xml:space="preserve">rail is home to a dry lake. </w:t>
      </w:r>
      <w:r w:rsidR="007640E7">
        <w:rPr>
          <w:rFonts w:cstheme="minorHAnsi"/>
          <w:sz w:val="22"/>
          <w:szCs w:val="22"/>
        </w:rPr>
        <w:t>A</w:t>
      </w:r>
      <w:r w:rsidR="00EA31AC" w:rsidRPr="00041191">
        <w:rPr>
          <w:rFonts w:cstheme="minorHAnsi"/>
          <w:sz w:val="22"/>
          <w:szCs w:val="22"/>
        </w:rPr>
        <w:t xml:space="preserve"> colorful, </w:t>
      </w:r>
      <w:r w:rsidR="007640E7">
        <w:rPr>
          <w:rFonts w:cstheme="minorHAnsi"/>
          <w:sz w:val="22"/>
          <w:szCs w:val="22"/>
        </w:rPr>
        <w:t>wayside exhibit is posted adjacent to the lake</w:t>
      </w:r>
      <w:r w:rsidR="00EA31AC" w:rsidRPr="00041191">
        <w:rPr>
          <w:rFonts w:cstheme="minorHAnsi"/>
          <w:sz w:val="22"/>
          <w:szCs w:val="22"/>
        </w:rPr>
        <w:t xml:space="preserve">. Information includes the history of the site as well as ecological principles of dry lakes. This strategic location allows visitors to interact with </w:t>
      </w:r>
      <w:r w:rsidR="007640E7">
        <w:rPr>
          <w:rFonts w:cstheme="minorHAnsi"/>
          <w:sz w:val="22"/>
          <w:szCs w:val="22"/>
        </w:rPr>
        <w:t xml:space="preserve">the site, </w:t>
      </w:r>
      <w:r w:rsidR="00EA31AC" w:rsidRPr="00041191">
        <w:rPr>
          <w:rFonts w:cstheme="minorHAnsi"/>
          <w:sz w:val="22"/>
          <w:szCs w:val="22"/>
        </w:rPr>
        <w:t xml:space="preserve">and gain relevant, experiential knowledge regarding this specific habitat. </w:t>
      </w:r>
    </w:p>
    <w:p w14:paraId="13F461D7" w14:textId="77777777" w:rsidR="00EA31AC" w:rsidRPr="00041191" w:rsidRDefault="00EA31AC" w:rsidP="00EA31AC">
      <w:pPr>
        <w:rPr>
          <w:rFonts w:cstheme="minorHAnsi"/>
          <w:sz w:val="22"/>
          <w:szCs w:val="22"/>
        </w:rPr>
      </w:pPr>
    </w:p>
    <w:p w14:paraId="215A3A44" w14:textId="218EBEEB" w:rsidR="00EA31AC" w:rsidRDefault="00EA31AC" w:rsidP="00EA31AC">
      <w:pPr>
        <w:rPr>
          <w:rFonts w:cstheme="minorHAnsi"/>
          <w:sz w:val="22"/>
          <w:szCs w:val="22"/>
        </w:rPr>
      </w:pPr>
      <w:r w:rsidRPr="00041191">
        <w:rPr>
          <w:rFonts w:cstheme="minorHAnsi"/>
          <w:sz w:val="22"/>
          <w:szCs w:val="22"/>
        </w:rPr>
        <w:t>The state park also provides interpretive materials via the park</w:t>
      </w:r>
      <w:r w:rsidR="001F3084">
        <w:rPr>
          <w:rFonts w:cstheme="minorHAnsi"/>
          <w:sz w:val="22"/>
          <w:szCs w:val="22"/>
        </w:rPr>
        <w:t>’</w:t>
      </w:r>
      <w:r w:rsidRPr="00041191">
        <w:rPr>
          <w:rFonts w:cstheme="minorHAnsi"/>
          <w:sz w:val="22"/>
          <w:szCs w:val="22"/>
        </w:rPr>
        <w:t>s website</w:t>
      </w:r>
      <w:r w:rsidR="001F3084">
        <w:rPr>
          <w:rFonts w:cstheme="minorHAnsi"/>
          <w:sz w:val="22"/>
          <w:szCs w:val="22"/>
        </w:rPr>
        <w:t xml:space="preserve"> and nature center</w:t>
      </w:r>
      <w:r w:rsidRPr="00041191">
        <w:rPr>
          <w:rFonts w:cstheme="minorHAnsi"/>
          <w:sz w:val="22"/>
          <w:szCs w:val="22"/>
        </w:rPr>
        <w:t xml:space="preserve">. These materials include a local bird watching checklist (Figure 1). This </w:t>
      </w:r>
      <w:r w:rsidR="001F3084">
        <w:rPr>
          <w:rFonts w:cstheme="minorHAnsi"/>
          <w:sz w:val="22"/>
          <w:szCs w:val="22"/>
        </w:rPr>
        <w:t xml:space="preserve">type of information </w:t>
      </w:r>
      <w:r w:rsidRPr="00041191">
        <w:rPr>
          <w:rFonts w:cstheme="minorHAnsi"/>
          <w:sz w:val="22"/>
          <w:szCs w:val="22"/>
        </w:rPr>
        <w:t>allows visitors to anticipate and prepare for their experience within the park. The checklist can be printed or downloaded to a mobile device</w:t>
      </w:r>
      <w:r w:rsidR="001F3084">
        <w:rPr>
          <w:rFonts w:cstheme="minorHAnsi"/>
          <w:sz w:val="22"/>
          <w:szCs w:val="22"/>
        </w:rPr>
        <w:t>; v</w:t>
      </w:r>
      <w:r w:rsidRPr="00041191">
        <w:rPr>
          <w:rFonts w:cstheme="minorHAnsi"/>
          <w:sz w:val="22"/>
          <w:szCs w:val="22"/>
        </w:rPr>
        <w:t>isitors are then encouraged to watch for specific bird species. This technique helps visitors to develop bird identification skills while in the field</w:t>
      </w:r>
      <w:r w:rsidR="001F3084">
        <w:rPr>
          <w:rFonts w:cstheme="minorHAnsi"/>
          <w:sz w:val="22"/>
          <w:szCs w:val="22"/>
        </w:rPr>
        <w:t xml:space="preserve">, and </w:t>
      </w:r>
      <w:r w:rsidRPr="00041191">
        <w:rPr>
          <w:rFonts w:cstheme="minorHAnsi"/>
          <w:sz w:val="22"/>
          <w:szCs w:val="22"/>
        </w:rPr>
        <w:t xml:space="preserve">to form connections with </w:t>
      </w:r>
      <w:r w:rsidR="002A45A3">
        <w:rPr>
          <w:rFonts w:cstheme="minorHAnsi"/>
          <w:sz w:val="22"/>
          <w:szCs w:val="22"/>
        </w:rPr>
        <w:t>the environment.</w:t>
      </w:r>
    </w:p>
    <w:p w14:paraId="7C3F13E9" w14:textId="77777777" w:rsidR="002A45A3" w:rsidRPr="00041191" w:rsidRDefault="002A45A3" w:rsidP="00EA31AC">
      <w:pPr>
        <w:rPr>
          <w:rFonts w:cstheme="minorHAnsi"/>
          <w:sz w:val="22"/>
          <w:szCs w:val="22"/>
        </w:rPr>
      </w:pPr>
    </w:p>
    <w:p w14:paraId="7DEEF1C6" w14:textId="6D6CB9A5" w:rsidR="001F3084" w:rsidRDefault="001F3084" w:rsidP="00EA31AC">
      <w:pPr>
        <w:rPr>
          <w:rFonts w:cstheme="minorHAnsi"/>
          <w:b/>
          <w:sz w:val="22"/>
          <w:szCs w:val="22"/>
        </w:rPr>
      </w:pPr>
    </w:p>
    <w:p w14:paraId="6EA9090E" w14:textId="086724FE" w:rsidR="00EA31AC" w:rsidRPr="00041191" w:rsidRDefault="00EA31AC" w:rsidP="00EA31AC">
      <w:pPr>
        <w:rPr>
          <w:rFonts w:cstheme="minorHAnsi"/>
          <w:sz w:val="22"/>
          <w:szCs w:val="22"/>
        </w:rPr>
      </w:pPr>
      <w:r w:rsidRPr="00041191">
        <w:rPr>
          <w:rFonts w:cstheme="minorHAnsi"/>
          <w:b/>
          <w:sz w:val="22"/>
          <w:szCs w:val="22"/>
        </w:rPr>
        <w:t xml:space="preserve">Figure 1. </w:t>
      </w:r>
      <w:r w:rsidRPr="00041191">
        <w:rPr>
          <w:rFonts w:cstheme="minorHAnsi"/>
          <w:sz w:val="22"/>
          <w:szCs w:val="22"/>
        </w:rPr>
        <w:t xml:space="preserve"> </w:t>
      </w:r>
      <w:r w:rsidR="002A45A3">
        <w:rPr>
          <w:rFonts w:cstheme="minorHAnsi"/>
          <w:sz w:val="22"/>
          <w:szCs w:val="22"/>
        </w:rPr>
        <w:t>B</w:t>
      </w:r>
      <w:r w:rsidRPr="00041191">
        <w:rPr>
          <w:rFonts w:cstheme="minorHAnsi"/>
          <w:sz w:val="22"/>
          <w:szCs w:val="22"/>
        </w:rPr>
        <w:t xml:space="preserve">ird identification checklist </w:t>
      </w:r>
      <w:r w:rsidR="002A45A3">
        <w:rPr>
          <w:rFonts w:cstheme="minorHAnsi"/>
          <w:sz w:val="22"/>
          <w:szCs w:val="22"/>
        </w:rPr>
        <w:t>for Clark Reservation</w:t>
      </w:r>
      <w:r w:rsidRPr="00041191">
        <w:rPr>
          <w:rFonts w:cstheme="minorHAnsi"/>
          <w:sz w:val="22"/>
          <w:szCs w:val="22"/>
        </w:rPr>
        <w:t xml:space="preserve"> (Bird Checklist, 2015).</w:t>
      </w:r>
    </w:p>
    <w:p w14:paraId="65CD5E5C" w14:textId="77777777" w:rsidR="00EA31AC" w:rsidRPr="00041191" w:rsidRDefault="00EA31AC" w:rsidP="00EA31AC">
      <w:pPr>
        <w:rPr>
          <w:rFonts w:cstheme="minorHAnsi"/>
          <w:sz w:val="22"/>
          <w:szCs w:val="22"/>
        </w:rPr>
      </w:pPr>
    </w:p>
    <w:p w14:paraId="12A9EE6E" w14:textId="5AE57DD1" w:rsidR="00EA31AC" w:rsidRPr="00041191" w:rsidRDefault="00EA31AC" w:rsidP="00EA31AC">
      <w:pPr>
        <w:rPr>
          <w:rFonts w:cstheme="minorHAnsi"/>
          <w:sz w:val="22"/>
          <w:szCs w:val="22"/>
        </w:rPr>
      </w:pPr>
      <w:r w:rsidRPr="00041191">
        <w:rPr>
          <w:rFonts w:cstheme="minorHAnsi"/>
          <w:sz w:val="22"/>
          <w:szCs w:val="22"/>
        </w:rPr>
        <w:t>In addition, Clark Reservation nature trails implement navigational markings which help direct visitors along designated paths. Each trail is lined with blazes of different colors. Th</w:t>
      </w:r>
      <w:r w:rsidR="001F3084">
        <w:rPr>
          <w:rFonts w:cstheme="minorHAnsi"/>
          <w:sz w:val="22"/>
          <w:szCs w:val="22"/>
        </w:rPr>
        <w:t>ese markers</w:t>
      </w:r>
      <w:r w:rsidRPr="00041191">
        <w:rPr>
          <w:rFonts w:cstheme="minorHAnsi"/>
          <w:sz w:val="22"/>
          <w:szCs w:val="22"/>
        </w:rPr>
        <w:t xml:space="preserve"> help guests to identify their location within the park. Trail and park maps are provided with each trail clearly marked. Trail intersections are somewhat frequent in the park, </w:t>
      </w:r>
      <w:r w:rsidR="001F3084">
        <w:rPr>
          <w:rFonts w:cstheme="minorHAnsi"/>
          <w:sz w:val="22"/>
          <w:szCs w:val="22"/>
        </w:rPr>
        <w:t>so all</w:t>
      </w:r>
      <w:r w:rsidRPr="00041191">
        <w:rPr>
          <w:rFonts w:cstheme="minorHAnsi"/>
          <w:sz w:val="22"/>
          <w:szCs w:val="22"/>
        </w:rPr>
        <w:t xml:space="preserve"> are clearly marked with trail names and arrows (Figure 2). This</w:t>
      </w:r>
      <w:r w:rsidR="001F3084">
        <w:rPr>
          <w:rFonts w:cstheme="minorHAnsi"/>
          <w:sz w:val="22"/>
          <w:szCs w:val="22"/>
        </w:rPr>
        <w:t xml:space="preserve"> type of information</w:t>
      </w:r>
      <w:r w:rsidRPr="00041191">
        <w:rPr>
          <w:rFonts w:cstheme="minorHAnsi"/>
          <w:sz w:val="22"/>
          <w:szCs w:val="22"/>
        </w:rPr>
        <w:t xml:space="preserve"> allows guests to feel safe and comfortable while exploring the wooded property. </w:t>
      </w:r>
    </w:p>
    <w:p w14:paraId="1C2CA0DE" w14:textId="77777777" w:rsidR="00EA31AC" w:rsidRPr="00041191" w:rsidRDefault="00EA31AC" w:rsidP="00EA31AC">
      <w:pPr>
        <w:rPr>
          <w:rFonts w:cstheme="minorHAnsi"/>
          <w:sz w:val="22"/>
          <w:szCs w:val="22"/>
        </w:rPr>
      </w:pPr>
    </w:p>
    <w:p w14:paraId="7724333F" w14:textId="77777777" w:rsidR="00EA31AC" w:rsidRPr="00041191" w:rsidRDefault="00EA31AC" w:rsidP="002A45A3">
      <w:pPr>
        <w:jc w:val="center"/>
        <w:rPr>
          <w:rFonts w:cstheme="minorHAnsi"/>
          <w:sz w:val="22"/>
          <w:szCs w:val="22"/>
        </w:rPr>
      </w:pPr>
      <w:r w:rsidRPr="00041191">
        <w:rPr>
          <w:rFonts w:cstheme="minorHAnsi"/>
          <w:noProof/>
          <w:sz w:val="22"/>
          <w:szCs w:val="22"/>
        </w:rPr>
        <w:drawing>
          <wp:inline distT="0" distB="0" distL="0" distR="0" wp14:anchorId="44EF9455" wp14:editId="361A4BE2">
            <wp:extent cx="3360173" cy="285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8880" cy="2862468"/>
                    </a:xfrm>
                    <a:prstGeom prst="rect">
                      <a:avLst/>
                    </a:prstGeom>
                  </pic:spPr>
                </pic:pic>
              </a:graphicData>
            </a:graphic>
          </wp:inline>
        </w:drawing>
      </w:r>
    </w:p>
    <w:p w14:paraId="42CEE67B" w14:textId="08FFB91F" w:rsidR="00EA31AC" w:rsidRPr="00041191" w:rsidRDefault="00EA31AC" w:rsidP="00EA31AC">
      <w:pPr>
        <w:rPr>
          <w:rFonts w:cstheme="minorHAnsi"/>
          <w:sz w:val="22"/>
          <w:szCs w:val="22"/>
        </w:rPr>
      </w:pPr>
      <w:r w:rsidRPr="00041191">
        <w:rPr>
          <w:rFonts w:cstheme="minorHAnsi"/>
          <w:b/>
          <w:sz w:val="22"/>
          <w:szCs w:val="22"/>
        </w:rPr>
        <w:t>Figure 2.</w:t>
      </w:r>
      <w:r w:rsidRPr="00041191">
        <w:rPr>
          <w:rFonts w:cstheme="minorHAnsi"/>
          <w:sz w:val="22"/>
          <w:szCs w:val="22"/>
        </w:rPr>
        <w:t xml:space="preserve"> </w:t>
      </w:r>
      <w:r w:rsidR="001F3084">
        <w:rPr>
          <w:rFonts w:cstheme="minorHAnsi"/>
          <w:sz w:val="22"/>
          <w:szCs w:val="22"/>
        </w:rPr>
        <w:t>Directional</w:t>
      </w:r>
      <w:r w:rsidRPr="00041191">
        <w:rPr>
          <w:rFonts w:cstheme="minorHAnsi"/>
          <w:sz w:val="22"/>
          <w:szCs w:val="22"/>
        </w:rPr>
        <w:t xml:space="preserve"> signs at the intersection of Long Trail and Cliff Trail within Clark Reservation State Park. An arrow also points to the direction of the nearby parking area (Clark Reservation State Park, 2019). </w:t>
      </w:r>
    </w:p>
    <w:p w14:paraId="166CDA6C" w14:textId="77777777" w:rsidR="00EA31AC" w:rsidRPr="00041191" w:rsidRDefault="00EA31AC" w:rsidP="00EA31AC">
      <w:pPr>
        <w:rPr>
          <w:rFonts w:cstheme="minorHAnsi"/>
          <w:sz w:val="22"/>
          <w:szCs w:val="22"/>
        </w:rPr>
      </w:pPr>
    </w:p>
    <w:p w14:paraId="35EB1B49" w14:textId="77777777" w:rsidR="00EA31AC" w:rsidRPr="00041191" w:rsidRDefault="00EA31AC" w:rsidP="00EA31AC">
      <w:pPr>
        <w:rPr>
          <w:rFonts w:cstheme="minorHAnsi"/>
          <w:b/>
          <w:sz w:val="22"/>
          <w:szCs w:val="22"/>
        </w:rPr>
      </w:pPr>
    </w:p>
    <w:p w14:paraId="17828E32" w14:textId="77777777" w:rsidR="00EA31AC" w:rsidRPr="00041191" w:rsidRDefault="00EA31AC" w:rsidP="00EA31AC">
      <w:pPr>
        <w:rPr>
          <w:rFonts w:cstheme="minorHAnsi"/>
          <w:b/>
          <w:sz w:val="22"/>
          <w:szCs w:val="22"/>
        </w:rPr>
      </w:pPr>
      <w:r w:rsidRPr="00041191">
        <w:rPr>
          <w:rFonts w:cstheme="minorHAnsi"/>
          <w:b/>
          <w:sz w:val="22"/>
          <w:szCs w:val="22"/>
        </w:rPr>
        <w:t>Summary</w:t>
      </w:r>
    </w:p>
    <w:p w14:paraId="0695E35E" w14:textId="515B9138" w:rsidR="00EA31AC" w:rsidRPr="00041191" w:rsidRDefault="00EA31AC" w:rsidP="00EA31AC">
      <w:pPr>
        <w:rPr>
          <w:rFonts w:cstheme="minorHAnsi"/>
          <w:sz w:val="22"/>
          <w:szCs w:val="22"/>
        </w:rPr>
      </w:pPr>
      <w:r w:rsidRPr="00041191">
        <w:rPr>
          <w:rFonts w:cstheme="minorHAnsi"/>
          <w:sz w:val="22"/>
          <w:szCs w:val="22"/>
        </w:rPr>
        <w:t>The Uplands Center is home to many beautiful landscapes, wildlife</w:t>
      </w:r>
      <w:r w:rsidR="002A45A3">
        <w:rPr>
          <w:rFonts w:cstheme="minorHAnsi"/>
          <w:sz w:val="22"/>
          <w:szCs w:val="22"/>
        </w:rPr>
        <w:t>,</w:t>
      </w:r>
      <w:r w:rsidRPr="00041191">
        <w:rPr>
          <w:rFonts w:cstheme="minorHAnsi"/>
          <w:sz w:val="22"/>
          <w:szCs w:val="22"/>
        </w:rPr>
        <w:t xml:space="preserve"> and vegetation. Visitors have the option to experience the yoga studio, nature tr</w:t>
      </w:r>
      <w:r w:rsidR="002A45A3">
        <w:rPr>
          <w:rFonts w:cstheme="minorHAnsi"/>
          <w:sz w:val="22"/>
          <w:szCs w:val="22"/>
        </w:rPr>
        <w:t>ai</w:t>
      </w:r>
      <w:r w:rsidRPr="00041191">
        <w:rPr>
          <w:rFonts w:cstheme="minorHAnsi"/>
          <w:sz w:val="22"/>
          <w:szCs w:val="22"/>
        </w:rPr>
        <w:t xml:space="preserve">l, </w:t>
      </w:r>
      <w:r w:rsidR="002A45A3">
        <w:rPr>
          <w:rFonts w:cstheme="minorHAnsi"/>
          <w:sz w:val="22"/>
          <w:szCs w:val="22"/>
        </w:rPr>
        <w:t xml:space="preserve">organic </w:t>
      </w:r>
      <w:r w:rsidRPr="00041191">
        <w:rPr>
          <w:rFonts w:cstheme="minorHAnsi"/>
          <w:sz w:val="22"/>
          <w:szCs w:val="22"/>
        </w:rPr>
        <w:t>garden</w:t>
      </w:r>
      <w:r w:rsidR="002A45A3">
        <w:rPr>
          <w:rFonts w:cstheme="minorHAnsi"/>
          <w:sz w:val="22"/>
          <w:szCs w:val="22"/>
        </w:rPr>
        <w:t>,</w:t>
      </w:r>
      <w:r w:rsidRPr="00041191">
        <w:rPr>
          <w:rFonts w:cstheme="minorHAnsi"/>
          <w:sz w:val="22"/>
          <w:szCs w:val="22"/>
        </w:rPr>
        <w:t xml:space="preserve"> and vista shed. No interpretive materials are given to guests, found on</w:t>
      </w:r>
      <w:r w:rsidR="002A45A3">
        <w:rPr>
          <w:rFonts w:cstheme="minorHAnsi"/>
          <w:sz w:val="22"/>
          <w:szCs w:val="22"/>
        </w:rPr>
        <w:t>-</w:t>
      </w:r>
      <w:r w:rsidRPr="00041191">
        <w:rPr>
          <w:rFonts w:cstheme="minorHAnsi"/>
          <w:sz w:val="22"/>
          <w:szCs w:val="22"/>
        </w:rPr>
        <w:t>site</w:t>
      </w:r>
      <w:r w:rsidR="002A45A3">
        <w:rPr>
          <w:rFonts w:cstheme="minorHAnsi"/>
          <w:sz w:val="22"/>
          <w:szCs w:val="22"/>
        </w:rPr>
        <w:t>,</w:t>
      </w:r>
      <w:r w:rsidRPr="00041191">
        <w:rPr>
          <w:rFonts w:cstheme="minorHAnsi"/>
          <w:sz w:val="22"/>
          <w:szCs w:val="22"/>
        </w:rPr>
        <w:t xml:space="preserve"> or provided online. There are no tr</w:t>
      </w:r>
      <w:r w:rsidR="002A45A3">
        <w:rPr>
          <w:rFonts w:cstheme="minorHAnsi"/>
          <w:sz w:val="22"/>
          <w:szCs w:val="22"/>
        </w:rPr>
        <w:t>ai</w:t>
      </w:r>
      <w:r w:rsidRPr="00041191">
        <w:rPr>
          <w:rFonts w:cstheme="minorHAnsi"/>
          <w:sz w:val="22"/>
          <w:szCs w:val="22"/>
        </w:rPr>
        <w:t xml:space="preserve">l markers or </w:t>
      </w:r>
      <w:r w:rsidR="002A45A3">
        <w:rPr>
          <w:rFonts w:cstheme="minorHAnsi"/>
          <w:sz w:val="22"/>
          <w:szCs w:val="22"/>
        </w:rPr>
        <w:t xml:space="preserve">wayside exhibits </w:t>
      </w:r>
      <w:r w:rsidRPr="00041191">
        <w:rPr>
          <w:rFonts w:cstheme="minorHAnsi"/>
          <w:sz w:val="22"/>
          <w:szCs w:val="22"/>
        </w:rPr>
        <w:t>along the nature trail. There is no displayed or provided information regarding meditation and yoga</w:t>
      </w:r>
      <w:r w:rsidR="002A45A3">
        <w:rPr>
          <w:rFonts w:cstheme="minorHAnsi"/>
          <w:sz w:val="22"/>
          <w:szCs w:val="22"/>
        </w:rPr>
        <w:t>,</w:t>
      </w:r>
      <w:r w:rsidRPr="00041191">
        <w:rPr>
          <w:rFonts w:cstheme="minorHAnsi"/>
          <w:sz w:val="22"/>
          <w:szCs w:val="22"/>
        </w:rPr>
        <w:t xml:space="preserve"> or the studio itself. There are no materials describing the produce garden or environmentally responsible agricultural practices. </w:t>
      </w:r>
      <w:r w:rsidR="002A45A3">
        <w:rPr>
          <w:rFonts w:cstheme="minorHAnsi"/>
          <w:sz w:val="22"/>
          <w:szCs w:val="22"/>
        </w:rPr>
        <w:t xml:space="preserve">Although interpretive materials are yet to be developed, TUC staff do provide excellent on-site tours. In addition, the lack of other interpretive elements provides opportunities for engaging local universities and schools in expanding the interpretation efforts at TUC. </w:t>
      </w:r>
    </w:p>
    <w:p w14:paraId="3F404066" w14:textId="77777777" w:rsidR="00EA31AC" w:rsidRPr="00041191" w:rsidRDefault="00EA31AC" w:rsidP="00EA31AC">
      <w:pPr>
        <w:rPr>
          <w:rFonts w:cstheme="minorHAnsi"/>
          <w:b/>
          <w:sz w:val="22"/>
          <w:szCs w:val="22"/>
        </w:rPr>
      </w:pPr>
    </w:p>
    <w:p w14:paraId="1EF36C30" w14:textId="77777777" w:rsidR="00EA31AC" w:rsidRPr="00041191" w:rsidRDefault="00EA31AC" w:rsidP="00EA31AC">
      <w:pPr>
        <w:jc w:val="center"/>
        <w:rPr>
          <w:rFonts w:cstheme="minorHAnsi"/>
          <w:sz w:val="22"/>
          <w:szCs w:val="22"/>
        </w:rPr>
      </w:pPr>
    </w:p>
    <w:p w14:paraId="7B8A2CD3" w14:textId="77777777" w:rsidR="00EA31AC" w:rsidRPr="00041191" w:rsidRDefault="00EA31AC" w:rsidP="00EA31AC">
      <w:pPr>
        <w:jc w:val="center"/>
        <w:rPr>
          <w:rFonts w:cstheme="minorHAnsi"/>
          <w:sz w:val="22"/>
          <w:szCs w:val="22"/>
        </w:rPr>
      </w:pPr>
    </w:p>
    <w:p w14:paraId="7EE68E1D" w14:textId="77777777" w:rsidR="00EA31AC" w:rsidRPr="00041191" w:rsidRDefault="00EA31AC" w:rsidP="00EA31AC">
      <w:pPr>
        <w:jc w:val="center"/>
        <w:rPr>
          <w:rFonts w:cstheme="minorHAnsi"/>
          <w:sz w:val="22"/>
          <w:szCs w:val="22"/>
        </w:rPr>
      </w:pPr>
    </w:p>
    <w:p w14:paraId="6DE6EB4A" w14:textId="77777777" w:rsidR="00EA31AC" w:rsidRPr="00041191" w:rsidRDefault="00EA31AC" w:rsidP="00EA31AC">
      <w:pPr>
        <w:jc w:val="center"/>
        <w:rPr>
          <w:rFonts w:cstheme="minorHAnsi"/>
          <w:sz w:val="22"/>
          <w:szCs w:val="22"/>
        </w:rPr>
      </w:pPr>
    </w:p>
    <w:p w14:paraId="42A95EFB" w14:textId="77777777" w:rsidR="002A45A3" w:rsidRDefault="002A45A3">
      <w:pPr>
        <w:rPr>
          <w:rFonts w:cstheme="minorHAnsi"/>
          <w:b/>
          <w:bCs/>
          <w:sz w:val="22"/>
          <w:szCs w:val="22"/>
        </w:rPr>
      </w:pPr>
      <w:r>
        <w:rPr>
          <w:rFonts w:cstheme="minorHAnsi"/>
          <w:b/>
          <w:bCs/>
          <w:sz w:val="22"/>
          <w:szCs w:val="22"/>
        </w:rPr>
        <w:br w:type="page"/>
      </w:r>
    </w:p>
    <w:p w14:paraId="05E8C577" w14:textId="40DEE94F" w:rsidR="00EA31AC" w:rsidRPr="00041191" w:rsidRDefault="00EA31AC" w:rsidP="002A45A3">
      <w:pPr>
        <w:pStyle w:val="Heading1"/>
      </w:pPr>
      <w:bookmarkStart w:id="22" w:name="_Toc33620071"/>
      <w:bookmarkStart w:id="23" w:name="_Toc33620325"/>
      <w:bookmarkStart w:id="24" w:name="_Toc33693292"/>
      <w:r w:rsidRPr="00041191">
        <w:lastRenderedPageBreak/>
        <w:t>MARKET GROUPS ASSESSMENT</w:t>
      </w:r>
      <w:bookmarkEnd w:id="22"/>
      <w:bookmarkEnd w:id="23"/>
      <w:bookmarkEnd w:id="24"/>
    </w:p>
    <w:p w14:paraId="7B8DB672" w14:textId="77777777" w:rsidR="002A45A3" w:rsidRDefault="002A45A3" w:rsidP="00EA31AC">
      <w:pPr>
        <w:rPr>
          <w:rFonts w:cstheme="minorHAnsi"/>
          <w:b/>
          <w:bCs/>
          <w:sz w:val="22"/>
          <w:szCs w:val="22"/>
        </w:rPr>
      </w:pPr>
    </w:p>
    <w:p w14:paraId="4DEC076C" w14:textId="76AD9082" w:rsidR="00EA31AC" w:rsidRPr="00041191" w:rsidRDefault="00EA31AC" w:rsidP="00EA31AC">
      <w:pPr>
        <w:rPr>
          <w:rFonts w:cstheme="minorHAnsi"/>
          <w:sz w:val="22"/>
          <w:szCs w:val="22"/>
        </w:rPr>
      </w:pPr>
      <w:r w:rsidRPr="00041191">
        <w:rPr>
          <w:rFonts w:cstheme="minorHAnsi"/>
          <w:b/>
          <w:bCs/>
          <w:sz w:val="22"/>
          <w:szCs w:val="22"/>
        </w:rPr>
        <w:t>Introduction</w:t>
      </w:r>
    </w:p>
    <w:p w14:paraId="72E5A5FA" w14:textId="3C0DDF30" w:rsidR="00EA31AC" w:rsidRPr="00041191" w:rsidRDefault="00EA31AC" w:rsidP="00EA31AC">
      <w:pPr>
        <w:rPr>
          <w:rFonts w:cstheme="minorHAnsi"/>
          <w:sz w:val="22"/>
          <w:szCs w:val="22"/>
        </w:rPr>
      </w:pPr>
      <w:r w:rsidRPr="00041191">
        <w:rPr>
          <w:rFonts w:cstheme="minorHAnsi"/>
          <w:sz w:val="22"/>
          <w:szCs w:val="22"/>
        </w:rPr>
        <w:t xml:space="preserve">Knowing the people that </w:t>
      </w:r>
      <w:r w:rsidR="00FC3EC4">
        <w:rPr>
          <w:rFonts w:cstheme="minorHAnsi"/>
          <w:sz w:val="22"/>
          <w:szCs w:val="22"/>
        </w:rPr>
        <w:t>the TUC</w:t>
      </w:r>
      <w:r w:rsidRPr="00041191">
        <w:rPr>
          <w:rFonts w:cstheme="minorHAnsi"/>
          <w:sz w:val="22"/>
          <w:szCs w:val="22"/>
        </w:rPr>
        <w:t xml:space="preserve"> wish</w:t>
      </w:r>
      <w:r w:rsidR="00FC3EC4">
        <w:rPr>
          <w:rFonts w:cstheme="minorHAnsi"/>
          <w:sz w:val="22"/>
          <w:szCs w:val="22"/>
        </w:rPr>
        <w:t>es</w:t>
      </w:r>
      <w:r w:rsidRPr="00041191">
        <w:rPr>
          <w:rFonts w:cstheme="minorHAnsi"/>
          <w:sz w:val="22"/>
          <w:szCs w:val="22"/>
        </w:rPr>
        <w:t xml:space="preserve"> to market </w:t>
      </w:r>
      <w:r w:rsidR="00FC3EC4">
        <w:rPr>
          <w:rFonts w:cstheme="minorHAnsi"/>
          <w:sz w:val="22"/>
          <w:szCs w:val="22"/>
        </w:rPr>
        <w:t>its</w:t>
      </w:r>
      <w:r w:rsidRPr="00041191">
        <w:rPr>
          <w:rFonts w:cstheme="minorHAnsi"/>
          <w:sz w:val="22"/>
          <w:szCs w:val="22"/>
        </w:rPr>
        <w:t xml:space="preserve"> goods</w:t>
      </w:r>
      <w:r w:rsidR="00FC3EC4">
        <w:rPr>
          <w:rFonts w:cstheme="minorHAnsi"/>
          <w:sz w:val="22"/>
          <w:szCs w:val="22"/>
        </w:rPr>
        <w:t xml:space="preserve"> and </w:t>
      </w:r>
      <w:r w:rsidRPr="00041191">
        <w:rPr>
          <w:rFonts w:cstheme="minorHAnsi"/>
          <w:sz w:val="22"/>
          <w:szCs w:val="22"/>
        </w:rPr>
        <w:t xml:space="preserve">services to is crucial to crafting and implementing </w:t>
      </w:r>
      <w:r w:rsidR="00FC3EC4">
        <w:rPr>
          <w:rFonts w:cstheme="minorHAnsi"/>
          <w:sz w:val="22"/>
          <w:szCs w:val="22"/>
        </w:rPr>
        <w:t>its</w:t>
      </w:r>
      <w:r w:rsidRPr="00041191">
        <w:rPr>
          <w:rFonts w:cstheme="minorHAnsi"/>
          <w:sz w:val="22"/>
          <w:szCs w:val="22"/>
        </w:rPr>
        <w:t xml:space="preserve"> message to the public. Using demographic data from a variety of stakeholder groups, The Upland Center will be able to identify groups of people that will benefit from </w:t>
      </w:r>
      <w:r w:rsidR="00FC3EC4">
        <w:rPr>
          <w:rFonts w:cstheme="minorHAnsi"/>
          <w:sz w:val="22"/>
          <w:szCs w:val="22"/>
        </w:rPr>
        <w:t xml:space="preserve">the </w:t>
      </w:r>
      <w:r w:rsidRPr="00041191">
        <w:rPr>
          <w:rFonts w:cstheme="minorHAnsi"/>
          <w:sz w:val="22"/>
          <w:szCs w:val="22"/>
        </w:rPr>
        <w:t>goods</w:t>
      </w:r>
      <w:r w:rsidR="00FC3EC4">
        <w:rPr>
          <w:rFonts w:cstheme="minorHAnsi"/>
          <w:sz w:val="22"/>
          <w:szCs w:val="22"/>
        </w:rPr>
        <w:t xml:space="preserve"> and </w:t>
      </w:r>
      <w:r w:rsidRPr="00041191">
        <w:rPr>
          <w:rFonts w:cstheme="minorHAnsi"/>
          <w:sz w:val="22"/>
          <w:szCs w:val="22"/>
        </w:rPr>
        <w:t xml:space="preserve">services </w:t>
      </w:r>
      <w:r w:rsidR="00FC3EC4">
        <w:rPr>
          <w:rFonts w:cstheme="minorHAnsi"/>
          <w:sz w:val="22"/>
          <w:szCs w:val="22"/>
        </w:rPr>
        <w:t>it provides</w:t>
      </w:r>
      <w:r w:rsidRPr="00041191">
        <w:rPr>
          <w:rFonts w:cstheme="minorHAnsi"/>
          <w:sz w:val="22"/>
          <w:szCs w:val="22"/>
        </w:rPr>
        <w:t xml:space="preserve">. </w:t>
      </w:r>
      <w:r w:rsidR="00FC3EC4">
        <w:rPr>
          <w:rFonts w:cstheme="minorHAnsi"/>
          <w:sz w:val="22"/>
          <w:szCs w:val="22"/>
        </w:rPr>
        <w:t>This assessment includes</w:t>
      </w:r>
      <w:r w:rsidRPr="00041191">
        <w:rPr>
          <w:rFonts w:cstheme="minorHAnsi"/>
          <w:sz w:val="22"/>
          <w:szCs w:val="22"/>
        </w:rPr>
        <w:t xml:space="preserve"> demographic data from three stakeholder groups</w:t>
      </w:r>
      <w:r w:rsidR="00FC3EC4">
        <w:rPr>
          <w:rFonts w:cstheme="minorHAnsi"/>
          <w:sz w:val="22"/>
          <w:szCs w:val="22"/>
        </w:rPr>
        <w:t>:</w:t>
      </w:r>
      <w:r w:rsidRPr="00041191">
        <w:rPr>
          <w:rFonts w:cstheme="minorHAnsi"/>
          <w:sz w:val="22"/>
          <w:szCs w:val="22"/>
        </w:rPr>
        <w:t xml:space="preserve"> Delaware County, </w:t>
      </w:r>
      <w:r w:rsidR="00FC3EC4">
        <w:rPr>
          <w:rFonts w:cstheme="minorHAnsi"/>
          <w:sz w:val="22"/>
          <w:szCs w:val="22"/>
        </w:rPr>
        <w:t xml:space="preserve">the village of </w:t>
      </w:r>
      <w:r w:rsidRPr="00041191">
        <w:rPr>
          <w:rFonts w:cstheme="minorHAnsi"/>
          <w:sz w:val="22"/>
          <w:szCs w:val="22"/>
        </w:rPr>
        <w:t xml:space="preserve">Walton, NY, and the Walton Central School District. </w:t>
      </w:r>
      <w:r w:rsidR="00FC3EC4">
        <w:rPr>
          <w:rFonts w:cstheme="minorHAnsi"/>
          <w:sz w:val="22"/>
          <w:szCs w:val="22"/>
        </w:rPr>
        <w:t>A</w:t>
      </w:r>
      <w:r w:rsidRPr="00041191">
        <w:rPr>
          <w:rFonts w:cstheme="minorHAnsi"/>
          <w:sz w:val="22"/>
          <w:szCs w:val="22"/>
        </w:rPr>
        <w:t>n analysis of service occupations in Walton, NY and Delaware County, NY</w:t>
      </w:r>
      <w:r w:rsidR="00FC3EC4">
        <w:rPr>
          <w:rFonts w:cstheme="minorHAnsi"/>
          <w:sz w:val="22"/>
          <w:szCs w:val="22"/>
        </w:rPr>
        <w:t xml:space="preserve"> is also included</w:t>
      </w:r>
      <w:r w:rsidRPr="00041191">
        <w:rPr>
          <w:rFonts w:cstheme="minorHAnsi"/>
          <w:sz w:val="22"/>
          <w:szCs w:val="22"/>
        </w:rPr>
        <w:t>.</w:t>
      </w:r>
    </w:p>
    <w:p w14:paraId="6F1D6FAA" w14:textId="77777777" w:rsidR="00EA31AC" w:rsidRPr="00041191" w:rsidRDefault="00EA31AC" w:rsidP="00EA31AC">
      <w:pPr>
        <w:rPr>
          <w:rFonts w:cstheme="minorHAnsi"/>
          <w:b/>
          <w:bCs/>
          <w:sz w:val="22"/>
          <w:szCs w:val="22"/>
        </w:rPr>
      </w:pPr>
    </w:p>
    <w:p w14:paraId="5751B2BC" w14:textId="78AEDF4C" w:rsidR="00EA31AC" w:rsidRPr="00041191" w:rsidRDefault="00EA31AC" w:rsidP="00EA31AC">
      <w:pPr>
        <w:rPr>
          <w:rFonts w:cstheme="minorHAnsi"/>
          <w:sz w:val="22"/>
          <w:szCs w:val="22"/>
        </w:rPr>
      </w:pPr>
      <w:r w:rsidRPr="00041191">
        <w:rPr>
          <w:rFonts w:cstheme="minorHAnsi"/>
          <w:b/>
          <w:bCs/>
          <w:sz w:val="22"/>
          <w:szCs w:val="22"/>
        </w:rPr>
        <w:t xml:space="preserve">Delaware </w:t>
      </w:r>
      <w:r w:rsidR="00FC3EC4">
        <w:rPr>
          <w:rFonts w:cstheme="minorHAnsi"/>
          <w:b/>
          <w:bCs/>
          <w:sz w:val="22"/>
          <w:szCs w:val="22"/>
        </w:rPr>
        <w:t xml:space="preserve">County </w:t>
      </w:r>
      <w:r w:rsidRPr="00041191">
        <w:rPr>
          <w:rFonts w:cstheme="minorHAnsi"/>
          <w:b/>
          <w:bCs/>
          <w:sz w:val="22"/>
          <w:szCs w:val="22"/>
        </w:rPr>
        <w:t>demographics data</w:t>
      </w:r>
    </w:p>
    <w:p w14:paraId="7442B860" w14:textId="7953DC00" w:rsidR="00EA31AC" w:rsidRDefault="00EA31AC" w:rsidP="00EA31AC">
      <w:pPr>
        <w:rPr>
          <w:rFonts w:cstheme="minorHAnsi"/>
          <w:sz w:val="22"/>
          <w:szCs w:val="22"/>
        </w:rPr>
      </w:pPr>
      <w:r w:rsidRPr="00041191">
        <w:rPr>
          <w:rFonts w:cstheme="minorHAnsi"/>
          <w:sz w:val="22"/>
          <w:szCs w:val="22"/>
        </w:rPr>
        <w:t xml:space="preserve">Delaware County is located in the Catskill Mountains area of New York State. The population is estimated to be about 44,527 as of July 1, 2018, which </w:t>
      </w:r>
      <w:r w:rsidR="00FC3EC4">
        <w:rPr>
          <w:rFonts w:cstheme="minorHAnsi"/>
          <w:sz w:val="22"/>
          <w:szCs w:val="22"/>
        </w:rPr>
        <w:t>is a</w:t>
      </w:r>
      <w:r w:rsidRPr="00041191">
        <w:rPr>
          <w:rFonts w:cstheme="minorHAnsi"/>
          <w:sz w:val="22"/>
          <w:szCs w:val="22"/>
        </w:rPr>
        <w:t xml:space="preserve"> decrease</w:t>
      </w:r>
      <w:r w:rsidR="00FC3EC4">
        <w:rPr>
          <w:rFonts w:cstheme="minorHAnsi"/>
          <w:sz w:val="22"/>
          <w:szCs w:val="22"/>
        </w:rPr>
        <w:t xml:space="preserve"> of</w:t>
      </w:r>
      <w:r w:rsidRPr="00041191">
        <w:rPr>
          <w:rFonts w:cstheme="minorHAnsi"/>
          <w:sz w:val="22"/>
          <w:szCs w:val="22"/>
        </w:rPr>
        <w:t xml:space="preserve"> 7.2% since the 2010 Census. The population is estimated to be 50.5% male and 49.5% female. 16.5% of the population is estimated to be under the age of 18, and 24.5% of the population is estimated to be over the age of 65 (which is significantly high). The median age of residents is estimated to be 48.3 years, which is significantly higher than the national average of 38.1. There </w:t>
      </w:r>
      <w:r w:rsidR="00FC3EC4">
        <w:rPr>
          <w:rFonts w:cstheme="minorHAnsi"/>
          <w:sz w:val="22"/>
          <w:szCs w:val="22"/>
        </w:rPr>
        <w:t>are an</w:t>
      </w:r>
      <w:r w:rsidRPr="00041191">
        <w:rPr>
          <w:rFonts w:cstheme="minorHAnsi"/>
          <w:sz w:val="22"/>
          <w:szCs w:val="22"/>
        </w:rPr>
        <w:t xml:space="preserve"> estimated 2,423 veterans in Delaware County, which has decreased by </w:t>
      </w:r>
      <w:r w:rsidR="00FC3EC4">
        <w:rPr>
          <w:rFonts w:cstheme="minorHAnsi"/>
          <w:sz w:val="22"/>
          <w:szCs w:val="22"/>
        </w:rPr>
        <w:t xml:space="preserve">about </w:t>
      </w:r>
      <w:r w:rsidRPr="00041191">
        <w:rPr>
          <w:rFonts w:cstheme="minorHAnsi"/>
          <w:sz w:val="22"/>
          <w:szCs w:val="22"/>
        </w:rPr>
        <w:t xml:space="preserve">17.5% since 2013. </w:t>
      </w:r>
      <w:r w:rsidR="00FC3EC4">
        <w:rPr>
          <w:rFonts w:cstheme="minorHAnsi"/>
          <w:sz w:val="22"/>
          <w:szCs w:val="22"/>
        </w:rPr>
        <w:t xml:space="preserve">Over </w:t>
      </w:r>
      <w:r w:rsidRPr="00041191">
        <w:rPr>
          <w:rFonts w:cstheme="minorHAnsi"/>
          <w:sz w:val="22"/>
          <w:szCs w:val="22"/>
        </w:rPr>
        <w:t>9</w:t>
      </w:r>
      <w:r w:rsidR="00FC3EC4">
        <w:rPr>
          <w:rFonts w:cstheme="minorHAnsi"/>
          <w:sz w:val="22"/>
          <w:szCs w:val="22"/>
        </w:rPr>
        <w:t>6</w:t>
      </w:r>
      <w:r w:rsidRPr="00041191">
        <w:rPr>
          <w:rFonts w:cstheme="minorHAnsi"/>
          <w:sz w:val="22"/>
          <w:szCs w:val="22"/>
        </w:rPr>
        <w:t>% of Delaware County residents identify as white, 3.5% of residents identify as Hispanic/Latino,</w:t>
      </w:r>
      <w:r w:rsidR="00FC3EC4">
        <w:rPr>
          <w:rFonts w:cstheme="minorHAnsi"/>
          <w:sz w:val="22"/>
          <w:szCs w:val="22"/>
        </w:rPr>
        <w:t xml:space="preserve"> and</w:t>
      </w:r>
      <w:r w:rsidRPr="00041191">
        <w:rPr>
          <w:rFonts w:cstheme="minorHAnsi"/>
          <w:sz w:val="22"/>
          <w:szCs w:val="22"/>
        </w:rPr>
        <w:t xml:space="preserve"> 0.2% of residents identify as another race. The median household income of Delaware County residents is $47,921. The home</w:t>
      </w:r>
      <w:r w:rsidR="00FC3EC4">
        <w:rPr>
          <w:rFonts w:cstheme="minorHAnsi"/>
          <w:sz w:val="22"/>
          <w:szCs w:val="22"/>
        </w:rPr>
        <w:t xml:space="preserve"> </w:t>
      </w:r>
      <w:r w:rsidRPr="00041191">
        <w:rPr>
          <w:rFonts w:cstheme="minorHAnsi"/>
          <w:sz w:val="22"/>
          <w:szCs w:val="22"/>
        </w:rPr>
        <w:t xml:space="preserve">ownership rate is 73.3%. The average property value in the county is $138,000. </w:t>
      </w:r>
      <w:r w:rsidR="00FC3EC4">
        <w:rPr>
          <w:rFonts w:cstheme="minorHAnsi"/>
          <w:sz w:val="22"/>
          <w:szCs w:val="22"/>
        </w:rPr>
        <w:t xml:space="preserve">About </w:t>
      </w:r>
      <w:r w:rsidRPr="00041191">
        <w:rPr>
          <w:rFonts w:cstheme="minorHAnsi"/>
          <w:sz w:val="22"/>
          <w:szCs w:val="22"/>
        </w:rPr>
        <w:t>16% of Delaware County residents live in poverty.</w:t>
      </w:r>
    </w:p>
    <w:p w14:paraId="02876899" w14:textId="1FC45B20" w:rsidR="00FC3EC4" w:rsidRDefault="00FC3EC4" w:rsidP="00EA31AC">
      <w:pPr>
        <w:rPr>
          <w:rFonts w:cstheme="minorHAnsi"/>
          <w:sz w:val="22"/>
          <w:szCs w:val="22"/>
        </w:rPr>
      </w:pPr>
    </w:p>
    <w:p w14:paraId="4AE88E2D" w14:textId="524EA3F2" w:rsidR="00FC3EC4" w:rsidRPr="00041191" w:rsidRDefault="00FC3EC4" w:rsidP="00EA31AC">
      <w:pPr>
        <w:rPr>
          <w:rFonts w:cstheme="minorHAnsi"/>
          <w:sz w:val="22"/>
          <w:szCs w:val="22"/>
        </w:rPr>
      </w:pPr>
      <w:r>
        <w:rPr>
          <w:rFonts w:cstheme="minorHAnsi"/>
          <w:b/>
          <w:bCs/>
          <w:sz w:val="22"/>
          <w:szCs w:val="22"/>
        </w:rPr>
        <w:t xml:space="preserve">Walton, NY </w:t>
      </w:r>
      <w:r w:rsidRPr="00041191">
        <w:rPr>
          <w:rFonts w:cstheme="minorHAnsi"/>
          <w:b/>
          <w:bCs/>
          <w:sz w:val="22"/>
          <w:szCs w:val="22"/>
        </w:rPr>
        <w:t>demographics data</w:t>
      </w:r>
    </w:p>
    <w:p w14:paraId="70B97A96" w14:textId="343CB6D0" w:rsidR="00EA31AC" w:rsidRPr="00BE6476" w:rsidRDefault="00EA31AC" w:rsidP="00EA31AC">
      <w:pPr>
        <w:rPr>
          <w:rFonts w:cstheme="minorHAnsi"/>
          <w:sz w:val="22"/>
          <w:szCs w:val="22"/>
        </w:rPr>
      </w:pPr>
      <w:r w:rsidRPr="00041191">
        <w:rPr>
          <w:rFonts w:cstheme="minorHAnsi"/>
          <w:sz w:val="22"/>
          <w:szCs w:val="22"/>
        </w:rPr>
        <w:t xml:space="preserve">Walton, NY is located in Delaware County, and is the closest </w:t>
      </w:r>
      <w:r w:rsidR="00FC3EC4">
        <w:rPr>
          <w:rFonts w:cstheme="minorHAnsi"/>
          <w:sz w:val="22"/>
          <w:szCs w:val="22"/>
        </w:rPr>
        <w:t>village</w:t>
      </w:r>
      <w:r w:rsidRPr="00041191">
        <w:rPr>
          <w:rFonts w:cstheme="minorHAnsi"/>
          <w:sz w:val="22"/>
          <w:szCs w:val="22"/>
        </w:rPr>
        <w:t xml:space="preserve"> to </w:t>
      </w:r>
      <w:r w:rsidR="00FC3EC4">
        <w:rPr>
          <w:rFonts w:cstheme="minorHAnsi"/>
          <w:sz w:val="22"/>
          <w:szCs w:val="22"/>
        </w:rPr>
        <w:t>T</w:t>
      </w:r>
      <w:r w:rsidRPr="00041191">
        <w:rPr>
          <w:rFonts w:cstheme="minorHAnsi"/>
          <w:sz w:val="22"/>
          <w:szCs w:val="22"/>
        </w:rPr>
        <w:t>he Upland</w:t>
      </w:r>
      <w:r w:rsidR="00FC3EC4">
        <w:rPr>
          <w:rFonts w:cstheme="minorHAnsi"/>
          <w:sz w:val="22"/>
          <w:szCs w:val="22"/>
        </w:rPr>
        <w:t>s</w:t>
      </w:r>
      <w:r w:rsidRPr="00041191">
        <w:rPr>
          <w:rFonts w:cstheme="minorHAnsi"/>
          <w:sz w:val="22"/>
          <w:szCs w:val="22"/>
        </w:rPr>
        <w:t xml:space="preserve"> Center. The population is estimated to be 2,947 residents (6% of the Delaware County population). No gender data w</w:t>
      </w:r>
      <w:r w:rsidR="00BE6476">
        <w:rPr>
          <w:rFonts w:cstheme="minorHAnsi"/>
          <w:sz w:val="22"/>
          <w:szCs w:val="22"/>
        </w:rPr>
        <w:t>ere</w:t>
      </w:r>
      <w:r w:rsidRPr="00041191">
        <w:rPr>
          <w:rFonts w:cstheme="minorHAnsi"/>
          <w:sz w:val="22"/>
          <w:szCs w:val="22"/>
        </w:rPr>
        <w:t xml:space="preserve"> </w:t>
      </w:r>
      <w:r w:rsidR="00FC3EC4">
        <w:rPr>
          <w:rFonts w:cstheme="minorHAnsi"/>
          <w:sz w:val="22"/>
          <w:szCs w:val="22"/>
        </w:rPr>
        <w:t>available for</w:t>
      </w:r>
      <w:r w:rsidRPr="00041191">
        <w:rPr>
          <w:rFonts w:cstheme="minorHAnsi"/>
          <w:sz w:val="22"/>
          <w:szCs w:val="22"/>
        </w:rPr>
        <w:t xml:space="preserve"> the </w:t>
      </w:r>
      <w:r w:rsidR="00FC3EC4">
        <w:rPr>
          <w:rFonts w:cstheme="minorHAnsi"/>
          <w:sz w:val="22"/>
          <w:szCs w:val="22"/>
        </w:rPr>
        <w:t>village</w:t>
      </w:r>
      <w:r w:rsidRPr="00041191">
        <w:rPr>
          <w:rFonts w:cstheme="minorHAnsi"/>
          <w:sz w:val="22"/>
          <w:szCs w:val="22"/>
        </w:rPr>
        <w:t>. There is estimated to be 151 veterans in Walton. The median age of Walton residents is 3</w:t>
      </w:r>
      <w:r w:rsidR="00FC3EC4">
        <w:rPr>
          <w:rFonts w:cstheme="minorHAnsi"/>
          <w:sz w:val="22"/>
          <w:szCs w:val="22"/>
        </w:rPr>
        <w:t>6</w:t>
      </w:r>
      <w:r w:rsidRPr="00041191">
        <w:rPr>
          <w:rFonts w:cstheme="minorHAnsi"/>
          <w:sz w:val="22"/>
          <w:szCs w:val="22"/>
        </w:rPr>
        <w:t>, which is fairly consistent with the national average of 38. 31% of the Walton population is under the age of 18 (which is significantly high)</w:t>
      </w:r>
      <w:r w:rsidR="00FC3EC4">
        <w:rPr>
          <w:rFonts w:cstheme="minorHAnsi"/>
          <w:sz w:val="22"/>
          <w:szCs w:val="22"/>
        </w:rPr>
        <w:t xml:space="preserve">, while </w:t>
      </w:r>
      <w:r w:rsidRPr="00041191">
        <w:rPr>
          <w:rFonts w:cstheme="minorHAnsi"/>
          <w:sz w:val="22"/>
          <w:szCs w:val="22"/>
        </w:rPr>
        <w:t xml:space="preserve">19% of the population of Walton is age 65 or over. </w:t>
      </w:r>
      <w:r w:rsidR="00BE6476">
        <w:rPr>
          <w:rFonts w:cstheme="minorHAnsi"/>
          <w:sz w:val="22"/>
          <w:szCs w:val="22"/>
        </w:rPr>
        <w:t xml:space="preserve">With regard to race, </w:t>
      </w:r>
      <w:r w:rsidRPr="00041191">
        <w:rPr>
          <w:rFonts w:cstheme="minorHAnsi"/>
          <w:sz w:val="22"/>
          <w:szCs w:val="22"/>
        </w:rPr>
        <w:t>94.4% of the population of Walton identifies as white, 5% identifies as Hispanic/Latino, 0.6% identifies as another race. The median household income in Walton is $30,907. The homeownership rate in Walton is 5</w:t>
      </w:r>
      <w:r w:rsidR="00BE6476">
        <w:rPr>
          <w:rFonts w:cstheme="minorHAnsi"/>
          <w:sz w:val="22"/>
          <w:szCs w:val="22"/>
        </w:rPr>
        <w:t>4</w:t>
      </w:r>
      <w:r w:rsidRPr="00041191">
        <w:rPr>
          <w:rFonts w:cstheme="minorHAnsi"/>
          <w:sz w:val="22"/>
          <w:szCs w:val="22"/>
        </w:rPr>
        <w:t xml:space="preserve">%. The average property value is $96,200. </w:t>
      </w:r>
      <w:r w:rsidR="00BE6476">
        <w:rPr>
          <w:rFonts w:cstheme="minorHAnsi"/>
          <w:sz w:val="22"/>
          <w:szCs w:val="22"/>
        </w:rPr>
        <w:t>Approximately one-third</w:t>
      </w:r>
      <w:r w:rsidRPr="00041191">
        <w:rPr>
          <w:rFonts w:cstheme="minorHAnsi"/>
          <w:sz w:val="22"/>
          <w:szCs w:val="22"/>
        </w:rPr>
        <w:t xml:space="preserve"> of Walton</w:t>
      </w:r>
      <w:r w:rsidR="00BE6476">
        <w:rPr>
          <w:rFonts w:cstheme="minorHAnsi"/>
          <w:sz w:val="22"/>
          <w:szCs w:val="22"/>
        </w:rPr>
        <w:t>’s</w:t>
      </w:r>
      <w:r w:rsidRPr="00041191">
        <w:rPr>
          <w:rFonts w:cstheme="minorHAnsi"/>
          <w:sz w:val="22"/>
          <w:szCs w:val="22"/>
        </w:rPr>
        <w:t xml:space="preserve"> residents are estimated to live in poverty. The median household income, the homeownership rate, and average property value in Walton are significantly lower than in Delaware County. In general, the population of Walton is more impoverished than the population of Delaware County as a whole </w:t>
      </w:r>
      <w:r w:rsidR="00BE6476">
        <w:rPr>
          <w:rFonts w:cstheme="minorHAnsi"/>
          <w:sz w:val="22"/>
          <w:szCs w:val="22"/>
        </w:rPr>
        <w:t>(US Census Bureau, 2019;</w:t>
      </w:r>
      <w:r w:rsidRPr="00041191">
        <w:rPr>
          <w:rFonts w:cstheme="minorHAnsi"/>
          <w:sz w:val="22"/>
          <w:szCs w:val="22"/>
        </w:rPr>
        <w:t xml:space="preserve"> </w:t>
      </w:r>
      <w:r w:rsidRPr="00041191">
        <w:rPr>
          <w:rFonts w:cstheme="minorHAnsi"/>
          <w:sz w:val="22"/>
          <w:szCs w:val="22"/>
        </w:rPr>
        <w:fldChar w:fldCharType="begin"/>
      </w:r>
      <w:r w:rsidRPr="00041191">
        <w:rPr>
          <w:rFonts w:cstheme="minorHAnsi"/>
          <w:sz w:val="22"/>
          <w:szCs w:val="22"/>
        </w:rPr>
        <w:instrText xml:space="preserve"> ADDIN ZOTERO_ITEM CSL_CITATION {"citationID":"TwgI0EUd","properties":{"formattedCitation":"(\\uc0\\u8220{}Walton, NY &amp; Delaware County, NY | Data USA,\\uc0\\u8221{} n.d.)","plainCitation":"(“Walton, NY &amp; Delaware County, NY | Data USA,” n.d.)","noteIndex":0},"citationItems":[{"id":187,"uris":["http://zotero.org/users/local/YJF4nrGL/items/ZZYMGHTJ"],"uri":["http://zotero.org/users/local/YJF4nrGL/items/ZZYMGHTJ"],"itemData":{"id":187,"type":"webpage","title":"Walton, NY &amp; Delaware County, NY | Data USA","abstract":"In 2017, Walton, NY had a population of 2.95k people with a median age of 35.8 and a median household income of $30,907. Between 2016 and 2017 the population of Walton, NY declined from 3,004 to 2,947, a -1.9% decrease and its median household income grew from $30,512 to $30,907, a 1.29% increase.","URL":"https://datausa.io/profile/geo/walton-ny?compare=delaware-county-ny","language":"canon","accessed":{"date-parts":[["2019",10,29]]}}}],"schema":"https://github.com/citation-style-language/schema/raw/master/csl-citation.json"} </w:instrText>
      </w:r>
      <w:r w:rsidRPr="00041191">
        <w:rPr>
          <w:rFonts w:cstheme="minorHAnsi"/>
          <w:sz w:val="22"/>
          <w:szCs w:val="22"/>
        </w:rPr>
        <w:fldChar w:fldCharType="separate"/>
      </w:r>
      <w:r w:rsidRPr="00041191">
        <w:rPr>
          <w:rFonts w:cstheme="minorHAnsi"/>
          <w:sz w:val="22"/>
          <w:szCs w:val="22"/>
        </w:rPr>
        <w:t>“Data USA,” n.d.)</w:t>
      </w:r>
      <w:r w:rsidRPr="00041191">
        <w:rPr>
          <w:rFonts w:cstheme="minorHAnsi"/>
          <w:sz w:val="22"/>
          <w:szCs w:val="22"/>
        </w:rPr>
        <w:fldChar w:fldCharType="end"/>
      </w:r>
      <w:r w:rsidR="00BE6476">
        <w:rPr>
          <w:rFonts w:cstheme="minorHAnsi"/>
          <w:sz w:val="22"/>
          <w:szCs w:val="22"/>
        </w:rPr>
        <w:t>.</w:t>
      </w:r>
    </w:p>
    <w:p w14:paraId="065BA26B" w14:textId="77777777" w:rsidR="00BE6476" w:rsidRDefault="00BE6476" w:rsidP="00BE6476">
      <w:pPr>
        <w:rPr>
          <w:rFonts w:cstheme="minorHAnsi"/>
          <w:b/>
          <w:bCs/>
          <w:sz w:val="22"/>
          <w:szCs w:val="22"/>
        </w:rPr>
      </w:pPr>
    </w:p>
    <w:p w14:paraId="04F24D4F" w14:textId="51996F9C" w:rsidR="00BE6476" w:rsidRPr="00041191" w:rsidRDefault="00BE6476" w:rsidP="00BE6476">
      <w:pPr>
        <w:rPr>
          <w:rFonts w:cstheme="minorHAnsi"/>
          <w:b/>
          <w:bCs/>
          <w:sz w:val="22"/>
          <w:szCs w:val="22"/>
        </w:rPr>
      </w:pPr>
      <w:r w:rsidRPr="00041191">
        <w:rPr>
          <w:rFonts w:cstheme="minorHAnsi"/>
          <w:b/>
          <w:bCs/>
          <w:sz w:val="22"/>
          <w:szCs w:val="22"/>
        </w:rPr>
        <w:t>Walton Central School District</w:t>
      </w:r>
    </w:p>
    <w:p w14:paraId="5E8C90BC" w14:textId="61B7BA0C" w:rsidR="00BE6476" w:rsidRPr="00041191" w:rsidRDefault="00BE6476" w:rsidP="00BE6476">
      <w:pPr>
        <w:rPr>
          <w:rFonts w:cstheme="minorHAnsi"/>
          <w:sz w:val="22"/>
          <w:szCs w:val="22"/>
        </w:rPr>
      </w:pPr>
      <w:r w:rsidRPr="00041191">
        <w:rPr>
          <w:rFonts w:cstheme="minorHAnsi"/>
          <w:sz w:val="22"/>
          <w:szCs w:val="22"/>
        </w:rPr>
        <w:t xml:space="preserve">Employees at the Upland Center expressed an </w:t>
      </w:r>
      <w:r>
        <w:rPr>
          <w:rFonts w:cstheme="minorHAnsi"/>
          <w:sz w:val="22"/>
          <w:szCs w:val="22"/>
        </w:rPr>
        <w:t>interest in meeting the needs of</w:t>
      </w:r>
      <w:r w:rsidRPr="00041191">
        <w:rPr>
          <w:rFonts w:cstheme="minorHAnsi"/>
          <w:sz w:val="22"/>
          <w:szCs w:val="22"/>
        </w:rPr>
        <w:t xml:space="preserve"> the Walton Central School District. The district is geographically large; </w:t>
      </w:r>
      <w:r>
        <w:rPr>
          <w:rFonts w:cstheme="minorHAnsi"/>
          <w:sz w:val="22"/>
          <w:szCs w:val="22"/>
        </w:rPr>
        <w:t>TUC’s</w:t>
      </w:r>
      <w:r w:rsidRPr="00041191">
        <w:rPr>
          <w:rFonts w:cstheme="minorHAnsi"/>
          <w:sz w:val="22"/>
          <w:szCs w:val="22"/>
        </w:rPr>
        <w:t xml:space="preserve"> </w:t>
      </w:r>
      <w:r>
        <w:rPr>
          <w:rFonts w:cstheme="minorHAnsi"/>
          <w:sz w:val="22"/>
          <w:szCs w:val="22"/>
        </w:rPr>
        <w:t xml:space="preserve">current </w:t>
      </w:r>
      <w:r w:rsidRPr="00041191">
        <w:rPr>
          <w:rFonts w:cstheme="minorHAnsi"/>
          <w:sz w:val="22"/>
          <w:szCs w:val="22"/>
        </w:rPr>
        <w:t xml:space="preserve">efforts in the district are reaching a large geographic area. The Walton Central School District educates 922 students; 433 elementary students, 208 middle school students, and 271 high school students. The gender ratio is </w:t>
      </w:r>
      <w:r>
        <w:rPr>
          <w:rFonts w:cstheme="minorHAnsi"/>
          <w:sz w:val="22"/>
          <w:szCs w:val="22"/>
        </w:rPr>
        <w:t xml:space="preserve">about </w:t>
      </w:r>
      <w:r w:rsidRPr="00041191">
        <w:rPr>
          <w:rFonts w:cstheme="minorHAnsi"/>
          <w:sz w:val="22"/>
          <w:szCs w:val="22"/>
        </w:rPr>
        <w:t xml:space="preserve">1:1. </w:t>
      </w:r>
      <w:r>
        <w:rPr>
          <w:rFonts w:cstheme="minorHAnsi"/>
          <w:sz w:val="22"/>
          <w:szCs w:val="22"/>
        </w:rPr>
        <w:t>Over 95</w:t>
      </w:r>
      <w:r w:rsidRPr="00041191">
        <w:rPr>
          <w:rFonts w:cstheme="minorHAnsi"/>
          <w:sz w:val="22"/>
          <w:szCs w:val="22"/>
        </w:rPr>
        <w:t xml:space="preserve">% of </w:t>
      </w:r>
      <w:r>
        <w:rPr>
          <w:rFonts w:cstheme="minorHAnsi"/>
          <w:sz w:val="22"/>
          <w:szCs w:val="22"/>
        </w:rPr>
        <w:t xml:space="preserve">the </w:t>
      </w:r>
      <w:r w:rsidRPr="00041191">
        <w:rPr>
          <w:rFonts w:cstheme="minorHAnsi"/>
          <w:sz w:val="22"/>
          <w:szCs w:val="22"/>
        </w:rPr>
        <w:t>students are white. According to the New York State (NYS) Department of Education, 35% of students in grades 3-8 are proficient in English Language Arts as measured through the Regents system (lower than the NYS average of 45%)</w:t>
      </w:r>
      <w:r>
        <w:rPr>
          <w:rFonts w:cstheme="minorHAnsi"/>
          <w:sz w:val="22"/>
          <w:szCs w:val="22"/>
        </w:rPr>
        <w:t>;</w:t>
      </w:r>
      <w:r w:rsidRPr="00041191">
        <w:rPr>
          <w:rFonts w:cstheme="minorHAnsi"/>
          <w:sz w:val="22"/>
          <w:szCs w:val="22"/>
        </w:rPr>
        <w:t xml:space="preserve"> 21% of students </w:t>
      </w:r>
      <w:r>
        <w:rPr>
          <w:rFonts w:cstheme="minorHAnsi"/>
          <w:sz w:val="22"/>
          <w:szCs w:val="22"/>
        </w:rPr>
        <w:t xml:space="preserve">in </w:t>
      </w:r>
      <w:r w:rsidRPr="00041191">
        <w:rPr>
          <w:rFonts w:cstheme="minorHAnsi"/>
          <w:sz w:val="22"/>
          <w:szCs w:val="22"/>
        </w:rPr>
        <w:t>grades 3-8 are proficient in Mathematics as measured through the Regents system (lower than the NYS average of 47%). As of the 2017-18 school year, 8</w:t>
      </w:r>
      <w:r>
        <w:rPr>
          <w:rFonts w:cstheme="minorHAnsi"/>
          <w:sz w:val="22"/>
          <w:szCs w:val="22"/>
        </w:rPr>
        <w:t>9</w:t>
      </w:r>
      <w:r w:rsidRPr="00041191">
        <w:rPr>
          <w:rFonts w:cstheme="minorHAnsi"/>
          <w:sz w:val="22"/>
          <w:szCs w:val="22"/>
        </w:rPr>
        <w:t>% of Walton students graduate high school in 4 years, and 2</w:t>
      </w:r>
      <w:r>
        <w:rPr>
          <w:rFonts w:cstheme="minorHAnsi"/>
          <w:sz w:val="22"/>
          <w:szCs w:val="22"/>
        </w:rPr>
        <w:t>5</w:t>
      </w:r>
      <w:r w:rsidRPr="00041191">
        <w:rPr>
          <w:rFonts w:cstheme="minorHAnsi"/>
          <w:sz w:val="22"/>
          <w:szCs w:val="22"/>
        </w:rPr>
        <w:t xml:space="preserve">% of Walton High School students </w:t>
      </w:r>
      <w:r w:rsidRPr="00041191">
        <w:rPr>
          <w:rFonts w:cstheme="minorHAnsi"/>
          <w:sz w:val="22"/>
          <w:szCs w:val="22"/>
        </w:rPr>
        <w:lastRenderedPageBreak/>
        <w:t xml:space="preserve">are chronically absent from school. </w:t>
      </w:r>
      <w:r>
        <w:rPr>
          <w:rFonts w:cstheme="minorHAnsi"/>
          <w:sz w:val="22"/>
          <w:szCs w:val="22"/>
        </w:rPr>
        <w:t>About 14</w:t>
      </w:r>
      <w:r w:rsidRPr="00041191">
        <w:rPr>
          <w:rFonts w:cstheme="minorHAnsi"/>
          <w:sz w:val="22"/>
          <w:szCs w:val="22"/>
        </w:rPr>
        <w:t>% of those living in poverty in Walton, NY are under age 18</w:t>
      </w:r>
      <w:r>
        <w:rPr>
          <w:rFonts w:cstheme="minorHAnsi"/>
          <w:sz w:val="22"/>
          <w:szCs w:val="22"/>
        </w:rPr>
        <w:t>, while 5</w:t>
      </w:r>
      <w:r w:rsidRPr="00041191">
        <w:rPr>
          <w:rFonts w:cstheme="minorHAnsi"/>
          <w:sz w:val="22"/>
          <w:szCs w:val="22"/>
        </w:rPr>
        <w:t xml:space="preserve">% of those living in poverty in Delaware County are under age 18 </w:t>
      </w:r>
      <w:r w:rsidRPr="00041191">
        <w:rPr>
          <w:rFonts w:cstheme="minorHAnsi"/>
          <w:sz w:val="22"/>
          <w:szCs w:val="22"/>
        </w:rPr>
        <w:fldChar w:fldCharType="begin"/>
      </w:r>
      <w:r w:rsidRPr="00041191">
        <w:rPr>
          <w:rFonts w:cstheme="minorHAnsi"/>
          <w:sz w:val="22"/>
          <w:szCs w:val="22"/>
        </w:rPr>
        <w:instrText xml:space="preserve"> ADDIN ZOTERO_ITEM CSL_CITATION {"citationID":"PKZ1rdiS","properties":{"formattedCitation":"(\\uc0\\u8220{}WALTON CSD | NYSED Data Site,\\uc0\\u8221{} n.d.)","plainCitation":"(“WALTON CSD | NYSED Data Site,” n.d.)","noteIndex":0},"citationItems":[{"id":205,"uris":["http://zotero.org/users/local/YJF4nrGL/items/QT684LLD"],"uri":["http://zotero.org/users/local/YJF4nrGL/items/QT684LLD"],"itemData":{"id":205,"type":"webpage","title":"WALTON CSD | NYSED Data Site","URL":"https://data.nysed.gov/profile.php?instid=800000053499","accessed":{"date-parts":[["2019",11,10]]}}}],"schema":"https://github.com/citation-style-language/schema/raw/master/csl-citation.json"} </w:instrText>
      </w:r>
      <w:r w:rsidRPr="00041191">
        <w:rPr>
          <w:rFonts w:cstheme="minorHAnsi"/>
          <w:sz w:val="22"/>
          <w:szCs w:val="22"/>
        </w:rPr>
        <w:fldChar w:fldCharType="separate"/>
      </w:r>
      <w:r w:rsidRPr="00041191">
        <w:rPr>
          <w:rFonts w:cstheme="minorHAnsi"/>
          <w:sz w:val="22"/>
          <w:szCs w:val="22"/>
        </w:rPr>
        <w:t>(“WALTON CSD | NYSED Data Site,” n.d.)</w:t>
      </w:r>
      <w:r w:rsidRPr="00041191">
        <w:rPr>
          <w:rFonts w:cstheme="minorHAnsi"/>
          <w:sz w:val="22"/>
          <w:szCs w:val="22"/>
        </w:rPr>
        <w:fldChar w:fldCharType="end"/>
      </w:r>
      <w:r w:rsidRPr="00041191">
        <w:rPr>
          <w:rFonts w:cstheme="minorHAnsi"/>
          <w:sz w:val="22"/>
          <w:szCs w:val="22"/>
        </w:rPr>
        <w:t xml:space="preserve"> </w:t>
      </w:r>
      <w:r w:rsidRPr="00041191">
        <w:rPr>
          <w:rFonts w:cstheme="minorHAnsi"/>
          <w:sz w:val="22"/>
          <w:szCs w:val="22"/>
        </w:rPr>
        <w:fldChar w:fldCharType="begin"/>
      </w:r>
      <w:r w:rsidRPr="00041191">
        <w:rPr>
          <w:rFonts w:cstheme="minorHAnsi"/>
          <w:sz w:val="22"/>
          <w:szCs w:val="22"/>
        </w:rPr>
        <w:instrText xml:space="preserve"> ADDIN ZOTERO_ITEM CSL_CITATION {"citationID":"SBwDuyWd","properties":{"formattedCitation":"(\\uc0\\u8220{}Walton High School Walton, NY School Boundaries Map &amp; School Profile,\\uc0\\u8221{} n.d.)","plainCitation":"(“Walton High School Walton, NY School Boundaries Map &amp; School Profile,” n.d.)","noteIndex":0},"citationItems":[{"id":211,"uris":["http://zotero.org/users/local/YJF4nrGL/items/C64KUG69"],"uri":["http://zotero.org/users/local/YJF4nrGL/items/C64KUG69"],"itemData":{"id":211,"type":"webpage","title":"Walton High School Walton, NY School Boundaries Map &amp; School Profile","abstract":"Walton High School Walton, NY 13856 School Profile with School Boundaries Map. The school profile includes the school type, level, status, number of students, teachers and student-teacher ratio. Links to the school district, parents reviews, school test scors and enrollment characteristics from the National Center for Educational Statistics (NCES) are included.","URL":"https://newyork.hometownlocator.com/schools/profiles,n,walton high school,z,13856,t,pb,i,1079372.cfm","language":"en","accessed":{"date-parts":[["2019",11,18]]}}}],"schema":"https://github.com/citation-style-language/schema/raw/master/csl-citation.json"} </w:instrText>
      </w:r>
      <w:r w:rsidRPr="00041191">
        <w:rPr>
          <w:rFonts w:cstheme="minorHAnsi"/>
          <w:sz w:val="22"/>
          <w:szCs w:val="22"/>
        </w:rPr>
        <w:fldChar w:fldCharType="separate"/>
      </w:r>
      <w:r w:rsidRPr="00041191">
        <w:rPr>
          <w:rFonts w:cstheme="minorHAnsi"/>
          <w:sz w:val="22"/>
          <w:szCs w:val="22"/>
        </w:rPr>
        <w:t>(“Walton High School Walton, NY School Boundaries Map &amp; School Profile,” n.d.)</w:t>
      </w:r>
      <w:r w:rsidRPr="00041191">
        <w:rPr>
          <w:rFonts w:cstheme="minorHAnsi"/>
          <w:sz w:val="22"/>
          <w:szCs w:val="22"/>
        </w:rPr>
        <w:fldChar w:fldCharType="end"/>
      </w:r>
      <w:r w:rsidRPr="00041191">
        <w:rPr>
          <w:rFonts w:cstheme="minorHAnsi"/>
          <w:sz w:val="22"/>
          <w:szCs w:val="22"/>
        </w:rPr>
        <w:t>.</w:t>
      </w:r>
    </w:p>
    <w:p w14:paraId="16A0BADD" w14:textId="77777777" w:rsidR="00EA31AC" w:rsidRPr="00041191" w:rsidRDefault="00EA31AC" w:rsidP="00EA31AC">
      <w:pPr>
        <w:rPr>
          <w:rFonts w:cstheme="minorHAnsi"/>
          <w:b/>
          <w:bCs/>
          <w:sz w:val="22"/>
          <w:szCs w:val="22"/>
        </w:rPr>
      </w:pPr>
    </w:p>
    <w:p w14:paraId="2F2D7931" w14:textId="3BCB9394" w:rsidR="00EA31AC" w:rsidRDefault="00EA31AC" w:rsidP="00EA31AC">
      <w:pPr>
        <w:rPr>
          <w:rFonts w:cstheme="minorHAnsi"/>
          <w:sz w:val="22"/>
          <w:szCs w:val="22"/>
        </w:rPr>
      </w:pPr>
      <w:r w:rsidRPr="00041191">
        <w:rPr>
          <w:rFonts w:cstheme="minorHAnsi"/>
          <w:b/>
          <w:bCs/>
          <w:sz w:val="22"/>
          <w:szCs w:val="22"/>
        </w:rPr>
        <w:t>Table 1.</w:t>
      </w:r>
      <w:r w:rsidRPr="00041191">
        <w:rPr>
          <w:rFonts w:cstheme="minorHAnsi"/>
          <w:sz w:val="22"/>
          <w:szCs w:val="22"/>
        </w:rPr>
        <w:t xml:space="preserve"> Basic </w:t>
      </w:r>
      <w:r w:rsidR="00BE6476">
        <w:rPr>
          <w:rFonts w:cstheme="minorHAnsi"/>
          <w:sz w:val="22"/>
          <w:szCs w:val="22"/>
        </w:rPr>
        <w:t xml:space="preserve">2018 </w:t>
      </w:r>
      <w:r w:rsidRPr="00041191">
        <w:rPr>
          <w:rFonts w:cstheme="minorHAnsi"/>
          <w:sz w:val="22"/>
          <w:szCs w:val="22"/>
        </w:rPr>
        <w:t xml:space="preserve">demographic data </w:t>
      </w:r>
      <w:r w:rsidR="00BE6476">
        <w:rPr>
          <w:rFonts w:cstheme="minorHAnsi"/>
          <w:sz w:val="22"/>
          <w:szCs w:val="22"/>
        </w:rPr>
        <w:t>for</w:t>
      </w:r>
      <w:r w:rsidRPr="00041191">
        <w:rPr>
          <w:rFonts w:cstheme="minorHAnsi"/>
          <w:sz w:val="22"/>
          <w:szCs w:val="22"/>
        </w:rPr>
        <w:t xml:space="preserve"> Delaware County, NY </w:t>
      </w:r>
      <w:r w:rsidR="00BE6476">
        <w:rPr>
          <w:rFonts w:cstheme="minorHAnsi"/>
          <w:sz w:val="22"/>
          <w:szCs w:val="22"/>
        </w:rPr>
        <w:t>and</w:t>
      </w:r>
      <w:r w:rsidRPr="00041191">
        <w:rPr>
          <w:rFonts w:cstheme="minorHAnsi"/>
          <w:sz w:val="22"/>
          <w:szCs w:val="22"/>
        </w:rPr>
        <w:t xml:space="preserve"> Walton, NY based on estimates </w:t>
      </w:r>
      <w:r w:rsidR="00BE6476">
        <w:rPr>
          <w:rFonts w:cstheme="minorHAnsi"/>
          <w:sz w:val="22"/>
          <w:szCs w:val="22"/>
        </w:rPr>
        <w:t>(US Census Bureau, 2019;</w:t>
      </w:r>
      <w:r w:rsidR="00BE6476" w:rsidRPr="00041191">
        <w:rPr>
          <w:rFonts w:cstheme="minorHAnsi"/>
          <w:sz w:val="22"/>
          <w:szCs w:val="22"/>
        </w:rPr>
        <w:t xml:space="preserve"> </w:t>
      </w:r>
      <w:r w:rsidR="00BE6476" w:rsidRPr="00041191">
        <w:rPr>
          <w:rFonts w:cstheme="minorHAnsi"/>
          <w:sz w:val="22"/>
          <w:szCs w:val="22"/>
        </w:rPr>
        <w:fldChar w:fldCharType="begin"/>
      </w:r>
      <w:r w:rsidR="00BE6476" w:rsidRPr="00041191">
        <w:rPr>
          <w:rFonts w:cstheme="minorHAnsi"/>
          <w:sz w:val="22"/>
          <w:szCs w:val="22"/>
        </w:rPr>
        <w:instrText xml:space="preserve"> ADDIN ZOTERO_ITEM CSL_CITATION {"citationID":"TwgI0EUd","properties":{"formattedCitation":"(\\uc0\\u8220{}Walton, NY &amp; Delaware County, NY | Data USA,\\uc0\\u8221{} n.d.)","plainCitation":"(“Walton, NY &amp; Delaware County, NY | Data USA,” n.d.)","noteIndex":0},"citationItems":[{"id":187,"uris":["http://zotero.org/users/local/YJF4nrGL/items/ZZYMGHTJ"],"uri":["http://zotero.org/users/local/YJF4nrGL/items/ZZYMGHTJ"],"itemData":{"id":187,"type":"webpage","title":"Walton, NY &amp; Delaware County, NY | Data USA","abstract":"In 2017, Walton, NY had a population of 2.95k people with a median age of 35.8 and a median household income of $30,907. Between 2016 and 2017 the population of Walton, NY declined from 3,004 to 2,947, a -1.9% decrease and its median household income grew from $30,512 to $30,907, a 1.29% increase.","URL":"https://datausa.io/profile/geo/walton-ny?compare=delaware-county-ny","language":"canon","accessed":{"date-parts":[["2019",10,29]]}}}],"schema":"https://github.com/citation-style-language/schema/raw/master/csl-citation.json"} </w:instrText>
      </w:r>
      <w:r w:rsidR="00BE6476" w:rsidRPr="00041191">
        <w:rPr>
          <w:rFonts w:cstheme="minorHAnsi"/>
          <w:sz w:val="22"/>
          <w:szCs w:val="22"/>
        </w:rPr>
        <w:fldChar w:fldCharType="separate"/>
      </w:r>
      <w:r w:rsidR="00BE6476" w:rsidRPr="00041191">
        <w:rPr>
          <w:rFonts w:cstheme="minorHAnsi"/>
          <w:sz w:val="22"/>
          <w:szCs w:val="22"/>
        </w:rPr>
        <w:t>“Data USA,” n.d.)</w:t>
      </w:r>
      <w:r w:rsidR="00BE6476" w:rsidRPr="00041191">
        <w:rPr>
          <w:rFonts w:cstheme="minorHAnsi"/>
          <w:sz w:val="22"/>
          <w:szCs w:val="22"/>
        </w:rPr>
        <w:fldChar w:fldCharType="end"/>
      </w:r>
      <w:r w:rsidR="00BE6476">
        <w:rPr>
          <w:rFonts w:cstheme="minorHAnsi"/>
          <w:sz w:val="22"/>
          <w:szCs w:val="22"/>
        </w:rPr>
        <w:t>.</w:t>
      </w:r>
    </w:p>
    <w:p w14:paraId="0BE97A39" w14:textId="77777777" w:rsidR="00BE6476" w:rsidRPr="00041191" w:rsidRDefault="00BE6476" w:rsidP="00EA31AC">
      <w:pPr>
        <w:rPr>
          <w:rFonts w:cstheme="minorHAnsi"/>
          <w:sz w:val="22"/>
          <w:szCs w:val="22"/>
        </w:rPr>
      </w:pPr>
    </w:p>
    <w:tbl>
      <w:tblPr>
        <w:tblStyle w:val="TableGrid"/>
        <w:tblW w:w="0" w:type="auto"/>
        <w:tblLook w:val="04A0" w:firstRow="1" w:lastRow="0" w:firstColumn="1" w:lastColumn="0" w:noHBand="0" w:noVBand="1"/>
      </w:tblPr>
      <w:tblGrid>
        <w:gridCol w:w="2837"/>
        <w:gridCol w:w="1568"/>
        <w:gridCol w:w="1620"/>
        <w:gridCol w:w="1489"/>
        <w:gridCol w:w="1661"/>
      </w:tblGrid>
      <w:tr w:rsidR="00EA31AC" w:rsidRPr="00BE6476" w14:paraId="7119B14C" w14:textId="77777777" w:rsidTr="00BE6476">
        <w:tc>
          <w:tcPr>
            <w:tcW w:w="2837" w:type="dxa"/>
            <w:vMerge w:val="restart"/>
            <w:tcBorders>
              <w:left w:val="nil"/>
              <w:right w:val="single" w:sz="12" w:space="0" w:color="auto"/>
            </w:tcBorders>
          </w:tcPr>
          <w:p w14:paraId="7E8F1C85" w14:textId="77777777" w:rsidR="00EA31AC" w:rsidRPr="00BE6476" w:rsidRDefault="00EA31AC" w:rsidP="00EA31AC">
            <w:pPr>
              <w:rPr>
                <w:rFonts w:cstheme="minorHAnsi"/>
                <w:b/>
                <w:bCs/>
              </w:rPr>
            </w:pPr>
            <w:r w:rsidRPr="00BE6476">
              <w:rPr>
                <w:rFonts w:cstheme="minorHAnsi"/>
                <w:b/>
                <w:bCs/>
              </w:rPr>
              <w:t>Data Point</w:t>
            </w:r>
          </w:p>
        </w:tc>
        <w:tc>
          <w:tcPr>
            <w:tcW w:w="3188" w:type="dxa"/>
            <w:gridSpan w:val="2"/>
            <w:tcBorders>
              <w:left w:val="single" w:sz="12" w:space="0" w:color="auto"/>
              <w:right w:val="single" w:sz="18" w:space="0" w:color="auto"/>
            </w:tcBorders>
          </w:tcPr>
          <w:p w14:paraId="534624B5" w14:textId="77777777" w:rsidR="00EA31AC" w:rsidRPr="00BE6476" w:rsidRDefault="00EA31AC" w:rsidP="00EA31AC">
            <w:pPr>
              <w:rPr>
                <w:rFonts w:cstheme="minorHAnsi"/>
                <w:b/>
                <w:bCs/>
              </w:rPr>
            </w:pPr>
            <w:r w:rsidRPr="00BE6476">
              <w:rPr>
                <w:rFonts w:cstheme="minorHAnsi"/>
                <w:b/>
                <w:bCs/>
              </w:rPr>
              <w:t>Walton, NY</w:t>
            </w:r>
          </w:p>
        </w:tc>
        <w:tc>
          <w:tcPr>
            <w:tcW w:w="3150" w:type="dxa"/>
            <w:gridSpan w:val="2"/>
            <w:tcBorders>
              <w:left w:val="single" w:sz="18" w:space="0" w:color="auto"/>
              <w:right w:val="nil"/>
            </w:tcBorders>
          </w:tcPr>
          <w:p w14:paraId="44FB207A" w14:textId="77777777" w:rsidR="00EA31AC" w:rsidRPr="00BE6476" w:rsidRDefault="00EA31AC" w:rsidP="00EA31AC">
            <w:pPr>
              <w:rPr>
                <w:rFonts w:cstheme="minorHAnsi"/>
                <w:b/>
                <w:bCs/>
              </w:rPr>
            </w:pPr>
            <w:r w:rsidRPr="00BE6476">
              <w:rPr>
                <w:rFonts w:cstheme="minorHAnsi"/>
                <w:b/>
                <w:bCs/>
              </w:rPr>
              <w:t>Delaware County (DC), NY</w:t>
            </w:r>
          </w:p>
        </w:tc>
      </w:tr>
      <w:tr w:rsidR="00EA31AC" w:rsidRPr="00BE6476" w14:paraId="483A3F4D" w14:textId="77777777" w:rsidTr="00BE6476">
        <w:tc>
          <w:tcPr>
            <w:tcW w:w="2837" w:type="dxa"/>
            <w:vMerge/>
            <w:tcBorders>
              <w:left w:val="nil"/>
              <w:bottom w:val="single" w:sz="12" w:space="0" w:color="auto"/>
              <w:right w:val="single" w:sz="12" w:space="0" w:color="auto"/>
            </w:tcBorders>
          </w:tcPr>
          <w:p w14:paraId="01B3ADAB" w14:textId="77777777" w:rsidR="00EA31AC" w:rsidRPr="00BE6476" w:rsidRDefault="00EA31AC" w:rsidP="00EA31AC">
            <w:pPr>
              <w:rPr>
                <w:rFonts w:cstheme="minorHAnsi"/>
                <w:b/>
                <w:bCs/>
              </w:rPr>
            </w:pPr>
          </w:p>
        </w:tc>
        <w:tc>
          <w:tcPr>
            <w:tcW w:w="1568" w:type="dxa"/>
            <w:tcBorders>
              <w:left w:val="single" w:sz="12" w:space="0" w:color="auto"/>
              <w:bottom w:val="single" w:sz="12" w:space="0" w:color="auto"/>
            </w:tcBorders>
          </w:tcPr>
          <w:p w14:paraId="651A32BD" w14:textId="77777777" w:rsidR="00EA31AC" w:rsidRPr="00BE6476" w:rsidRDefault="00EA31AC" w:rsidP="00EA31AC">
            <w:pPr>
              <w:rPr>
                <w:rFonts w:cstheme="minorHAnsi"/>
                <w:b/>
                <w:bCs/>
              </w:rPr>
            </w:pPr>
            <w:r w:rsidRPr="00BE6476">
              <w:rPr>
                <w:rFonts w:cstheme="minorHAnsi"/>
                <w:b/>
                <w:bCs/>
              </w:rPr>
              <w:t>Number</w:t>
            </w:r>
          </w:p>
        </w:tc>
        <w:tc>
          <w:tcPr>
            <w:tcW w:w="1620" w:type="dxa"/>
            <w:tcBorders>
              <w:bottom w:val="single" w:sz="12" w:space="0" w:color="auto"/>
              <w:right w:val="single" w:sz="18" w:space="0" w:color="auto"/>
            </w:tcBorders>
          </w:tcPr>
          <w:p w14:paraId="391970A7" w14:textId="77777777" w:rsidR="00EA31AC" w:rsidRPr="00BE6476" w:rsidRDefault="00EA31AC" w:rsidP="00EA31AC">
            <w:pPr>
              <w:rPr>
                <w:rFonts w:cstheme="minorHAnsi"/>
                <w:b/>
                <w:bCs/>
              </w:rPr>
            </w:pPr>
            <w:r w:rsidRPr="00BE6476">
              <w:rPr>
                <w:rFonts w:cstheme="minorHAnsi"/>
                <w:b/>
                <w:bCs/>
              </w:rPr>
              <w:t>% Growth</w:t>
            </w:r>
          </w:p>
        </w:tc>
        <w:tc>
          <w:tcPr>
            <w:tcW w:w="1489" w:type="dxa"/>
            <w:tcBorders>
              <w:left w:val="single" w:sz="18" w:space="0" w:color="auto"/>
              <w:bottom w:val="single" w:sz="12" w:space="0" w:color="auto"/>
            </w:tcBorders>
          </w:tcPr>
          <w:p w14:paraId="2003880B" w14:textId="77777777" w:rsidR="00EA31AC" w:rsidRPr="00BE6476" w:rsidRDefault="00EA31AC" w:rsidP="00EA31AC">
            <w:pPr>
              <w:rPr>
                <w:rFonts w:cstheme="minorHAnsi"/>
                <w:b/>
                <w:bCs/>
              </w:rPr>
            </w:pPr>
            <w:r w:rsidRPr="00BE6476">
              <w:rPr>
                <w:rFonts w:cstheme="minorHAnsi"/>
                <w:b/>
                <w:bCs/>
              </w:rPr>
              <w:t>Number</w:t>
            </w:r>
          </w:p>
        </w:tc>
        <w:tc>
          <w:tcPr>
            <w:tcW w:w="1661" w:type="dxa"/>
            <w:tcBorders>
              <w:bottom w:val="single" w:sz="12" w:space="0" w:color="auto"/>
              <w:right w:val="nil"/>
            </w:tcBorders>
          </w:tcPr>
          <w:p w14:paraId="4286CB83" w14:textId="77777777" w:rsidR="00EA31AC" w:rsidRPr="00BE6476" w:rsidRDefault="00EA31AC" w:rsidP="00EA31AC">
            <w:pPr>
              <w:rPr>
                <w:rFonts w:cstheme="minorHAnsi"/>
                <w:b/>
                <w:bCs/>
              </w:rPr>
            </w:pPr>
            <w:r w:rsidRPr="00BE6476">
              <w:rPr>
                <w:rFonts w:cstheme="minorHAnsi"/>
                <w:b/>
                <w:bCs/>
              </w:rPr>
              <w:t>% Growth</w:t>
            </w:r>
          </w:p>
        </w:tc>
      </w:tr>
      <w:tr w:rsidR="00EA31AC" w:rsidRPr="00041191" w14:paraId="2FFB812C" w14:textId="77777777" w:rsidTr="00BE6476">
        <w:tc>
          <w:tcPr>
            <w:tcW w:w="2837" w:type="dxa"/>
            <w:tcBorders>
              <w:top w:val="single" w:sz="12" w:space="0" w:color="auto"/>
              <w:left w:val="nil"/>
              <w:right w:val="single" w:sz="12" w:space="0" w:color="auto"/>
            </w:tcBorders>
          </w:tcPr>
          <w:p w14:paraId="7D9B3739" w14:textId="3B8B45E3" w:rsidR="00EA31AC" w:rsidRPr="00041191" w:rsidRDefault="00EA31AC" w:rsidP="00EA31AC">
            <w:pPr>
              <w:rPr>
                <w:rFonts w:cstheme="minorHAnsi"/>
              </w:rPr>
            </w:pPr>
            <w:r w:rsidRPr="00041191">
              <w:rPr>
                <w:rFonts w:cstheme="minorHAnsi"/>
              </w:rPr>
              <w:t xml:space="preserve">Total </w:t>
            </w:r>
            <w:r w:rsidR="00BE6476">
              <w:rPr>
                <w:rFonts w:cstheme="minorHAnsi"/>
              </w:rPr>
              <w:t>p</w:t>
            </w:r>
            <w:r w:rsidRPr="00041191">
              <w:rPr>
                <w:rFonts w:cstheme="minorHAnsi"/>
              </w:rPr>
              <w:t>opulation</w:t>
            </w:r>
          </w:p>
        </w:tc>
        <w:tc>
          <w:tcPr>
            <w:tcW w:w="1568" w:type="dxa"/>
            <w:tcBorders>
              <w:top w:val="single" w:sz="12" w:space="0" w:color="auto"/>
              <w:left w:val="single" w:sz="12" w:space="0" w:color="auto"/>
            </w:tcBorders>
          </w:tcPr>
          <w:p w14:paraId="46A28622" w14:textId="77777777" w:rsidR="00EA31AC" w:rsidRPr="00041191" w:rsidRDefault="00EA31AC" w:rsidP="00EA31AC">
            <w:pPr>
              <w:rPr>
                <w:rFonts w:cstheme="minorHAnsi"/>
              </w:rPr>
            </w:pPr>
            <w:r w:rsidRPr="00041191">
              <w:rPr>
                <w:rFonts w:cstheme="minorHAnsi"/>
              </w:rPr>
              <w:t>2,947</w:t>
            </w:r>
          </w:p>
          <w:p w14:paraId="6400AD14" w14:textId="0A15E56F" w:rsidR="00EA31AC" w:rsidRPr="00041191" w:rsidRDefault="00EA31AC" w:rsidP="00EA31AC">
            <w:pPr>
              <w:rPr>
                <w:rFonts w:cstheme="minorHAnsi"/>
              </w:rPr>
            </w:pPr>
            <w:r w:rsidRPr="00041191">
              <w:rPr>
                <w:rFonts w:cstheme="minorHAnsi"/>
              </w:rPr>
              <w:t>(6% of DC)</w:t>
            </w:r>
          </w:p>
        </w:tc>
        <w:tc>
          <w:tcPr>
            <w:tcW w:w="1620" w:type="dxa"/>
            <w:tcBorders>
              <w:top w:val="single" w:sz="12" w:space="0" w:color="auto"/>
              <w:right w:val="single" w:sz="18" w:space="0" w:color="auto"/>
            </w:tcBorders>
            <w:shd w:val="clear" w:color="auto" w:fill="auto"/>
          </w:tcPr>
          <w:p w14:paraId="08FCB33B" w14:textId="77777777" w:rsidR="00EA31AC" w:rsidRPr="00041191" w:rsidRDefault="00EA31AC" w:rsidP="00EA31AC">
            <w:pPr>
              <w:rPr>
                <w:rFonts w:cstheme="minorHAnsi"/>
              </w:rPr>
            </w:pPr>
            <w:r w:rsidRPr="00041191">
              <w:rPr>
                <w:rFonts w:cstheme="minorHAnsi"/>
              </w:rPr>
              <w:t>n/a</w:t>
            </w:r>
          </w:p>
        </w:tc>
        <w:tc>
          <w:tcPr>
            <w:tcW w:w="1489" w:type="dxa"/>
            <w:tcBorders>
              <w:top w:val="single" w:sz="12" w:space="0" w:color="auto"/>
              <w:left w:val="single" w:sz="18" w:space="0" w:color="auto"/>
            </w:tcBorders>
            <w:shd w:val="clear" w:color="auto" w:fill="auto"/>
          </w:tcPr>
          <w:p w14:paraId="6174A58A" w14:textId="77777777" w:rsidR="00EA31AC" w:rsidRPr="00041191" w:rsidRDefault="00EA31AC" w:rsidP="00EA31AC">
            <w:pPr>
              <w:rPr>
                <w:rFonts w:cstheme="minorHAnsi"/>
              </w:rPr>
            </w:pPr>
            <w:r w:rsidRPr="00041191">
              <w:rPr>
                <w:rFonts w:cstheme="minorHAnsi"/>
              </w:rPr>
              <w:t>44,527</w:t>
            </w:r>
          </w:p>
        </w:tc>
        <w:tc>
          <w:tcPr>
            <w:tcW w:w="1661" w:type="dxa"/>
            <w:tcBorders>
              <w:top w:val="single" w:sz="12" w:space="0" w:color="auto"/>
              <w:right w:val="nil"/>
            </w:tcBorders>
            <w:shd w:val="clear" w:color="auto" w:fill="auto"/>
          </w:tcPr>
          <w:p w14:paraId="52FF876F" w14:textId="77777777" w:rsidR="00EA31AC" w:rsidRPr="00041191" w:rsidRDefault="00EA31AC" w:rsidP="00EA31AC">
            <w:pPr>
              <w:rPr>
                <w:rFonts w:cstheme="minorHAnsi"/>
              </w:rPr>
            </w:pPr>
            <w:r w:rsidRPr="00041191">
              <w:rPr>
                <w:rFonts w:cstheme="minorHAnsi"/>
              </w:rPr>
              <w:t>-7.2% (2010)</w:t>
            </w:r>
          </w:p>
        </w:tc>
      </w:tr>
      <w:tr w:rsidR="00EA31AC" w:rsidRPr="00041191" w14:paraId="738B4EFD" w14:textId="77777777" w:rsidTr="00BE6476">
        <w:tc>
          <w:tcPr>
            <w:tcW w:w="2837" w:type="dxa"/>
            <w:tcBorders>
              <w:left w:val="nil"/>
              <w:right w:val="single" w:sz="12" w:space="0" w:color="auto"/>
            </w:tcBorders>
          </w:tcPr>
          <w:p w14:paraId="5E973246" w14:textId="42D6FB13" w:rsidR="00EA31AC" w:rsidRPr="00041191" w:rsidRDefault="00EA31AC" w:rsidP="00EA31AC">
            <w:pPr>
              <w:rPr>
                <w:rFonts w:cstheme="minorHAnsi"/>
              </w:rPr>
            </w:pPr>
            <w:r w:rsidRPr="00041191">
              <w:rPr>
                <w:rFonts w:cstheme="minorHAnsi"/>
              </w:rPr>
              <w:t xml:space="preserve">Gender </w:t>
            </w:r>
            <w:r w:rsidR="00BE6476">
              <w:rPr>
                <w:rFonts w:cstheme="minorHAnsi"/>
              </w:rPr>
              <w:t>r</w:t>
            </w:r>
            <w:r w:rsidRPr="00041191">
              <w:rPr>
                <w:rFonts w:cstheme="minorHAnsi"/>
              </w:rPr>
              <w:t>atio</w:t>
            </w:r>
          </w:p>
        </w:tc>
        <w:tc>
          <w:tcPr>
            <w:tcW w:w="1568" w:type="dxa"/>
            <w:tcBorders>
              <w:left w:val="single" w:sz="12" w:space="0" w:color="auto"/>
            </w:tcBorders>
          </w:tcPr>
          <w:p w14:paraId="69709798" w14:textId="77777777" w:rsidR="00EA31AC" w:rsidRPr="00041191" w:rsidRDefault="00EA31AC" w:rsidP="00EA31AC">
            <w:pPr>
              <w:rPr>
                <w:rFonts w:cstheme="minorHAnsi"/>
              </w:rPr>
            </w:pPr>
            <w:r w:rsidRPr="00041191">
              <w:rPr>
                <w:rFonts w:cstheme="minorHAnsi"/>
              </w:rPr>
              <w:t>n/a</w:t>
            </w:r>
          </w:p>
        </w:tc>
        <w:tc>
          <w:tcPr>
            <w:tcW w:w="1620" w:type="dxa"/>
            <w:tcBorders>
              <w:right w:val="single" w:sz="18" w:space="0" w:color="auto"/>
            </w:tcBorders>
            <w:shd w:val="clear" w:color="auto" w:fill="auto"/>
          </w:tcPr>
          <w:p w14:paraId="1F749F34" w14:textId="7FB746A3" w:rsidR="00EA31AC" w:rsidRPr="00041191" w:rsidRDefault="00BE6476" w:rsidP="00EA31AC">
            <w:pPr>
              <w:rPr>
                <w:rFonts w:cstheme="minorHAnsi"/>
              </w:rPr>
            </w:pPr>
            <w:r w:rsidRPr="00041191">
              <w:rPr>
                <w:rFonts w:cstheme="minorHAnsi"/>
              </w:rPr>
              <w:t>n/a</w:t>
            </w:r>
          </w:p>
        </w:tc>
        <w:tc>
          <w:tcPr>
            <w:tcW w:w="1489" w:type="dxa"/>
            <w:tcBorders>
              <w:left w:val="single" w:sz="18" w:space="0" w:color="auto"/>
            </w:tcBorders>
            <w:shd w:val="clear" w:color="auto" w:fill="auto"/>
          </w:tcPr>
          <w:p w14:paraId="580C4077" w14:textId="77777777" w:rsidR="00EA31AC" w:rsidRPr="00041191" w:rsidRDefault="00EA31AC" w:rsidP="00EA31AC">
            <w:pPr>
              <w:rPr>
                <w:rFonts w:cstheme="minorHAnsi"/>
              </w:rPr>
            </w:pPr>
            <w:r w:rsidRPr="00041191">
              <w:rPr>
                <w:rFonts w:cstheme="minorHAnsi"/>
              </w:rPr>
              <w:t>~1:1</w:t>
            </w:r>
          </w:p>
        </w:tc>
        <w:tc>
          <w:tcPr>
            <w:tcW w:w="1661" w:type="dxa"/>
            <w:tcBorders>
              <w:right w:val="nil"/>
            </w:tcBorders>
            <w:shd w:val="clear" w:color="auto" w:fill="auto"/>
          </w:tcPr>
          <w:p w14:paraId="6912065F" w14:textId="6B4C5D12" w:rsidR="00EA31AC" w:rsidRPr="00041191" w:rsidRDefault="00BE6476" w:rsidP="00EA31AC">
            <w:pPr>
              <w:rPr>
                <w:rFonts w:cstheme="minorHAnsi"/>
              </w:rPr>
            </w:pPr>
            <w:r w:rsidRPr="00041191">
              <w:rPr>
                <w:rFonts w:cstheme="minorHAnsi"/>
              </w:rPr>
              <w:t>n/a</w:t>
            </w:r>
          </w:p>
        </w:tc>
      </w:tr>
      <w:tr w:rsidR="00EA31AC" w:rsidRPr="00041191" w14:paraId="1C3A6AF8" w14:textId="77777777" w:rsidTr="00BE6476">
        <w:tc>
          <w:tcPr>
            <w:tcW w:w="2837" w:type="dxa"/>
            <w:tcBorders>
              <w:left w:val="nil"/>
              <w:bottom w:val="single" w:sz="8" w:space="0" w:color="auto"/>
              <w:right w:val="single" w:sz="12" w:space="0" w:color="auto"/>
            </w:tcBorders>
          </w:tcPr>
          <w:p w14:paraId="42623001" w14:textId="33A37D29" w:rsidR="00EA31AC" w:rsidRPr="00041191" w:rsidRDefault="00EA31AC" w:rsidP="00EA31AC">
            <w:pPr>
              <w:rPr>
                <w:rFonts w:cstheme="minorHAnsi"/>
              </w:rPr>
            </w:pPr>
            <w:r w:rsidRPr="00041191">
              <w:rPr>
                <w:rFonts w:cstheme="minorHAnsi"/>
              </w:rPr>
              <w:t xml:space="preserve">Number of </w:t>
            </w:r>
            <w:r w:rsidR="00BE6476">
              <w:rPr>
                <w:rFonts w:cstheme="minorHAnsi"/>
              </w:rPr>
              <w:t>v</w:t>
            </w:r>
            <w:r w:rsidRPr="00041191">
              <w:rPr>
                <w:rFonts w:cstheme="minorHAnsi"/>
              </w:rPr>
              <w:t>eterans</w:t>
            </w:r>
          </w:p>
        </w:tc>
        <w:tc>
          <w:tcPr>
            <w:tcW w:w="1568" w:type="dxa"/>
            <w:tcBorders>
              <w:left w:val="single" w:sz="12" w:space="0" w:color="auto"/>
              <w:bottom w:val="single" w:sz="8" w:space="0" w:color="auto"/>
            </w:tcBorders>
          </w:tcPr>
          <w:p w14:paraId="4BD86603" w14:textId="77777777" w:rsidR="00EA31AC" w:rsidRPr="00041191" w:rsidRDefault="00EA31AC" w:rsidP="00EA31AC">
            <w:pPr>
              <w:rPr>
                <w:rFonts w:cstheme="minorHAnsi"/>
              </w:rPr>
            </w:pPr>
            <w:r w:rsidRPr="00041191">
              <w:rPr>
                <w:rFonts w:cstheme="minorHAnsi"/>
              </w:rPr>
              <w:t>151</w:t>
            </w:r>
          </w:p>
        </w:tc>
        <w:tc>
          <w:tcPr>
            <w:tcW w:w="1620" w:type="dxa"/>
            <w:tcBorders>
              <w:bottom w:val="single" w:sz="8" w:space="0" w:color="auto"/>
              <w:right w:val="single" w:sz="18" w:space="0" w:color="auto"/>
            </w:tcBorders>
            <w:shd w:val="clear" w:color="auto" w:fill="auto"/>
          </w:tcPr>
          <w:p w14:paraId="47CE5E27" w14:textId="77777777" w:rsidR="00EA31AC" w:rsidRPr="00041191" w:rsidRDefault="00EA31AC" w:rsidP="00EA31AC">
            <w:pPr>
              <w:rPr>
                <w:rFonts w:cstheme="minorHAnsi"/>
              </w:rPr>
            </w:pPr>
            <w:r w:rsidRPr="00041191">
              <w:rPr>
                <w:rFonts w:cstheme="minorHAnsi"/>
              </w:rPr>
              <w:t>14.4% (2013)</w:t>
            </w:r>
          </w:p>
        </w:tc>
        <w:tc>
          <w:tcPr>
            <w:tcW w:w="1489" w:type="dxa"/>
            <w:tcBorders>
              <w:left w:val="single" w:sz="18" w:space="0" w:color="auto"/>
              <w:bottom w:val="single" w:sz="8" w:space="0" w:color="auto"/>
            </w:tcBorders>
            <w:shd w:val="clear" w:color="auto" w:fill="auto"/>
          </w:tcPr>
          <w:p w14:paraId="52FEC892" w14:textId="77777777" w:rsidR="00EA31AC" w:rsidRPr="00041191" w:rsidRDefault="00EA31AC" w:rsidP="00EA31AC">
            <w:pPr>
              <w:rPr>
                <w:rFonts w:cstheme="minorHAnsi"/>
              </w:rPr>
            </w:pPr>
            <w:r w:rsidRPr="00041191">
              <w:rPr>
                <w:rFonts w:cstheme="minorHAnsi"/>
              </w:rPr>
              <w:t>2,423</w:t>
            </w:r>
          </w:p>
        </w:tc>
        <w:tc>
          <w:tcPr>
            <w:tcW w:w="1661" w:type="dxa"/>
            <w:tcBorders>
              <w:bottom w:val="single" w:sz="8" w:space="0" w:color="auto"/>
              <w:right w:val="nil"/>
            </w:tcBorders>
            <w:shd w:val="clear" w:color="auto" w:fill="auto"/>
          </w:tcPr>
          <w:p w14:paraId="1361710B" w14:textId="77777777" w:rsidR="00EA31AC" w:rsidRPr="00041191" w:rsidRDefault="00EA31AC" w:rsidP="00EA31AC">
            <w:pPr>
              <w:rPr>
                <w:rFonts w:cstheme="minorHAnsi"/>
              </w:rPr>
            </w:pPr>
            <w:r w:rsidRPr="00041191">
              <w:rPr>
                <w:rFonts w:cstheme="minorHAnsi"/>
              </w:rPr>
              <w:t>-17.5% (2013)</w:t>
            </w:r>
          </w:p>
        </w:tc>
      </w:tr>
      <w:tr w:rsidR="00BE6476" w:rsidRPr="00041191" w14:paraId="53CCDD9C" w14:textId="77777777" w:rsidTr="00BE6476">
        <w:tc>
          <w:tcPr>
            <w:tcW w:w="2837" w:type="dxa"/>
            <w:tcBorders>
              <w:top w:val="single" w:sz="8" w:space="0" w:color="auto"/>
              <w:left w:val="nil"/>
              <w:right w:val="single" w:sz="12" w:space="0" w:color="auto"/>
            </w:tcBorders>
          </w:tcPr>
          <w:p w14:paraId="082679E0" w14:textId="77777777" w:rsidR="00BE6476" w:rsidRPr="00041191" w:rsidRDefault="00BE6476" w:rsidP="00BE6476">
            <w:pPr>
              <w:rPr>
                <w:rFonts w:cstheme="minorHAnsi"/>
              </w:rPr>
            </w:pPr>
            <w:r w:rsidRPr="00041191">
              <w:rPr>
                <w:rFonts w:cstheme="minorHAnsi"/>
              </w:rPr>
              <w:t>Median Age</w:t>
            </w:r>
          </w:p>
          <w:p w14:paraId="471E2851" w14:textId="77777777" w:rsidR="00BE6476" w:rsidRPr="00041191" w:rsidRDefault="00BE6476" w:rsidP="00BE6476">
            <w:pPr>
              <w:rPr>
                <w:rFonts w:cstheme="minorHAnsi"/>
              </w:rPr>
            </w:pPr>
            <w:r w:rsidRPr="00041191">
              <w:rPr>
                <w:rFonts w:cstheme="minorHAnsi"/>
              </w:rPr>
              <w:t>(38.1 in USA)</w:t>
            </w:r>
          </w:p>
        </w:tc>
        <w:tc>
          <w:tcPr>
            <w:tcW w:w="1568" w:type="dxa"/>
            <w:tcBorders>
              <w:top w:val="single" w:sz="8" w:space="0" w:color="auto"/>
              <w:left w:val="single" w:sz="12" w:space="0" w:color="auto"/>
            </w:tcBorders>
          </w:tcPr>
          <w:p w14:paraId="6AFD9021" w14:textId="77777777" w:rsidR="00BE6476" w:rsidRPr="00041191" w:rsidRDefault="00BE6476" w:rsidP="00BE6476">
            <w:pPr>
              <w:rPr>
                <w:rFonts w:cstheme="minorHAnsi"/>
              </w:rPr>
            </w:pPr>
            <w:r w:rsidRPr="00041191">
              <w:rPr>
                <w:rFonts w:cstheme="minorHAnsi"/>
              </w:rPr>
              <w:t>35.8</w:t>
            </w:r>
          </w:p>
        </w:tc>
        <w:tc>
          <w:tcPr>
            <w:tcW w:w="1620" w:type="dxa"/>
            <w:tcBorders>
              <w:top w:val="single" w:sz="8" w:space="0" w:color="auto"/>
              <w:right w:val="single" w:sz="18" w:space="0" w:color="auto"/>
            </w:tcBorders>
            <w:shd w:val="clear" w:color="auto" w:fill="auto"/>
          </w:tcPr>
          <w:p w14:paraId="1C8F20A0" w14:textId="14A5B195" w:rsidR="00BE6476" w:rsidRPr="00041191" w:rsidRDefault="00BE6476" w:rsidP="00BE6476">
            <w:pPr>
              <w:rPr>
                <w:rFonts w:cstheme="minorHAnsi"/>
              </w:rPr>
            </w:pPr>
            <w:r w:rsidRPr="00C44096">
              <w:rPr>
                <w:rFonts w:cstheme="minorHAnsi"/>
              </w:rPr>
              <w:t>n/a</w:t>
            </w:r>
          </w:p>
        </w:tc>
        <w:tc>
          <w:tcPr>
            <w:tcW w:w="1489" w:type="dxa"/>
            <w:tcBorders>
              <w:top w:val="single" w:sz="8" w:space="0" w:color="auto"/>
              <w:left w:val="single" w:sz="18" w:space="0" w:color="auto"/>
            </w:tcBorders>
            <w:shd w:val="clear" w:color="auto" w:fill="auto"/>
          </w:tcPr>
          <w:p w14:paraId="39E35D7C" w14:textId="77777777" w:rsidR="00BE6476" w:rsidRPr="00041191" w:rsidRDefault="00BE6476" w:rsidP="00BE6476">
            <w:pPr>
              <w:rPr>
                <w:rFonts w:cstheme="minorHAnsi"/>
              </w:rPr>
            </w:pPr>
            <w:r w:rsidRPr="00041191">
              <w:rPr>
                <w:rFonts w:cstheme="minorHAnsi"/>
              </w:rPr>
              <w:t>48.3</w:t>
            </w:r>
          </w:p>
        </w:tc>
        <w:tc>
          <w:tcPr>
            <w:tcW w:w="1661" w:type="dxa"/>
            <w:tcBorders>
              <w:top w:val="single" w:sz="8" w:space="0" w:color="auto"/>
              <w:right w:val="nil"/>
            </w:tcBorders>
            <w:shd w:val="clear" w:color="auto" w:fill="auto"/>
          </w:tcPr>
          <w:p w14:paraId="62864333" w14:textId="2ADEE13D" w:rsidR="00BE6476" w:rsidRPr="00041191" w:rsidRDefault="00BE6476" w:rsidP="00BE6476">
            <w:pPr>
              <w:rPr>
                <w:rFonts w:cstheme="minorHAnsi"/>
              </w:rPr>
            </w:pPr>
            <w:r w:rsidRPr="006C3099">
              <w:rPr>
                <w:rFonts w:cstheme="minorHAnsi"/>
              </w:rPr>
              <w:t>n/a</w:t>
            </w:r>
          </w:p>
        </w:tc>
      </w:tr>
      <w:tr w:rsidR="00BE6476" w:rsidRPr="00041191" w14:paraId="703D1FB1" w14:textId="77777777" w:rsidTr="00BE6476">
        <w:tc>
          <w:tcPr>
            <w:tcW w:w="2837" w:type="dxa"/>
            <w:tcBorders>
              <w:left w:val="nil"/>
              <w:right w:val="single" w:sz="12" w:space="0" w:color="auto"/>
            </w:tcBorders>
          </w:tcPr>
          <w:p w14:paraId="755E7A97" w14:textId="3CD222AB" w:rsidR="00BE6476" w:rsidRPr="00041191" w:rsidRDefault="00BE6476" w:rsidP="00BE6476">
            <w:pPr>
              <w:rPr>
                <w:rFonts w:cstheme="minorHAnsi"/>
              </w:rPr>
            </w:pPr>
            <w:r w:rsidRPr="00041191">
              <w:rPr>
                <w:rFonts w:cstheme="minorHAnsi"/>
              </w:rPr>
              <w:t>%</w:t>
            </w:r>
            <w:r>
              <w:rPr>
                <w:rFonts w:cstheme="minorHAnsi"/>
              </w:rPr>
              <w:t xml:space="preserve"> </w:t>
            </w:r>
            <w:r w:rsidRPr="00041191">
              <w:rPr>
                <w:rFonts w:cstheme="minorHAnsi"/>
              </w:rPr>
              <w:t>pop. 65+</w:t>
            </w:r>
          </w:p>
        </w:tc>
        <w:tc>
          <w:tcPr>
            <w:tcW w:w="1568" w:type="dxa"/>
            <w:tcBorders>
              <w:left w:val="single" w:sz="12" w:space="0" w:color="auto"/>
            </w:tcBorders>
          </w:tcPr>
          <w:p w14:paraId="4491F9A7" w14:textId="77777777" w:rsidR="00BE6476" w:rsidRPr="00041191" w:rsidRDefault="00BE6476" w:rsidP="00BE6476">
            <w:pPr>
              <w:rPr>
                <w:rFonts w:cstheme="minorHAnsi"/>
              </w:rPr>
            </w:pPr>
            <w:r w:rsidRPr="00041191">
              <w:rPr>
                <w:rFonts w:cstheme="minorHAnsi"/>
              </w:rPr>
              <w:t>19%</w:t>
            </w:r>
          </w:p>
        </w:tc>
        <w:tc>
          <w:tcPr>
            <w:tcW w:w="1620" w:type="dxa"/>
            <w:tcBorders>
              <w:right w:val="single" w:sz="18" w:space="0" w:color="auto"/>
            </w:tcBorders>
            <w:shd w:val="clear" w:color="auto" w:fill="auto"/>
          </w:tcPr>
          <w:p w14:paraId="2F234CD1" w14:textId="339A4AA4" w:rsidR="00BE6476" w:rsidRPr="00041191" w:rsidRDefault="00BE6476" w:rsidP="00BE6476">
            <w:pPr>
              <w:rPr>
                <w:rFonts w:cstheme="minorHAnsi"/>
              </w:rPr>
            </w:pPr>
            <w:r w:rsidRPr="00C44096">
              <w:rPr>
                <w:rFonts w:cstheme="minorHAnsi"/>
              </w:rPr>
              <w:t>n/a</w:t>
            </w:r>
          </w:p>
        </w:tc>
        <w:tc>
          <w:tcPr>
            <w:tcW w:w="1489" w:type="dxa"/>
            <w:tcBorders>
              <w:left w:val="single" w:sz="18" w:space="0" w:color="auto"/>
            </w:tcBorders>
            <w:shd w:val="clear" w:color="auto" w:fill="auto"/>
          </w:tcPr>
          <w:p w14:paraId="7846BCE6" w14:textId="77777777" w:rsidR="00BE6476" w:rsidRPr="00041191" w:rsidRDefault="00BE6476" w:rsidP="00BE6476">
            <w:pPr>
              <w:rPr>
                <w:rFonts w:cstheme="minorHAnsi"/>
              </w:rPr>
            </w:pPr>
            <w:r w:rsidRPr="00041191">
              <w:rPr>
                <w:rFonts w:cstheme="minorHAnsi"/>
              </w:rPr>
              <w:t>24.5%</w:t>
            </w:r>
          </w:p>
        </w:tc>
        <w:tc>
          <w:tcPr>
            <w:tcW w:w="1661" w:type="dxa"/>
            <w:tcBorders>
              <w:right w:val="nil"/>
            </w:tcBorders>
            <w:shd w:val="clear" w:color="auto" w:fill="auto"/>
          </w:tcPr>
          <w:p w14:paraId="4CC9AEA0" w14:textId="4373B155" w:rsidR="00BE6476" w:rsidRPr="00041191" w:rsidRDefault="00BE6476" w:rsidP="00BE6476">
            <w:pPr>
              <w:rPr>
                <w:rFonts w:cstheme="minorHAnsi"/>
              </w:rPr>
            </w:pPr>
            <w:r w:rsidRPr="006C3099">
              <w:rPr>
                <w:rFonts w:cstheme="minorHAnsi"/>
              </w:rPr>
              <w:t>n/a</w:t>
            </w:r>
          </w:p>
        </w:tc>
      </w:tr>
      <w:tr w:rsidR="00BE6476" w:rsidRPr="00041191" w14:paraId="2C02AE5D" w14:textId="77777777" w:rsidTr="00BE6476">
        <w:tc>
          <w:tcPr>
            <w:tcW w:w="2837" w:type="dxa"/>
            <w:tcBorders>
              <w:left w:val="nil"/>
              <w:bottom w:val="single" w:sz="8" w:space="0" w:color="auto"/>
              <w:right w:val="single" w:sz="12" w:space="0" w:color="auto"/>
            </w:tcBorders>
          </w:tcPr>
          <w:p w14:paraId="73F5B4E5" w14:textId="47F5D3FB" w:rsidR="00BE6476" w:rsidRPr="00041191" w:rsidRDefault="00BE6476" w:rsidP="00BE6476">
            <w:pPr>
              <w:rPr>
                <w:rFonts w:cstheme="minorHAnsi"/>
              </w:rPr>
            </w:pPr>
            <w:r w:rsidRPr="00041191">
              <w:rPr>
                <w:rFonts w:cstheme="minorHAnsi"/>
              </w:rPr>
              <w:t>%</w:t>
            </w:r>
            <w:r>
              <w:rPr>
                <w:rFonts w:cstheme="minorHAnsi"/>
              </w:rPr>
              <w:t xml:space="preserve"> </w:t>
            </w:r>
            <w:r w:rsidRPr="00041191">
              <w:rPr>
                <w:rFonts w:cstheme="minorHAnsi"/>
              </w:rPr>
              <w:t xml:space="preserve">pop. </w:t>
            </w:r>
            <w:r>
              <w:rPr>
                <w:rFonts w:cstheme="minorHAnsi"/>
              </w:rPr>
              <w:t>u</w:t>
            </w:r>
            <w:r w:rsidRPr="00041191">
              <w:rPr>
                <w:rFonts w:cstheme="minorHAnsi"/>
              </w:rPr>
              <w:t>nder 18</w:t>
            </w:r>
          </w:p>
        </w:tc>
        <w:tc>
          <w:tcPr>
            <w:tcW w:w="1568" w:type="dxa"/>
            <w:tcBorders>
              <w:left w:val="single" w:sz="12" w:space="0" w:color="auto"/>
              <w:bottom w:val="single" w:sz="8" w:space="0" w:color="auto"/>
            </w:tcBorders>
          </w:tcPr>
          <w:p w14:paraId="3429AF1A" w14:textId="77777777" w:rsidR="00BE6476" w:rsidRPr="00041191" w:rsidRDefault="00BE6476" w:rsidP="00BE6476">
            <w:pPr>
              <w:rPr>
                <w:rFonts w:cstheme="minorHAnsi"/>
              </w:rPr>
            </w:pPr>
            <w:r w:rsidRPr="00041191">
              <w:rPr>
                <w:rFonts w:cstheme="minorHAnsi"/>
              </w:rPr>
              <w:t>31%</w:t>
            </w:r>
          </w:p>
        </w:tc>
        <w:tc>
          <w:tcPr>
            <w:tcW w:w="1620" w:type="dxa"/>
            <w:tcBorders>
              <w:bottom w:val="single" w:sz="8" w:space="0" w:color="auto"/>
              <w:right w:val="single" w:sz="18" w:space="0" w:color="auto"/>
            </w:tcBorders>
            <w:shd w:val="clear" w:color="auto" w:fill="auto"/>
          </w:tcPr>
          <w:p w14:paraId="3E2F404D" w14:textId="412E412E" w:rsidR="00BE6476" w:rsidRPr="00041191" w:rsidRDefault="00BE6476" w:rsidP="00BE6476">
            <w:pPr>
              <w:rPr>
                <w:rFonts w:cstheme="minorHAnsi"/>
              </w:rPr>
            </w:pPr>
            <w:r w:rsidRPr="00C44096">
              <w:rPr>
                <w:rFonts w:cstheme="minorHAnsi"/>
              </w:rPr>
              <w:t>n/a</w:t>
            </w:r>
          </w:p>
        </w:tc>
        <w:tc>
          <w:tcPr>
            <w:tcW w:w="1489" w:type="dxa"/>
            <w:tcBorders>
              <w:left w:val="single" w:sz="18" w:space="0" w:color="auto"/>
              <w:bottom w:val="single" w:sz="8" w:space="0" w:color="auto"/>
            </w:tcBorders>
            <w:shd w:val="clear" w:color="auto" w:fill="auto"/>
          </w:tcPr>
          <w:p w14:paraId="35C2AB3B" w14:textId="77777777" w:rsidR="00BE6476" w:rsidRPr="00041191" w:rsidRDefault="00BE6476" w:rsidP="00BE6476">
            <w:pPr>
              <w:rPr>
                <w:rFonts w:cstheme="minorHAnsi"/>
              </w:rPr>
            </w:pPr>
            <w:r w:rsidRPr="00041191">
              <w:rPr>
                <w:rFonts w:cstheme="minorHAnsi"/>
              </w:rPr>
              <w:t>16.5%</w:t>
            </w:r>
          </w:p>
        </w:tc>
        <w:tc>
          <w:tcPr>
            <w:tcW w:w="1661" w:type="dxa"/>
            <w:tcBorders>
              <w:bottom w:val="single" w:sz="8" w:space="0" w:color="auto"/>
              <w:right w:val="nil"/>
            </w:tcBorders>
            <w:shd w:val="clear" w:color="auto" w:fill="auto"/>
          </w:tcPr>
          <w:p w14:paraId="082FC76F" w14:textId="4866F15B" w:rsidR="00BE6476" w:rsidRPr="00041191" w:rsidRDefault="00BE6476" w:rsidP="00BE6476">
            <w:pPr>
              <w:rPr>
                <w:rFonts w:cstheme="minorHAnsi"/>
              </w:rPr>
            </w:pPr>
            <w:r w:rsidRPr="006C3099">
              <w:rPr>
                <w:rFonts w:cstheme="minorHAnsi"/>
              </w:rPr>
              <w:t>n/a</w:t>
            </w:r>
          </w:p>
        </w:tc>
      </w:tr>
      <w:tr w:rsidR="00BE6476" w:rsidRPr="00041191" w14:paraId="0D80C8A1" w14:textId="77777777" w:rsidTr="00BE6476">
        <w:tc>
          <w:tcPr>
            <w:tcW w:w="2837" w:type="dxa"/>
            <w:tcBorders>
              <w:top w:val="single" w:sz="8" w:space="0" w:color="auto"/>
              <w:left w:val="nil"/>
              <w:right w:val="single" w:sz="12" w:space="0" w:color="auto"/>
            </w:tcBorders>
          </w:tcPr>
          <w:p w14:paraId="7DE7F2BC" w14:textId="6488D5D5" w:rsidR="00BE6476" w:rsidRPr="00041191" w:rsidRDefault="00BE6476" w:rsidP="00BE6476">
            <w:pPr>
              <w:rPr>
                <w:rFonts w:cstheme="minorHAnsi"/>
              </w:rPr>
            </w:pPr>
            <w:r w:rsidRPr="00041191">
              <w:rPr>
                <w:rFonts w:cstheme="minorHAnsi"/>
              </w:rPr>
              <w:t>%</w:t>
            </w:r>
            <w:r>
              <w:rPr>
                <w:rFonts w:cstheme="minorHAnsi"/>
              </w:rPr>
              <w:t xml:space="preserve"> </w:t>
            </w:r>
            <w:r w:rsidRPr="00041191">
              <w:rPr>
                <w:rFonts w:cstheme="minorHAnsi"/>
              </w:rPr>
              <w:t>pop. White</w:t>
            </w:r>
          </w:p>
        </w:tc>
        <w:tc>
          <w:tcPr>
            <w:tcW w:w="1568" w:type="dxa"/>
            <w:tcBorders>
              <w:top w:val="single" w:sz="8" w:space="0" w:color="auto"/>
              <w:left w:val="single" w:sz="12" w:space="0" w:color="auto"/>
            </w:tcBorders>
          </w:tcPr>
          <w:p w14:paraId="4658050A" w14:textId="4269D504" w:rsidR="00BE6476" w:rsidRPr="00041191" w:rsidRDefault="00BE6476" w:rsidP="00BE6476">
            <w:pPr>
              <w:rPr>
                <w:rFonts w:cstheme="minorHAnsi"/>
              </w:rPr>
            </w:pPr>
            <w:r w:rsidRPr="00041191">
              <w:rPr>
                <w:rFonts w:cstheme="minorHAnsi"/>
              </w:rPr>
              <w:t>9</w:t>
            </w:r>
            <w:r w:rsidR="006D5D8C">
              <w:rPr>
                <w:rFonts w:cstheme="minorHAnsi"/>
              </w:rPr>
              <w:t>4</w:t>
            </w:r>
            <w:r w:rsidRPr="00041191">
              <w:rPr>
                <w:rFonts w:cstheme="minorHAnsi"/>
              </w:rPr>
              <w:t>%</w:t>
            </w:r>
          </w:p>
        </w:tc>
        <w:tc>
          <w:tcPr>
            <w:tcW w:w="1620" w:type="dxa"/>
            <w:tcBorders>
              <w:top w:val="single" w:sz="8" w:space="0" w:color="auto"/>
              <w:right w:val="single" w:sz="18" w:space="0" w:color="auto"/>
            </w:tcBorders>
            <w:shd w:val="clear" w:color="auto" w:fill="auto"/>
          </w:tcPr>
          <w:p w14:paraId="39C63C75" w14:textId="2687661E" w:rsidR="00BE6476" w:rsidRPr="00041191" w:rsidRDefault="00BE6476" w:rsidP="00BE6476">
            <w:pPr>
              <w:rPr>
                <w:rFonts w:cstheme="minorHAnsi"/>
              </w:rPr>
            </w:pPr>
            <w:r w:rsidRPr="00C44096">
              <w:rPr>
                <w:rFonts w:cstheme="minorHAnsi"/>
              </w:rPr>
              <w:t>n/a</w:t>
            </w:r>
          </w:p>
        </w:tc>
        <w:tc>
          <w:tcPr>
            <w:tcW w:w="1489" w:type="dxa"/>
            <w:tcBorders>
              <w:top w:val="single" w:sz="8" w:space="0" w:color="auto"/>
              <w:left w:val="single" w:sz="18" w:space="0" w:color="auto"/>
            </w:tcBorders>
            <w:shd w:val="clear" w:color="auto" w:fill="auto"/>
          </w:tcPr>
          <w:p w14:paraId="050A1698" w14:textId="77777777" w:rsidR="00BE6476" w:rsidRPr="00041191" w:rsidRDefault="00BE6476" w:rsidP="00BE6476">
            <w:pPr>
              <w:rPr>
                <w:rFonts w:cstheme="minorHAnsi"/>
              </w:rPr>
            </w:pPr>
            <w:r w:rsidRPr="00041191">
              <w:rPr>
                <w:rFonts w:cstheme="minorHAnsi"/>
              </w:rPr>
              <w:t>96.3%</w:t>
            </w:r>
          </w:p>
        </w:tc>
        <w:tc>
          <w:tcPr>
            <w:tcW w:w="1661" w:type="dxa"/>
            <w:tcBorders>
              <w:top w:val="single" w:sz="8" w:space="0" w:color="auto"/>
              <w:right w:val="nil"/>
            </w:tcBorders>
            <w:shd w:val="clear" w:color="auto" w:fill="auto"/>
          </w:tcPr>
          <w:p w14:paraId="6F1180A2" w14:textId="304603FB" w:rsidR="00BE6476" w:rsidRPr="00041191" w:rsidRDefault="00BE6476" w:rsidP="00BE6476">
            <w:pPr>
              <w:rPr>
                <w:rFonts w:cstheme="minorHAnsi"/>
              </w:rPr>
            </w:pPr>
            <w:r w:rsidRPr="006C3099">
              <w:rPr>
                <w:rFonts w:cstheme="minorHAnsi"/>
              </w:rPr>
              <w:t>n/a</w:t>
            </w:r>
          </w:p>
        </w:tc>
      </w:tr>
      <w:tr w:rsidR="00BE6476" w:rsidRPr="00041191" w14:paraId="4A1B9BDB" w14:textId="77777777" w:rsidTr="00BE6476">
        <w:tc>
          <w:tcPr>
            <w:tcW w:w="2837" w:type="dxa"/>
            <w:tcBorders>
              <w:left w:val="nil"/>
              <w:right w:val="single" w:sz="12" w:space="0" w:color="auto"/>
            </w:tcBorders>
          </w:tcPr>
          <w:p w14:paraId="209D930B" w14:textId="708032CE" w:rsidR="00BE6476" w:rsidRPr="00041191" w:rsidRDefault="00BE6476" w:rsidP="00BE6476">
            <w:pPr>
              <w:rPr>
                <w:rFonts w:cstheme="minorHAnsi"/>
              </w:rPr>
            </w:pPr>
            <w:r w:rsidRPr="00041191">
              <w:rPr>
                <w:rFonts w:cstheme="minorHAnsi"/>
              </w:rPr>
              <w:t>%</w:t>
            </w:r>
            <w:r>
              <w:rPr>
                <w:rFonts w:cstheme="minorHAnsi"/>
              </w:rPr>
              <w:t xml:space="preserve"> </w:t>
            </w:r>
            <w:r w:rsidRPr="00041191">
              <w:rPr>
                <w:rFonts w:cstheme="minorHAnsi"/>
              </w:rPr>
              <w:t>pop. Hispanic/Latino</w:t>
            </w:r>
          </w:p>
        </w:tc>
        <w:tc>
          <w:tcPr>
            <w:tcW w:w="1568" w:type="dxa"/>
            <w:tcBorders>
              <w:left w:val="single" w:sz="12" w:space="0" w:color="auto"/>
            </w:tcBorders>
          </w:tcPr>
          <w:p w14:paraId="581EDC92" w14:textId="77777777" w:rsidR="00BE6476" w:rsidRPr="00041191" w:rsidRDefault="00BE6476" w:rsidP="00BE6476">
            <w:pPr>
              <w:rPr>
                <w:rFonts w:cstheme="minorHAnsi"/>
              </w:rPr>
            </w:pPr>
            <w:r w:rsidRPr="00041191">
              <w:rPr>
                <w:rFonts w:cstheme="minorHAnsi"/>
              </w:rPr>
              <w:t>5%</w:t>
            </w:r>
          </w:p>
        </w:tc>
        <w:tc>
          <w:tcPr>
            <w:tcW w:w="1620" w:type="dxa"/>
            <w:tcBorders>
              <w:right w:val="single" w:sz="18" w:space="0" w:color="auto"/>
            </w:tcBorders>
            <w:shd w:val="clear" w:color="auto" w:fill="auto"/>
          </w:tcPr>
          <w:p w14:paraId="3300A322" w14:textId="33654FA9" w:rsidR="00BE6476" w:rsidRPr="00041191" w:rsidRDefault="00BE6476" w:rsidP="00BE6476">
            <w:pPr>
              <w:rPr>
                <w:rFonts w:cstheme="minorHAnsi"/>
              </w:rPr>
            </w:pPr>
            <w:r w:rsidRPr="00C44096">
              <w:rPr>
                <w:rFonts w:cstheme="minorHAnsi"/>
              </w:rPr>
              <w:t>n/a</w:t>
            </w:r>
          </w:p>
        </w:tc>
        <w:tc>
          <w:tcPr>
            <w:tcW w:w="1489" w:type="dxa"/>
            <w:tcBorders>
              <w:left w:val="single" w:sz="18" w:space="0" w:color="auto"/>
            </w:tcBorders>
            <w:shd w:val="clear" w:color="auto" w:fill="auto"/>
          </w:tcPr>
          <w:p w14:paraId="3A7F1DE1" w14:textId="77777777" w:rsidR="00BE6476" w:rsidRPr="00041191" w:rsidRDefault="00BE6476" w:rsidP="00BE6476">
            <w:pPr>
              <w:rPr>
                <w:rFonts w:cstheme="minorHAnsi"/>
              </w:rPr>
            </w:pPr>
            <w:r w:rsidRPr="00041191">
              <w:rPr>
                <w:rFonts w:cstheme="minorHAnsi"/>
              </w:rPr>
              <w:t>3.5%</w:t>
            </w:r>
          </w:p>
        </w:tc>
        <w:tc>
          <w:tcPr>
            <w:tcW w:w="1661" w:type="dxa"/>
            <w:tcBorders>
              <w:right w:val="nil"/>
            </w:tcBorders>
            <w:shd w:val="clear" w:color="auto" w:fill="auto"/>
          </w:tcPr>
          <w:p w14:paraId="39AA0200" w14:textId="09137872" w:rsidR="00BE6476" w:rsidRPr="00041191" w:rsidRDefault="00BE6476" w:rsidP="00BE6476">
            <w:pPr>
              <w:rPr>
                <w:rFonts w:cstheme="minorHAnsi"/>
              </w:rPr>
            </w:pPr>
            <w:r w:rsidRPr="006C3099">
              <w:rPr>
                <w:rFonts w:cstheme="minorHAnsi"/>
              </w:rPr>
              <w:t>n/a</w:t>
            </w:r>
          </w:p>
        </w:tc>
      </w:tr>
      <w:tr w:rsidR="00BE6476" w:rsidRPr="00041191" w14:paraId="5348E2A9" w14:textId="77777777" w:rsidTr="00BE6476">
        <w:tc>
          <w:tcPr>
            <w:tcW w:w="2837" w:type="dxa"/>
            <w:tcBorders>
              <w:left w:val="nil"/>
              <w:bottom w:val="single" w:sz="8" w:space="0" w:color="auto"/>
              <w:right w:val="single" w:sz="12" w:space="0" w:color="auto"/>
            </w:tcBorders>
          </w:tcPr>
          <w:p w14:paraId="203702F1" w14:textId="6A8A5307" w:rsidR="00BE6476" w:rsidRPr="00041191" w:rsidRDefault="00BE6476" w:rsidP="00BE6476">
            <w:pPr>
              <w:rPr>
                <w:rFonts w:cstheme="minorHAnsi"/>
              </w:rPr>
            </w:pPr>
            <w:r w:rsidRPr="00041191">
              <w:rPr>
                <w:rFonts w:cstheme="minorHAnsi"/>
              </w:rPr>
              <w:t>%</w:t>
            </w:r>
            <w:r>
              <w:rPr>
                <w:rFonts w:cstheme="minorHAnsi"/>
              </w:rPr>
              <w:t xml:space="preserve"> </w:t>
            </w:r>
            <w:r w:rsidRPr="00041191">
              <w:rPr>
                <w:rFonts w:cstheme="minorHAnsi"/>
              </w:rPr>
              <w:t xml:space="preserve">pop. </w:t>
            </w:r>
            <w:r w:rsidR="006D5D8C">
              <w:rPr>
                <w:rFonts w:cstheme="minorHAnsi"/>
              </w:rPr>
              <w:t>o</w:t>
            </w:r>
            <w:r w:rsidRPr="00041191">
              <w:rPr>
                <w:rFonts w:cstheme="minorHAnsi"/>
              </w:rPr>
              <w:t xml:space="preserve">ther </w:t>
            </w:r>
            <w:r w:rsidR="006D5D8C">
              <w:rPr>
                <w:rFonts w:cstheme="minorHAnsi"/>
              </w:rPr>
              <w:t>r</w:t>
            </w:r>
            <w:r w:rsidRPr="00041191">
              <w:rPr>
                <w:rFonts w:cstheme="minorHAnsi"/>
              </w:rPr>
              <w:t>aces</w:t>
            </w:r>
          </w:p>
        </w:tc>
        <w:tc>
          <w:tcPr>
            <w:tcW w:w="1568" w:type="dxa"/>
            <w:tcBorders>
              <w:left w:val="single" w:sz="12" w:space="0" w:color="auto"/>
              <w:bottom w:val="single" w:sz="8" w:space="0" w:color="auto"/>
            </w:tcBorders>
          </w:tcPr>
          <w:p w14:paraId="79789DFB" w14:textId="3687CE28" w:rsidR="00BE6476" w:rsidRPr="00041191" w:rsidRDefault="006D5D8C" w:rsidP="00BE6476">
            <w:pPr>
              <w:rPr>
                <w:rFonts w:cstheme="minorHAnsi"/>
              </w:rPr>
            </w:pPr>
            <w:r>
              <w:rPr>
                <w:rFonts w:cstheme="minorHAnsi"/>
              </w:rPr>
              <w:t>&lt;1</w:t>
            </w:r>
            <w:r w:rsidR="00BE6476" w:rsidRPr="00041191">
              <w:rPr>
                <w:rFonts w:cstheme="minorHAnsi"/>
              </w:rPr>
              <w:t>%</w:t>
            </w:r>
          </w:p>
        </w:tc>
        <w:tc>
          <w:tcPr>
            <w:tcW w:w="1620" w:type="dxa"/>
            <w:tcBorders>
              <w:bottom w:val="single" w:sz="8" w:space="0" w:color="auto"/>
              <w:right w:val="single" w:sz="18" w:space="0" w:color="auto"/>
            </w:tcBorders>
            <w:shd w:val="clear" w:color="auto" w:fill="auto"/>
          </w:tcPr>
          <w:p w14:paraId="23519C7F" w14:textId="50ADDA2A" w:rsidR="00BE6476" w:rsidRPr="00041191" w:rsidRDefault="00BE6476" w:rsidP="00BE6476">
            <w:pPr>
              <w:rPr>
                <w:rFonts w:cstheme="minorHAnsi"/>
              </w:rPr>
            </w:pPr>
            <w:r w:rsidRPr="00C44096">
              <w:rPr>
                <w:rFonts w:cstheme="minorHAnsi"/>
              </w:rPr>
              <w:t>n/a</w:t>
            </w:r>
          </w:p>
        </w:tc>
        <w:tc>
          <w:tcPr>
            <w:tcW w:w="1489" w:type="dxa"/>
            <w:tcBorders>
              <w:left w:val="single" w:sz="18" w:space="0" w:color="auto"/>
              <w:bottom w:val="single" w:sz="8" w:space="0" w:color="auto"/>
            </w:tcBorders>
            <w:shd w:val="clear" w:color="auto" w:fill="auto"/>
          </w:tcPr>
          <w:p w14:paraId="0CED86C9" w14:textId="77777777" w:rsidR="00BE6476" w:rsidRPr="00041191" w:rsidRDefault="00BE6476" w:rsidP="00BE6476">
            <w:pPr>
              <w:rPr>
                <w:rFonts w:cstheme="minorHAnsi"/>
              </w:rPr>
            </w:pPr>
            <w:r w:rsidRPr="00041191">
              <w:rPr>
                <w:rFonts w:cstheme="minorHAnsi"/>
              </w:rPr>
              <w:t>0.2%</w:t>
            </w:r>
          </w:p>
        </w:tc>
        <w:tc>
          <w:tcPr>
            <w:tcW w:w="1661" w:type="dxa"/>
            <w:tcBorders>
              <w:bottom w:val="single" w:sz="8" w:space="0" w:color="auto"/>
              <w:right w:val="nil"/>
            </w:tcBorders>
            <w:shd w:val="clear" w:color="auto" w:fill="auto"/>
          </w:tcPr>
          <w:p w14:paraId="0F588DE9" w14:textId="4B007319" w:rsidR="00BE6476" w:rsidRPr="00041191" w:rsidRDefault="00BE6476" w:rsidP="00BE6476">
            <w:pPr>
              <w:rPr>
                <w:rFonts w:cstheme="minorHAnsi"/>
              </w:rPr>
            </w:pPr>
            <w:r w:rsidRPr="006C3099">
              <w:rPr>
                <w:rFonts w:cstheme="minorHAnsi"/>
              </w:rPr>
              <w:t>n/a</w:t>
            </w:r>
          </w:p>
        </w:tc>
      </w:tr>
      <w:tr w:rsidR="00EA31AC" w:rsidRPr="00041191" w14:paraId="5ADCA5D7" w14:textId="77777777" w:rsidTr="00BE6476">
        <w:tc>
          <w:tcPr>
            <w:tcW w:w="2837" w:type="dxa"/>
            <w:tcBorders>
              <w:top w:val="single" w:sz="8" w:space="0" w:color="auto"/>
              <w:left w:val="nil"/>
              <w:right w:val="single" w:sz="12" w:space="0" w:color="auto"/>
            </w:tcBorders>
          </w:tcPr>
          <w:p w14:paraId="2E2C3E05" w14:textId="2FC43572" w:rsidR="00EA31AC" w:rsidRPr="00041191" w:rsidRDefault="00EA31AC" w:rsidP="00EA31AC">
            <w:pPr>
              <w:rPr>
                <w:rFonts w:cstheme="minorHAnsi"/>
              </w:rPr>
            </w:pPr>
            <w:r w:rsidRPr="00041191">
              <w:rPr>
                <w:rFonts w:cstheme="minorHAnsi"/>
              </w:rPr>
              <w:t xml:space="preserve">Median </w:t>
            </w:r>
            <w:r w:rsidR="006D5D8C">
              <w:rPr>
                <w:rFonts w:cstheme="minorHAnsi"/>
              </w:rPr>
              <w:t>h</w:t>
            </w:r>
            <w:r w:rsidRPr="00041191">
              <w:rPr>
                <w:rFonts w:cstheme="minorHAnsi"/>
              </w:rPr>
              <w:t xml:space="preserve">ousehold </w:t>
            </w:r>
            <w:r w:rsidR="006D5D8C">
              <w:rPr>
                <w:rFonts w:cstheme="minorHAnsi"/>
              </w:rPr>
              <w:t>i</w:t>
            </w:r>
            <w:r w:rsidRPr="00041191">
              <w:rPr>
                <w:rFonts w:cstheme="minorHAnsi"/>
              </w:rPr>
              <w:t>ncome</w:t>
            </w:r>
          </w:p>
        </w:tc>
        <w:tc>
          <w:tcPr>
            <w:tcW w:w="1568" w:type="dxa"/>
            <w:tcBorders>
              <w:top w:val="single" w:sz="8" w:space="0" w:color="auto"/>
              <w:left w:val="single" w:sz="12" w:space="0" w:color="auto"/>
            </w:tcBorders>
          </w:tcPr>
          <w:p w14:paraId="72540A60" w14:textId="77777777" w:rsidR="00EA31AC" w:rsidRPr="00041191" w:rsidRDefault="00EA31AC" w:rsidP="00EA31AC">
            <w:pPr>
              <w:rPr>
                <w:rFonts w:cstheme="minorHAnsi"/>
              </w:rPr>
            </w:pPr>
            <w:r w:rsidRPr="00041191">
              <w:rPr>
                <w:rFonts w:cstheme="minorHAnsi"/>
              </w:rPr>
              <w:t>$30,907</w:t>
            </w:r>
          </w:p>
        </w:tc>
        <w:tc>
          <w:tcPr>
            <w:tcW w:w="1620" w:type="dxa"/>
            <w:tcBorders>
              <w:top w:val="single" w:sz="8" w:space="0" w:color="auto"/>
              <w:right w:val="single" w:sz="18" w:space="0" w:color="auto"/>
            </w:tcBorders>
            <w:shd w:val="clear" w:color="auto" w:fill="auto"/>
          </w:tcPr>
          <w:p w14:paraId="1D1EE66F" w14:textId="77777777" w:rsidR="00EA31AC" w:rsidRPr="00041191" w:rsidRDefault="00EA31AC" w:rsidP="00EA31AC">
            <w:pPr>
              <w:rPr>
                <w:rFonts w:cstheme="minorHAnsi"/>
              </w:rPr>
            </w:pPr>
            <w:r w:rsidRPr="00041191">
              <w:rPr>
                <w:rFonts w:cstheme="minorHAnsi"/>
              </w:rPr>
              <w:t>n/a</w:t>
            </w:r>
          </w:p>
        </w:tc>
        <w:tc>
          <w:tcPr>
            <w:tcW w:w="1489" w:type="dxa"/>
            <w:tcBorders>
              <w:top w:val="single" w:sz="8" w:space="0" w:color="auto"/>
              <w:left w:val="single" w:sz="18" w:space="0" w:color="auto"/>
            </w:tcBorders>
            <w:shd w:val="clear" w:color="auto" w:fill="auto"/>
          </w:tcPr>
          <w:p w14:paraId="457AF6FB" w14:textId="77777777" w:rsidR="00EA31AC" w:rsidRPr="00041191" w:rsidRDefault="00EA31AC" w:rsidP="00EA31AC">
            <w:pPr>
              <w:rPr>
                <w:rFonts w:cstheme="minorHAnsi"/>
              </w:rPr>
            </w:pPr>
            <w:r w:rsidRPr="00041191">
              <w:rPr>
                <w:rFonts w:cstheme="minorHAnsi"/>
              </w:rPr>
              <w:t>$47,921</w:t>
            </w:r>
          </w:p>
        </w:tc>
        <w:tc>
          <w:tcPr>
            <w:tcW w:w="1661" w:type="dxa"/>
            <w:tcBorders>
              <w:top w:val="single" w:sz="8" w:space="0" w:color="auto"/>
              <w:right w:val="nil"/>
            </w:tcBorders>
            <w:shd w:val="clear" w:color="auto" w:fill="auto"/>
          </w:tcPr>
          <w:p w14:paraId="1961E00A" w14:textId="77777777" w:rsidR="00EA31AC" w:rsidRPr="00041191" w:rsidRDefault="00EA31AC" w:rsidP="00EA31AC">
            <w:pPr>
              <w:rPr>
                <w:rFonts w:cstheme="minorHAnsi"/>
              </w:rPr>
            </w:pPr>
            <w:r w:rsidRPr="00041191">
              <w:rPr>
                <w:rFonts w:cstheme="minorHAnsi"/>
              </w:rPr>
              <w:t>7.7% (2013)</w:t>
            </w:r>
          </w:p>
        </w:tc>
      </w:tr>
      <w:tr w:rsidR="00EA31AC" w:rsidRPr="00041191" w14:paraId="32B3CC98" w14:textId="77777777" w:rsidTr="00BE6476">
        <w:tc>
          <w:tcPr>
            <w:tcW w:w="2837" w:type="dxa"/>
            <w:tcBorders>
              <w:left w:val="nil"/>
              <w:right w:val="single" w:sz="12" w:space="0" w:color="auto"/>
            </w:tcBorders>
          </w:tcPr>
          <w:p w14:paraId="5DD30A83" w14:textId="4DAA7EC4" w:rsidR="00EA31AC" w:rsidRPr="00041191" w:rsidRDefault="00EA31AC" w:rsidP="00EA31AC">
            <w:pPr>
              <w:rPr>
                <w:rFonts w:cstheme="minorHAnsi"/>
              </w:rPr>
            </w:pPr>
            <w:r w:rsidRPr="00041191">
              <w:rPr>
                <w:rFonts w:cstheme="minorHAnsi"/>
              </w:rPr>
              <w:t xml:space="preserve">Homeownership </w:t>
            </w:r>
            <w:r w:rsidR="006D5D8C">
              <w:rPr>
                <w:rFonts w:cstheme="minorHAnsi"/>
              </w:rPr>
              <w:t>r</w:t>
            </w:r>
            <w:r w:rsidRPr="00041191">
              <w:rPr>
                <w:rFonts w:cstheme="minorHAnsi"/>
              </w:rPr>
              <w:t>ate</w:t>
            </w:r>
          </w:p>
        </w:tc>
        <w:tc>
          <w:tcPr>
            <w:tcW w:w="1568" w:type="dxa"/>
            <w:tcBorders>
              <w:left w:val="single" w:sz="12" w:space="0" w:color="auto"/>
            </w:tcBorders>
          </w:tcPr>
          <w:p w14:paraId="04472287" w14:textId="77777777" w:rsidR="00EA31AC" w:rsidRPr="00041191" w:rsidRDefault="00EA31AC" w:rsidP="00EA31AC">
            <w:pPr>
              <w:rPr>
                <w:rFonts w:cstheme="minorHAnsi"/>
              </w:rPr>
            </w:pPr>
            <w:r w:rsidRPr="00041191">
              <w:rPr>
                <w:rFonts w:cstheme="minorHAnsi"/>
              </w:rPr>
              <w:t>53.8%</w:t>
            </w:r>
          </w:p>
        </w:tc>
        <w:tc>
          <w:tcPr>
            <w:tcW w:w="1620" w:type="dxa"/>
            <w:tcBorders>
              <w:right w:val="single" w:sz="18" w:space="0" w:color="auto"/>
            </w:tcBorders>
            <w:shd w:val="clear" w:color="auto" w:fill="auto"/>
          </w:tcPr>
          <w:p w14:paraId="38044DD7" w14:textId="389759F2" w:rsidR="00EA31AC" w:rsidRPr="00041191" w:rsidRDefault="00BE6476" w:rsidP="00EA31AC">
            <w:pPr>
              <w:rPr>
                <w:rFonts w:cstheme="minorHAnsi"/>
              </w:rPr>
            </w:pPr>
            <w:r w:rsidRPr="00041191">
              <w:rPr>
                <w:rFonts w:cstheme="minorHAnsi"/>
              </w:rPr>
              <w:t>n/a</w:t>
            </w:r>
          </w:p>
        </w:tc>
        <w:tc>
          <w:tcPr>
            <w:tcW w:w="1489" w:type="dxa"/>
            <w:tcBorders>
              <w:left w:val="single" w:sz="18" w:space="0" w:color="auto"/>
            </w:tcBorders>
            <w:shd w:val="clear" w:color="auto" w:fill="auto"/>
          </w:tcPr>
          <w:p w14:paraId="182AFECF" w14:textId="77777777" w:rsidR="00EA31AC" w:rsidRPr="00041191" w:rsidRDefault="00EA31AC" w:rsidP="00EA31AC">
            <w:pPr>
              <w:rPr>
                <w:rFonts w:cstheme="minorHAnsi"/>
              </w:rPr>
            </w:pPr>
            <w:r w:rsidRPr="00041191">
              <w:rPr>
                <w:rFonts w:cstheme="minorHAnsi"/>
              </w:rPr>
              <w:t>73.3%</w:t>
            </w:r>
          </w:p>
        </w:tc>
        <w:tc>
          <w:tcPr>
            <w:tcW w:w="1661" w:type="dxa"/>
            <w:tcBorders>
              <w:right w:val="nil"/>
            </w:tcBorders>
            <w:shd w:val="clear" w:color="auto" w:fill="auto"/>
          </w:tcPr>
          <w:p w14:paraId="447E0C89" w14:textId="6B9B7751" w:rsidR="00EA31AC" w:rsidRPr="00041191" w:rsidRDefault="00BE6476" w:rsidP="00EA31AC">
            <w:pPr>
              <w:rPr>
                <w:rFonts w:cstheme="minorHAnsi"/>
              </w:rPr>
            </w:pPr>
            <w:r w:rsidRPr="00041191">
              <w:rPr>
                <w:rFonts w:cstheme="minorHAnsi"/>
              </w:rPr>
              <w:t>n/a</w:t>
            </w:r>
          </w:p>
        </w:tc>
      </w:tr>
      <w:tr w:rsidR="00EA31AC" w:rsidRPr="00041191" w14:paraId="2723E3AC" w14:textId="77777777" w:rsidTr="00BE6476">
        <w:tc>
          <w:tcPr>
            <w:tcW w:w="2837" w:type="dxa"/>
            <w:tcBorders>
              <w:left w:val="nil"/>
              <w:right w:val="single" w:sz="12" w:space="0" w:color="auto"/>
            </w:tcBorders>
          </w:tcPr>
          <w:p w14:paraId="36BCC17B" w14:textId="52C668CE" w:rsidR="00EA31AC" w:rsidRPr="00041191" w:rsidRDefault="00EA31AC" w:rsidP="00EA31AC">
            <w:pPr>
              <w:rPr>
                <w:rFonts w:cstheme="minorHAnsi"/>
              </w:rPr>
            </w:pPr>
            <w:r w:rsidRPr="00041191">
              <w:rPr>
                <w:rFonts w:cstheme="minorHAnsi"/>
              </w:rPr>
              <w:t xml:space="preserve">Average </w:t>
            </w:r>
            <w:r w:rsidR="006D5D8C">
              <w:rPr>
                <w:rFonts w:cstheme="minorHAnsi"/>
              </w:rPr>
              <w:t>p</w:t>
            </w:r>
            <w:r w:rsidRPr="00041191">
              <w:rPr>
                <w:rFonts w:cstheme="minorHAnsi"/>
              </w:rPr>
              <w:t xml:space="preserve">roperty </w:t>
            </w:r>
            <w:r w:rsidR="006D5D8C">
              <w:rPr>
                <w:rFonts w:cstheme="minorHAnsi"/>
              </w:rPr>
              <w:t>v</w:t>
            </w:r>
            <w:r w:rsidRPr="00041191">
              <w:rPr>
                <w:rFonts w:cstheme="minorHAnsi"/>
              </w:rPr>
              <w:t>alue</w:t>
            </w:r>
          </w:p>
        </w:tc>
        <w:tc>
          <w:tcPr>
            <w:tcW w:w="1568" w:type="dxa"/>
            <w:tcBorders>
              <w:left w:val="single" w:sz="12" w:space="0" w:color="auto"/>
            </w:tcBorders>
          </w:tcPr>
          <w:p w14:paraId="0257527F" w14:textId="77777777" w:rsidR="00EA31AC" w:rsidRPr="00041191" w:rsidRDefault="00EA31AC" w:rsidP="00EA31AC">
            <w:pPr>
              <w:rPr>
                <w:rFonts w:cstheme="minorHAnsi"/>
              </w:rPr>
            </w:pPr>
            <w:r w:rsidRPr="00041191">
              <w:rPr>
                <w:rFonts w:cstheme="minorHAnsi"/>
              </w:rPr>
              <w:t>$96,200</w:t>
            </w:r>
          </w:p>
        </w:tc>
        <w:tc>
          <w:tcPr>
            <w:tcW w:w="1620" w:type="dxa"/>
            <w:tcBorders>
              <w:right w:val="single" w:sz="18" w:space="0" w:color="auto"/>
            </w:tcBorders>
            <w:shd w:val="clear" w:color="auto" w:fill="auto"/>
          </w:tcPr>
          <w:p w14:paraId="6B047833" w14:textId="77777777" w:rsidR="00EA31AC" w:rsidRPr="00041191" w:rsidRDefault="00EA31AC" w:rsidP="00EA31AC">
            <w:pPr>
              <w:rPr>
                <w:rFonts w:cstheme="minorHAnsi"/>
              </w:rPr>
            </w:pPr>
            <w:r w:rsidRPr="00041191">
              <w:rPr>
                <w:rFonts w:cstheme="minorHAnsi"/>
              </w:rPr>
              <w:t>9.2% (2013)</w:t>
            </w:r>
          </w:p>
        </w:tc>
        <w:tc>
          <w:tcPr>
            <w:tcW w:w="1489" w:type="dxa"/>
            <w:tcBorders>
              <w:left w:val="single" w:sz="18" w:space="0" w:color="auto"/>
            </w:tcBorders>
            <w:shd w:val="clear" w:color="auto" w:fill="auto"/>
          </w:tcPr>
          <w:p w14:paraId="258420DC" w14:textId="77777777" w:rsidR="00EA31AC" w:rsidRPr="00041191" w:rsidRDefault="00EA31AC" w:rsidP="00EA31AC">
            <w:pPr>
              <w:rPr>
                <w:rFonts w:cstheme="minorHAnsi"/>
              </w:rPr>
            </w:pPr>
            <w:r w:rsidRPr="00041191">
              <w:rPr>
                <w:rFonts w:cstheme="minorHAnsi"/>
              </w:rPr>
              <w:t>$138,000</w:t>
            </w:r>
          </w:p>
        </w:tc>
        <w:tc>
          <w:tcPr>
            <w:tcW w:w="1661" w:type="dxa"/>
            <w:tcBorders>
              <w:right w:val="nil"/>
            </w:tcBorders>
            <w:shd w:val="clear" w:color="auto" w:fill="auto"/>
          </w:tcPr>
          <w:p w14:paraId="58ED6AB7" w14:textId="77777777" w:rsidR="00EA31AC" w:rsidRPr="00041191" w:rsidRDefault="00EA31AC" w:rsidP="00EA31AC">
            <w:pPr>
              <w:rPr>
                <w:rFonts w:cstheme="minorHAnsi"/>
              </w:rPr>
            </w:pPr>
            <w:r w:rsidRPr="00041191">
              <w:rPr>
                <w:rFonts w:cstheme="minorHAnsi"/>
              </w:rPr>
              <w:t>3.6% (2013)</w:t>
            </w:r>
          </w:p>
        </w:tc>
      </w:tr>
      <w:tr w:rsidR="00EA31AC" w:rsidRPr="00041191" w14:paraId="784430A1" w14:textId="77777777" w:rsidTr="00BE6476">
        <w:tc>
          <w:tcPr>
            <w:tcW w:w="2837" w:type="dxa"/>
            <w:tcBorders>
              <w:left w:val="nil"/>
              <w:right w:val="single" w:sz="12" w:space="0" w:color="auto"/>
            </w:tcBorders>
          </w:tcPr>
          <w:p w14:paraId="26E1F442" w14:textId="3092286F" w:rsidR="00EA31AC" w:rsidRPr="00041191" w:rsidRDefault="00EA31AC" w:rsidP="00EA31AC">
            <w:pPr>
              <w:rPr>
                <w:rFonts w:cstheme="minorHAnsi"/>
              </w:rPr>
            </w:pPr>
            <w:r w:rsidRPr="00041191">
              <w:rPr>
                <w:rFonts w:cstheme="minorHAnsi"/>
              </w:rPr>
              <w:t>%</w:t>
            </w:r>
            <w:r w:rsidR="00BE6476">
              <w:rPr>
                <w:rFonts w:cstheme="minorHAnsi"/>
              </w:rPr>
              <w:t xml:space="preserve"> population in p</w:t>
            </w:r>
            <w:r w:rsidRPr="00041191">
              <w:rPr>
                <w:rFonts w:cstheme="minorHAnsi"/>
              </w:rPr>
              <w:t>overty</w:t>
            </w:r>
          </w:p>
        </w:tc>
        <w:tc>
          <w:tcPr>
            <w:tcW w:w="1568" w:type="dxa"/>
            <w:tcBorders>
              <w:left w:val="single" w:sz="12" w:space="0" w:color="auto"/>
            </w:tcBorders>
          </w:tcPr>
          <w:p w14:paraId="45645959" w14:textId="77777777" w:rsidR="00EA31AC" w:rsidRPr="00041191" w:rsidRDefault="00EA31AC" w:rsidP="00EA31AC">
            <w:pPr>
              <w:rPr>
                <w:rFonts w:cstheme="minorHAnsi"/>
              </w:rPr>
            </w:pPr>
            <w:r w:rsidRPr="00041191">
              <w:rPr>
                <w:rFonts w:cstheme="minorHAnsi"/>
              </w:rPr>
              <w:t>31.3%</w:t>
            </w:r>
          </w:p>
        </w:tc>
        <w:tc>
          <w:tcPr>
            <w:tcW w:w="1620" w:type="dxa"/>
            <w:tcBorders>
              <w:right w:val="single" w:sz="18" w:space="0" w:color="auto"/>
            </w:tcBorders>
            <w:shd w:val="clear" w:color="auto" w:fill="auto"/>
          </w:tcPr>
          <w:p w14:paraId="35C48F36" w14:textId="216266D7" w:rsidR="00EA31AC" w:rsidRPr="00041191" w:rsidRDefault="00BE6476" w:rsidP="00EA31AC">
            <w:pPr>
              <w:rPr>
                <w:rFonts w:cstheme="minorHAnsi"/>
              </w:rPr>
            </w:pPr>
            <w:r w:rsidRPr="00041191">
              <w:rPr>
                <w:rFonts w:cstheme="minorHAnsi"/>
              </w:rPr>
              <w:t>n/a</w:t>
            </w:r>
          </w:p>
        </w:tc>
        <w:tc>
          <w:tcPr>
            <w:tcW w:w="1489" w:type="dxa"/>
            <w:tcBorders>
              <w:left w:val="single" w:sz="18" w:space="0" w:color="auto"/>
            </w:tcBorders>
            <w:shd w:val="clear" w:color="auto" w:fill="auto"/>
          </w:tcPr>
          <w:p w14:paraId="50B6E953" w14:textId="77777777" w:rsidR="00EA31AC" w:rsidRPr="00041191" w:rsidRDefault="00EA31AC" w:rsidP="00EA31AC">
            <w:pPr>
              <w:rPr>
                <w:rFonts w:cstheme="minorHAnsi"/>
              </w:rPr>
            </w:pPr>
            <w:r w:rsidRPr="00041191">
              <w:rPr>
                <w:rFonts w:cstheme="minorHAnsi"/>
              </w:rPr>
              <w:t>16.5%</w:t>
            </w:r>
          </w:p>
        </w:tc>
        <w:tc>
          <w:tcPr>
            <w:tcW w:w="1661" w:type="dxa"/>
            <w:tcBorders>
              <w:right w:val="nil"/>
            </w:tcBorders>
            <w:shd w:val="clear" w:color="auto" w:fill="auto"/>
          </w:tcPr>
          <w:p w14:paraId="142205C6" w14:textId="463D6153" w:rsidR="00EA31AC" w:rsidRPr="00041191" w:rsidRDefault="00BE6476" w:rsidP="00EA31AC">
            <w:pPr>
              <w:rPr>
                <w:rFonts w:cstheme="minorHAnsi"/>
              </w:rPr>
            </w:pPr>
            <w:r w:rsidRPr="00041191">
              <w:rPr>
                <w:rFonts w:cstheme="minorHAnsi"/>
              </w:rPr>
              <w:t>n/a</w:t>
            </w:r>
          </w:p>
        </w:tc>
      </w:tr>
    </w:tbl>
    <w:p w14:paraId="6B0A7710" w14:textId="77777777" w:rsidR="00EA31AC" w:rsidRPr="00041191" w:rsidRDefault="00EA31AC" w:rsidP="00EA31AC">
      <w:pPr>
        <w:rPr>
          <w:rFonts w:cstheme="minorHAnsi"/>
          <w:sz w:val="22"/>
          <w:szCs w:val="22"/>
        </w:rPr>
      </w:pPr>
    </w:p>
    <w:p w14:paraId="42A57B79" w14:textId="77777777" w:rsidR="00EA31AC" w:rsidRPr="00041191" w:rsidRDefault="00EA31AC" w:rsidP="00EA31AC">
      <w:pPr>
        <w:rPr>
          <w:rFonts w:cstheme="minorHAnsi"/>
          <w:b/>
          <w:bCs/>
          <w:sz w:val="22"/>
          <w:szCs w:val="22"/>
        </w:rPr>
      </w:pPr>
    </w:p>
    <w:p w14:paraId="617EA819" w14:textId="0F681FEA" w:rsidR="00EA31AC" w:rsidRPr="00041191" w:rsidRDefault="00EA31AC" w:rsidP="00EA31AC">
      <w:pPr>
        <w:rPr>
          <w:rFonts w:cstheme="minorHAnsi"/>
          <w:sz w:val="22"/>
          <w:szCs w:val="22"/>
        </w:rPr>
      </w:pPr>
      <w:r w:rsidRPr="00041191">
        <w:rPr>
          <w:rFonts w:cstheme="minorHAnsi"/>
          <w:b/>
          <w:bCs/>
          <w:sz w:val="22"/>
          <w:szCs w:val="22"/>
        </w:rPr>
        <w:t xml:space="preserve">Service occupations in Delaware </w:t>
      </w:r>
      <w:r w:rsidR="006D5D8C">
        <w:rPr>
          <w:rFonts w:cstheme="minorHAnsi"/>
          <w:b/>
          <w:bCs/>
          <w:sz w:val="22"/>
          <w:szCs w:val="22"/>
        </w:rPr>
        <w:t>C</w:t>
      </w:r>
      <w:r w:rsidRPr="00041191">
        <w:rPr>
          <w:rFonts w:cstheme="minorHAnsi"/>
          <w:b/>
          <w:bCs/>
          <w:sz w:val="22"/>
          <w:szCs w:val="22"/>
        </w:rPr>
        <w:t>ounty</w:t>
      </w:r>
      <w:r w:rsidR="006D5D8C">
        <w:rPr>
          <w:rFonts w:cstheme="minorHAnsi"/>
          <w:b/>
          <w:bCs/>
          <w:sz w:val="22"/>
          <w:szCs w:val="22"/>
        </w:rPr>
        <w:t xml:space="preserve"> and</w:t>
      </w:r>
      <w:r w:rsidRPr="00041191">
        <w:rPr>
          <w:rFonts w:cstheme="minorHAnsi"/>
          <w:b/>
          <w:bCs/>
          <w:sz w:val="22"/>
          <w:szCs w:val="22"/>
        </w:rPr>
        <w:t xml:space="preserve"> Walton, NY</w:t>
      </w:r>
    </w:p>
    <w:p w14:paraId="5303AA70" w14:textId="7200C8D0" w:rsidR="00EA31AC" w:rsidRPr="00041191" w:rsidRDefault="006D5D8C" w:rsidP="00EA31AC">
      <w:pPr>
        <w:rPr>
          <w:rFonts w:cstheme="minorHAnsi"/>
          <w:sz w:val="22"/>
          <w:szCs w:val="22"/>
        </w:rPr>
      </w:pPr>
      <w:r>
        <w:rPr>
          <w:rFonts w:cstheme="minorHAnsi"/>
          <w:sz w:val="22"/>
          <w:szCs w:val="22"/>
        </w:rPr>
        <w:t>Part of T</w:t>
      </w:r>
      <w:r w:rsidR="00EA31AC" w:rsidRPr="00041191">
        <w:rPr>
          <w:rFonts w:cstheme="minorHAnsi"/>
          <w:sz w:val="22"/>
          <w:szCs w:val="22"/>
        </w:rPr>
        <w:t xml:space="preserve">he Upland Center’s mission is “to provide revitalizing care to those who serve others, including first responders, health care providers, educators, and leaders of social service organizations that provide direct service to those in need” </w:t>
      </w:r>
      <w:r w:rsidR="00EA31AC" w:rsidRPr="00041191">
        <w:rPr>
          <w:rFonts w:cstheme="minorHAnsi"/>
          <w:sz w:val="22"/>
          <w:szCs w:val="22"/>
        </w:rPr>
        <w:fldChar w:fldCharType="begin"/>
      </w:r>
      <w:r w:rsidR="00EA31AC" w:rsidRPr="00041191">
        <w:rPr>
          <w:rFonts w:cstheme="minorHAnsi"/>
          <w:sz w:val="22"/>
          <w:szCs w:val="22"/>
        </w:rPr>
        <w:instrText xml:space="preserve"> ADDIN ZOTERO_ITEM CSL_CITATION {"citationID":"JS64gzYa","properties":{"formattedCitation":"(The Upland Center Staff, n.d.)","plainCitation":"(The Upland Center Staff, n.d.)","noteIndex":0},"citationItems":[{"id":213,"uris":["http://zotero.org/users/local/YJF4nrGL/items/W93XNAEM"],"uri":["http://zotero.org/users/local/YJF4nrGL/items/W93XNAEM"],"itemData":{"id":213,"type":"article","title":"The Uplands Center | Environmental Vision","author":[{"family":"The Upland Center Staff","given":""}]}}],"schema":"https://github.com/citation-style-language/schema/raw/master/csl-citation.json"} </w:instrText>
      </w:r>
      <w:r w:rsidR="00EA31AC" w:rsidRPr="00041191">
        <w:rPr>
          <w:rFonts w:cstheme="minorHAnsi"/>
          <w:sz w:val="22"/>
          <w:szCs w:val="22"/>
        </w:rPr>
        <w:fldChar w:fldCharType="separate"/>
      </w:r>
      <w:r w:rsidR="00EA31AC" w:rsidRPr="00041191">
        <w:rPr>
          <w:rFonts w:cstheme="minorHAnsi"/>
          <w:sz w:val="22"/>
          <w:szCs w:val="22"/>
        </w:rPr>
        <w:t>(The Upland Center Staff, n.d.)</w:t>
      </w:r>
      <w:r w:rsidR="00EA31AC" w:rsidRPr="00041191">
        <w:rPr>
          <w:rFonts w:cstheme="minorHAnsi"/>
          <w:sz w:val="22"/>
          <w:szCs w:val="22"/>
        </w:rPr>
        <w:fldChar w:fldCharType="end"/>
      </w:r>
      <w:r w:rsidR="00EA31AC" w:rsidRPr="00041191">
        <w:rPr>
          <w:rFonts w:cstheme="minorHAnsi"/>
          <w:sz w:val="22"/>
          <w:szCs w:val="22"/>
        </w:rPr>
        <w:t xml:space="preserve">. </w:t>
      </w:r>
      <w:r>
        <w:rPr>
          <w:rFonts w:cstheme="minorHAnsi"/>
          <w:sz w:val="22"/>
          <w:szCs w:val="22"/>
        </w:rPr>
        <w:t>In order to focus on this mission</w:t>
      </w:r>
      <w:r w:rsidR="00EA31AC" w:rsidRPr="00041191">
        <w:rPr>
          <w:rFonts w:cstheme="minorHAnsi"/>
          <w:sz w:val="22"/>
          <w:szCs w:val="22"/>
        </w:rPr>
        <w:t xml:space="preserve">, it is important to assess the market </w:t>
      </w:r>
      <w:r>
        <w:rPr>
          <w:rFonts w:cstheme="minorHAnsi"/>
          <w:sz w:val="22"/>
          <w:szCs w:val="22"/>
        </w:rPr>
        <w:t>of</w:t>
      </w:r>
      <w:r w:rsidR="00EA31AC" w:rsidRPr="00041191">
        <w:rPr>
          <w:rFonts w:cstheme="minorHAnsi"/>
          <w:sz w:val="22"/>
          <w:szCs w:val="22"/>
        </w:rPr>
        <w:t xml:space="preserve"> those in service occupations in Delaware County. Service occupations </w:t>
      </w:r>
      <w:r>
        <w:rPr>
          <w:rFonts w:cstheme="minorHAnsi"/>
          <w:sz w:val="22"/>
          <w:szCs w:val="22"/>
        </w:rPr>
        <w:t>are</w:t>
      </w:r>
      <w:r w:rsidR="00EA31AC" w:rsidRPr="00041191">
        <w:rPr>
          <w:rFonts w:cstheme="minorHAnsi"/>
          <w:sz w:val="22"/>
          <w:szCs w:val="22"/>
        </w:rPr>
        <w:t xml:space="preserve"> defined by Data USA as any food preparation &amp; serving related job, law enforcement workers including supervisors, personal care &amp; service occupations, building &amp; grounds cleaning &amp; maintenance occupations, and firefighting &amp; prevention &amp; other protective service workers including supervisors. Educators were not included in Data USA’s service occupations analysis. In Walton, NY, </w:t>
      </w:r>
      <w:r>
        <w:rPr>
          <w:rFonts w:cstheme="minorHAnsi"/>
          <w:sz w:val="22"/>
          <w:szCs w:val="22"/>
        </w:rPr>
        <w:t>21</w:t>
      </w:r>
      <w:r w:rsidR="00EA31AC" w:rsidRPr="00041191">
        <w:rPr>
          <w:rFonts w:cstheme="minorHAnsi"/>
          <w:sz w:val="22"/>
          <w:szCs w:val="22"/>
        </w:rPr>
        <w:t>% of all occupations are labeled as service occupations, which has decreased by 5</w:t>
      </w:r>
      <w:r>
        <w:rPr>
          <w:rFonts w:cstheme="minorHAnsi"/>
          <w:sz w:val="22"/>
          <w:szCs w:val="22"/>
        </w:rPr>
        <w:t>2</w:t>
      </w:r>
      <w:r w:rsidR="00EA31AC" w:rsidRPr="00041191">
        <w:rPr>
          <w:rFonts w:cstheme="minorHAnsi"/>
          <w:sz w:val="22"/>
          <w:szCs w:val="22"/>
        </w:rPr>
        <w:t xml:space="preserve">% since 2013. Education, training, &amp; library occupations make up 6% of the workforce in Walton, NY, which has increased 144% since 2013. In Delaware County, NY, 20% of all occupations are labeled as service occupations, which has decreased by </w:t>
      </w:r>
      <w:r>
        <w:rPr>
          <w:rFonts w:cstheme="minorHAnsi"/>
          <w:sz w:val="22"/>
          <w:szCs w:val="22"/>
        </w:rPr>
        <w:t>over 6</w:t>
      </w:r>
      <w:r w:rsidR="00EA31AC" w:rsidRPr="00041191">
        <w:rPr>
          <w:rFonts w:cstheme="minorHAnsi"/>
          <w:sz w:val="22"/>
          <w:szCs w:val="22"/>
        </w:rPr>
        <w:t xml:space="preserve">% since 2013. Education, training, &amp; library occupations make up 7% of the workforce in Delaware County, NY, which has increased </w:t>
      </w:r>
      <w:r>
        <w:rPr>
          <w:rFonts w:cstheme="minorHAnsi"/>
          <w:sz w:val="22"/>
          <w:szCs w:val="22"/>
        </w:rPr>
        <w:t>by over 15</w:t>
      </w:r>
      <w:r w:rsidR="00EA31AC" w:rsidRPr="00041191">
        <w:rPr>
          <w:rFonts w:cstheme="minorHAnsi"/>
          <w:sz w:val="22"/>
          <w:szCs w:val="22"/>
        </w:rPr>
        <w:t>% since 2013.</w:t>
      </w:r>
    </w:p>
    <w:p w14:paraId="55FCA209" w14:textId="77777777" w:rsidR="006D5D8C" w:rsidRDefault="006D5D8C">
      <w:pPr>
        <w:rPr>
          <w:rFonts w:cstheme="minorHAnsi"/>
          <w:b/>
          <w:bCs/>
          <w:sz w:val="22"/>
          <w:szCs w:val="22"/>
        </w:rPr>
      </w:pPr>
      <w:r>
        <w:rPr>
          <w:rFonts w:cstheme="minorHAnsi"/>
          <w:b/>
          <w:bCs/>
          <w:sz w:val="22"/>
          <w:szCs w:val="22"/>
        </w:rPr>
        <w:br w:type="page"/>
      </w:r>
    </w:p>
    <w:p w14:paraId="4EAE5EFB" w14:textId="2A6B4D66" w:rsidR="00EA31AC" w:rsidRDefault="00EA31AC" w:rsidP="00EA31AC">
      <w:pPr>
        <w:rPr>
          <w:rFonts w:cstheme="minorHAnsi"/>
          <w:sz w:val="22"/>
          <w:szCs w:val="22"/>
        </w:rPr>
      </w:pPr>
      <w:r w:rsidRPr="00041191">
        <w:rPr>
          <w:rFonts w:cstheme="minorHAnsi"/>
          <w:b/>
          <w:bCs/>
          <w:sz w:val="22"/>
          <w:szCs w:val="22"/>
        </w:rPr>
        <w:lastRenderedPageBreak/>
        <w:t>Table 2.</w:t>
      </w:r>
      <w:r w:rsidRPr="00041191">
        <w:rPr>
          <w:rFonts w:cstheme="minorHAnsi"/>
          <w:sz w:val="22"/>
          <w:szCs w:val="22"/>
        </w:rPr>
        <w:t xml:space="preserve"> Percentage of service occupation jobs </w:t>
      </w:r>
      <w:r w:rsidR="006D5D8C">
        <w:rPr>
          <w:rFonts w:cstheme="minorHAnsi"/>
          <w:sz w:val="22"/>
          <w:szCs w:val="22"/>
        </w:rPr>
        <w:t>and</w:t>
      </w:r>
      <w:r w:rsidRPr="00041191">
        <w:rPr>
          <w:rFonts w:cstheme="minorHAnsi"/>
          <w:sz w:val="22"/>
          <w:szCs w:val="22"/>
        </w:rPr>
        <w:t xml:space="preserve"> percent growth since 2013 in Walton, NY, </w:t>
      </w:r>
      <w:r w:rsidR="006D5D8C">
        <w:rPr>
          <w:rFonts w:cstheme="minorHAnsi"/>
          <w:sz w:val="22"/>
          <w:szCs w:val="22"/>
        </w:rPr>
        <w:t>and</w:t>
      </w:r>
      <w:r w:rsidRPr="00041191">
        <w:rPr>
          <w:rFonts w:cstheme="minorHAnsi"/>
          <w:sz w:val="22"/>
          <w:szCs w:val="22"/>
        </w:rPr>
        <w:t xml:space="preserve"> Delaware County, NY. All percentages are compared to the overall job occupation in the specified area.</w:t>
      </w:r>
    </w:p>
    <w:p w14:paraId="71850BA2" w14:textId="77777777" w:rsidR="006D5D8C" w:rsidRPr="00041191" w:rsidRDefault="006D5D8C" w:rsidP="00EA31AC">
      <w:pPr>
        <w:rPr>
          <w:rFonts w:cstheme="minorHAnsi"/>
          <w:sz w:val="22"/>
          <w:szCs w:val="22"/>
        </w:rPr>
      </w:pPr>
    </w:p>
    <w:tbl>
      <w:tblPr>
        <w:tblStyle w:val="TableGrid"/>
        <w:tblW w:w="0" w:type="auto"/>
        <w:tblLook w:val="04A0" w:firstRow="1" w:lastRow="0" w:firstColumn="1" w:lastColumn="0" w:noHBand="0" w:noVBand="1"/>
      </w:tblPr>
      <w:tblGrid>
        <w:gridCol w:w="4355"/>
        <w:gridCol w:w="1323"/>
        <w:gridCol w:w="1164"/>
        <w:gridCol w:w="1349"/>
        <w:gridCol w:w="1159"/>
      </w:tblGrid>
      <w:tr w:rsidR="00EA31AC" w:rsidRPr="006D5D8C" w14:paraId="1908709C" w14:textId="77777777" w:rsidTr="006D5D8C">
        <w:tc>
          <w:tcPr>
            <w:tcW w:w="4355" w:type="dxa"/>
            <w:vMerge w:val="restart"/>
            <w:tcBorders>
              <w:left w:val="nil"/>
            </w:tcBorders>
          </w:tcPr>
          <w:p w14:paraId="127EAA4A" w14:textId="77777777" w:rsidR="00EA31AC" w:rsidRPr="006D5D8C" w:rsidRDefault="00EA31AC" w:rsidP="00EA31AC">
            <w:pPr>
              <w:rPr>
                <w:rFonts w:cstheme="minorHAnsi"/>
                <w:b/>
                <w:bCs/>
              </w:rPr>
            </w:pPr>
            <w:r w:rsidRPr="006D5D8C">
              <w:rPr>
                <w:rFonts w:cstheme="minorHAnsi"/>
                <w:b/>
                <w:bCs/>
              </w:rPr>
              <w:t>Occupation</w:t>
            </w:r>
          </w:p>
        </w:tc>
        <w:tc>
          <w:tcPr>
            <w:tcW w:w="2487" w:type="dxa"/>
            <w:gridSpan w:val="2"/>
            <w:tcBorders>
              <w:right w:val="single" w:sz="12" w:space="0" w:color="auto"/>
            </w:tcBorders>
          </w:tcPr>
          <w:p w14:paraId="205789F7" w14:textId="77777777" w:rsidR="00EA31AC" w:rsidRPr="006D5D8C" w:rsidRDefault="00EA31AC" w:rsidP="00EA31AC">
            <w:pPr>
              <w:rPr>
                <w:rFonts w:cstheme="minorHAnsi"/>
                <w:b/>
                <w:bCs/>
              </w:rPr>
            </w:pPr>
            <w:r w:rsidRPr="006D5D8C">
              <w:rPr>
                <w:rFonts w:cstheme="minorHAnsi"/>
                <w:b/>
                <w:bCs/>
              </w:rPr>
              <w:t>Walton, NY</w:t>
            </w:r>
          </w:p>
        </w:tc>
        <w:tc>
          <w:tcPr>
            <w:tcW w:w="2508" w:type="dxa"/>
            <w:gridSpan w:val="2"/>
            <w:tcBorders>
              <w:left w:val="single" w:sz="12" w:space="0" w:color="auto"/>
              <w:right w:val="nil"/>
            </w:tcBorders>
          </w:tcPr>
          <w:p w14:paraId="59547B3B" w14:textId="77777777" w:rsidR="00EA31AC" w:rsidRPr="006D5D8C" w:rsidRDefault="00EA31AC" w:rsidP="00EA31AC">
            <w:pPr>
              <w:rPr>
                <w:rFonts w:cstheme="minorHAnsi"/>
                <w:b/>
                <w:bCs/>
              </w:rPr>
            </w:pPr>
            <w:r w:rsidRPr="006D5D8C">
              <w:rPr>
                <w:rFonts w:cstheme="minorHAnsi"/>
                <w:b/>
                <w:bCs/>
              </w:rPr>
              <w:t>Delaware County, NY</w:t>
            </w:r>
          </w:p>
        </w:tc>
      </w:tr>
      <w:tr w:rsidR="00EA31AC" w:rsidRPr="00041191" w14:paraId="0B3340F6" w14:textId="77777777" w:rsidTr="006D5D8C">
        <w:tc>
          <w:tcPr>
            <w:tcW w:w="4355" w:type="dxa"/>
            <w:vMerge/>
            <w:tcBorders>
              <w:left w:val="nil"/>
              <w:bottom w:val="single" w:sz="8" w:space="0" w:color="auto"/>
            </w:tcBorders>
          </w:tcPr>
          <w:p w14:paraId="73D4D2E8" w14:textId="77777777" w:rsidR="00EA31AC" w:rsidRPr="00041191" w:rsidRDefault="00EA31AC" w:rsidP="00EA31AC">
            <w:pPr>
              <w:rPr>
                <w:rFonts w:cstheme="minorHAnsi"/>
              </w:rPr>
            </w:pPr>
          </w:p>
        </w:tc>
        <w:tc>
          <w:tcPr>
            <w:tcW w:w="1323" w:type="dxa"/>
            <w:tcBorders>
              <w:bottom w:val="single" w:sz="8" w:space="0" w:color="auto"/>
            </w:tcBorders>
          </w:tcPr>
          <w:p w14:paraId="46ABFE00" w14:textId="77777777" w:rsidR="00EA31AC" w:rsidRPr="006D5D8C" w:rsidRDefault="00EA31AC" w:rsidP="00EA31AC">
            <w:pPr>
              <w:rPr>
                <w:rFonts w:cstheme="minorHAnsi"/>
                <w:b/>
                <w:bCs/>
              </w:rPr>
            </w:pPr>
            <w:r w:rsidRPr="006D5D8C">
              <w:rPr>
                <w:rFonts w:cstheme="minorHAnsi"/>
                <w:b/>
                <w:bCs/>
              </w:rPr>
              <w:t>Occupation % (overall)</w:t>
            </w:r>
          </w:p>
        </w:tc>
        <w:tc>
          <w:tcPr>
            <w:tcW w:w="1164" w:type="dxa"/>
            <w:tcBorders>
              <w:bottom w:val="single" w:sz="8" w:space="0" w:color="auto"/>
              <w:right w:val="single" w:sz="12" w:space="0" w:color="auto"/>
            </w:tcBorders>
          </w:tcPr>
          <w:p w14:paraId="4F3C193F" w14:textId="77777777" w:rsidR="00EA31AC" w:rsidRPr="006D5D8C" w:rsidRDefault="00EA31AC" w:rsidP="00EA31AC">
            <w:pPr>
              <w:rPr>
                <w:rFonts w:cstheme="minorHAnsi"/>
                <w:b/>
                <w:bCs/>
              </w:rPr>
            </w:pPr>
            <w:r w:rsidRPr="006D5D8C">
              <w:rPr>
                <w:rFonts w:cstheme="minorHAnsi"/>
                <w:b/>
                <w:bCs/>
              </w:rPr>
              <w:t>% growth (2013)</w:t>
            </w:r>
          </w:p>
        </w:tc>
        <w:tc>
          <w:tcPr>
            <w:tcW w:w="1349" w:type="dxa"/>
            <w:tcBorders>
              <w:left w:val="single" w:sz="12" w:space="0" w:color="auto"/>
              <w:bottom w:val="single" w:sz="8" w:space="0" w:color="auto"/>
            </w:tcBorders>
          </w:tcPr>
          <w:p w14:paraId="4FA15828" w14:textId="77777777" w:rsidR="00EA31AC" w:rsidRPr="006D5D8C" w:rsidRDefault="00EA31AC" w:rsidP="00EA31AC">
            <w:pPr>
              <w:rPr>
                <w:rFonts w:cstheme="minorHAnsi"/>
                <w:b/>
                <w:bCs/>
              </w:rPr>
            </w:pPr>
            <w:r w:rsidRPr="006D5D8C">
              <w:rPr>
                <w:rFonts w:cstheme="minorHAnsi"/>
                <w:b/>
                <w:bCs/>
              </w:rPr>
              <w:t>Occupation % (overall)</w:t>
            </w:r>
          </w:p>
        </w:tc>
        <w:tc>
          <w:tcPr>
            <w:tcW w:w="1159" w:type="dxa"/>
            <w:tcBorders>
              <w:bottom w:val="single" w:sz="8" w:space="0" w:color="auto"/>
              <w:right w:val="nil"/>
            </w:tcBorders>
          </w:tcPr>
          <w:p w14:paraId="7BBFE14D" w14:textId="77777777" w:rsidR="00EA31AC" w:rsidRPr="006D5D8C" w:rsidRDefault="00EA31AC" w:rsidP="00EA31AC">
            <w:pPr>
              <w:rPr>
                <w:rFonts w:cstheme="minorHAnsi"/>
                <w:b/>
                <w:bCs/>
              </w:rPr>
            </w:pPr>
            <w:r w:rsidRPr="006D5D8C">
              <w:rPr>
                <w:rFonts w:cstheme="minorHAnsi"/>
                <w:b/>
                <w:bCs/>
              </w:rPr>
              <w:t>% growth (2013)</w:t>
            </w:r>
          </w:p>
        </w:tc>
      </w:tr>
      <w:tr w:rsidR="00EA31AC" w:rsidRPr="00041191" w14:paraId="5C503EE5" w14:textId="77777777" w:rsidTr="006D5D8C">
        <w:tc>
          <w:tcPr>
            <w:tcW w:w="4355" w:type="dxa"/>
            <w:tcBorders>
              <w:top w:val="single" w:sz="8" w:space="0" w:color="auto"/>
              <w:left w:val="nil"/>
              <w:bottom w:val="single" w:sz="8" w:space="0" w:color="auto"/>
            </w:tcBorders>
          </w:tcPr>
          <w:p w14:paraId="484FC5C1" w14:textId="77777777" w:rsidR="00EA31AC" w:rsidRPr="00041191" w:rsidRDefault="00EA31AC" w:rsidP="00EA31AC">
            <w:pPr>
              <w:rPr>
                <w:rFonts w:cstheme="minorHAnsi"/>
              </w:rPr>
            </w:pPr>
            <w:r w:rsidRPr="00041191">
              <w:rPr>
                <w:rFonts w:cstheme="minorHAnsi"/>
              </w:rPr>
              <w:t>Service Occupations (general)</w:t>
            </w:r>
          </w:p>
        </w:tc>
        <w:tc>
          <w:tcPr>
            <w:tcW w:w="1323" w:type="dxa"/>
            <w:tcBorders>
              <w:top w:val="single" w:sz="8" w:space="0" w:color="auto"/>
              <w:bottom w:val="single" w:sz="8" w:space="0" w:color="auto"/>
            </w:tcBorders>
          </w:tcPr>
          <w:p w14:paraId="37625348" w14:textId="77777777" w:rsidR="00EA31AC" w:rsidRPr="00041191" w:rsidRDefault="00EA31AC" w:rsidP="00EA31AC">
            <w:pPr>
              <w:rPr>
                <w:rFonts w:cstheme="minorHAnsi"/>
              </w:rPr>
            </w:pPr>
            <w:r w:rsidRPr="00041191">
              <w:rPr>
                <w:rFonts w:cstheme="minorHAnsi"/>
              </w:rPr>
              <w:t>20.9%</w:t>
            </w:r>
          </w:p>
        </w:tc>
        <w:tc>
          <w:tcPr>
            <w:tcW w:w="1164" w:type="dxa"/>
            <w:tcBorders>
              <w:top w:val="single" w:sz="8" w:space="0" w:color="auto"/>
              <w:bottom w:val="single" w:sz="8" w:space="0" w:color="auto"/>
              <w:right w:val="single" w:sz="12" w:space="0" w:color="auto"/>
            </w:tcBorders>
          </w:tcPr>
          <w:p w14:paraId="5221C6A6" w14:textId="77777777" w:rsidR="00EA31AC" w:rsidRPr="00041191" w:rsidRDefault="00EA31AC" w:rsidP="00EA31AC">
            <w:pPr>
              <w:rPr>
                <w:rFonts w:cstheme="minorHAnsi"/>
              </w:rPr>
            </w:pPr>
            <w:r w:rsidRPr="00041191">
              <w:rPr>
                <w:rFonts w:cstheme="minorHAnsi"/>
              </w:rPr>
              <w:t>-51.6%</w:t>
            </w:r>
          </w:p>
        </w:tc>
        <w:tc>
          <w:tcPr>
            <w:tcW w:w="1349" w:type="dxa"/>
            <w:tcBorders>
              <w:top w:val="single" w:sz="8" w:space="0" w:color="auto"/>
              <w:left w:val="single" w:sz="12" w:space="0" w:color="auto"/>
              <w:bottom w:val="single" w:sz="8" w:space="0" w:color="auto"/>
            </w:tcBorders>
          </w:tcPr>
          <w:p w14:paraId="74CEB1CE" w14:textId="77777777" w:rsidR="00EA31AC" w:rsidRPr="00041191" w:rsidRDefault="00EA31AC" w:rsidP="00EA31AC">
            <w:pPr>
              <w:rPr>
                <w:rFonts w:cstheme="minorHAnsi"/>
              </w:rPr>
            </w:pPr>
            <w:r w:rsidRPr="00041191">
              <w:rPr>
                <w:rFonts w:cstheme="minorHAnsi"/>
              </w:rPr>
              <w:t>20.3%</w:t>
            </w:r>
          </w:p>
        </w:tc>
        <w:tc>
          <w:tcPr>
            <w:tcW w:w="1159" w:type="dxa"/>
            <w:tcBorders>
              <w:top w:val="single" w:sz="8" w:space="0" w:color="auto"/>
              <w:bottom w:val="single" w:sz="8" w:space="0" w:color="auto"/>
              <w:right w:val="nil"/>
            </w:tcBorders>
          </w:tcPr>
          <w:p w14:paraId="3888346E" w14:textId="77777777" w:rsidR="00EA31AC" w:rsidRPr="00041191" w:rsidRDefault="00EA31AC" w:rsidP="00EA31AC">
            <w:pPr>
              <w:rPr>
                <w:rFonts w:cstheme="minorHAnsi"/>
              </w:rPr>
            </w:pPr>
            <w:r w:rsidRPr="00041191">
              <w:rPr>
                <w:rFonts w:cstheme="minorHAnsi"/>
              </w:rPr>
              <w:t>-6.5%</w:t>
            </w:r>
          </w:p>
        </w:tc>
      </w:tr>
      <w:tr w:rsidR="00EA31AC" w:rsidRPr="00041191" w14:paraId="73A627A3" w14:textId="77777777" w:rsidTr="006D5D8C">
        <w:tc>
          <w:tcPr>
            <w:tcW w:w="4355" w:type="dxa"/>
            <w:tcBorders>
              <w:top w:val="single" w:sz="8" w:space="0" w:color="auto"/>
              <w:left w:val="nil"/>
            </w:tcBorders>
          </w:tcPr>
          <w:p w14:paraId="0D89B65B" w14:textId="77777777" w:rsidR="00EA31AC" w:rsidRPr="00041191" w:rsidRDefault="00EA31AC" w:rsidP="00EA31AC">
            <w:pPr>
              <w:rPr>
                <w:rFonts w:cstheme="minorHAnsi"/>
              </w:rPr>
            </w:pPr>
            <w:r w:rsidRPr="00041191">
              <w:rPr>
                <w:rFonts w:cstheme="minorHAnsi"/>
              </w:rPr>
              <w:t>Food Preparation &amp; Serving Related Occupations</w:t>
            </w:r>
          </w:p>
        </w:tc>
        <w:tc>
          <w:tcPr>
            <w:tcW w:w="1323" w:type="dxa"/>
            <w:tcBorders>
              <w:top w:val="single" w:sz="8" w:space="0" w:color="auto"/>
            </w:tcBorders>
          </w:tcPr>
          <w:p w14:paraId="77256865" w14:textId="77777777" w:rsidR="00EA31AC" w:rsidRPr="00041191" w:rsidRDefault="00EA31AC" w:rsidP="00EA31AC">
            <w:pPr>
              <w:rPr>
                <w:rFonts w:cstheme="minorHAnsi"/>
              </w:rPr>
            </w:pPr>
            <w:r w:rsidRPr="00041191">
              <w:rPr>
                <w:rFonts w:cstheme="minorHAnsi"/>
              </w:rPr>
              <w:t>12.2%</w:t>
            </w:r>
          </w:p>
        </w:tc>
        <w:tc>
          <w:tcPr>
            <w:tcW w:w="1164" w:type="dxa"/>
            <w:tcBorders>
              <w:top w:val="single" w:sz="8" w:space="0" w:color="auto"/>
              <w:right w:val="single" w:sz="12" w:space="0" w:color="auto"/>
            </w:tcBorders>
          </w:tcPr>
          <w:p w14:paraId="7122D264" w14:textId="77777777" w:rsidR="00EA31AC" w:rsidRPr="00041191" w:rsidRDefault="00EA31AC" w:rsidP="00EA31AC">
            <w:pPr>
              <w:rPr>
                <w:rFonts w:cstheme="minorHAnsi"/>
              </w:rPr>
            </w:pPr>
            <w:r w:rsidRPr="00041191">
              <w:rPr>
                <w:rFonts w:cstheme="minorHAnsi"/>
              </w:rPr>
              <w:t>-15.1%</w:t>
            </w:r>
          </w:p>
        </w:tc>
        <w:tc>
          <w:tcPr>
            <w:tcW w:w="1349" w:type="dxa"/>
            <w:tcBorders>
              <w:top w:val="single" w:sz="8" w:space="0" w:color="auto"/>
              <w:left w:val="single" w:sz="12" w:space="0" w:color="auto"/>
            </w:tcBorders>
          </w:tcPr>
          <w:p w14:paraId="5FEE2F27" w14:textId="77777777" w:rsidR="00EA31AC" w:rsidRPr="00041191" w:rsidRDefault="00EA31AC" w:rsidP="00EA31AC">
            <w:pPr>
              <w:rPr>
                <w:rFonts w:cstheme="minorHAnsi"/>
              </w:rPr>
            </w:pPr>
            <w:r w:rsidRPr="00041191">
              <w:rPr>
                <w:rFonts w:cstheme="minorHAnsi"/>
              </w:rPr>
              <w:t>6.21%</w:t>
            </w:r>
          </w:p>
        </w:tc>
        <w:tc>
          <w:tcPr>
            <w:tcW w:w="1159" w:type="dxa"/>
            <w:tcBorders>
              <w:top w:val="single" w:sz="8" w:space="0" w:color="auto"/>
              <w:right w:val="nil"/>
            </w:tcBorders>
          </w:tcPr>
          <w:p w14:paraId="4F93C981" w14:textId="77777777" w:rsidR="00EA31AC" w:rsidRPr="00041191" w:rsidRDefault="00EA31AC" w:rsidP="00EA31AC">
            <w:pPr>
              <w:rPr>
                <w:rFonts w:cstheme="minorHAnsi"/>
              </w:rPr>
            </w:pPr>
            <w:r w:rsidRPr="00041191">
              <w:rPr>
                <w:rFonts w:cstheme="minorHAnsi"/>
              </w:rPr>
              <w:t>-4.2%</w:t>
            </w:r>
          </w:p>
        </w:tc>
      </w:tr>
      <w:tr w:rsidR="00EA31AC" w:rsidRPr="00041191" w14:paraId="6C2B3332" w14:textId="77777777" w:rsidTr="006D5D8C">
        <w:tc>
          <w:tcPr>
            <w:tcW w:w="4355" w:type="dxa"/>
            <w:tcBorders>
              <w:left w:val="nil"/>
            </w:tcBorders>
          </w:tcPr>
          <w:p w14:paraId="484B86E2" w14:textId="77777777" w:rsidR="00EA31AC" w:rsidRPr="00041191" w:rsidRDefault="00EA31AC" w:rsidP="00EA31AC">
            <w:pPr>
              <w:rPr>
                <w:rFonts w:cstheme="minorHAnsi"/>
              </w:rPr>
            </w:pPr>
            <w:r w:rsidRPr="00041191">
              <w:rPr>
                <w:rFonts w:cstheme="minorHAnsi"/>
              </w:rPr>
              <w:t>Law Enforcement Workers/Supervisors</w:t>
            </w:r>
          </w:p>
        </w:tc>
        <w:tc>
          <w:tcPr>
            <w:tcW w:w="1323" w:type="dxa"/>
          </w:tcPr>
          <w:p w14:paraId="148270E2" w14:textId="77777777" w:rsidR="00EA31AC" w:rsidRPr="00041191" w:rsidRDefault="00EA31AC" w:rsidP="00EA31AC">
            <w:pPr>
              <w:rPr>
                <w:rFonts w:cstheme="minorHAnsi"/>
              </w:rPr>
            </w:pPr>
            <w:r w:rsidRPr="00041191">
              <w:rPr>
                <w:rFonts w:cstheme="minorHAnsi"/>
              </w:rPr>
              <w:t>3.53%</w:t>
            </w:r>
          </w:p>
        </w:tc>
        <w:tc>
          <w:tcPr>
            <w:tcW w:w="1164" w:type="dxa"/>
            <w:tcBorders>
              <w:right w:val="single" w:sz="12" w:space="0" w:color="auto"/>
            </w:tcBorders>
          </w:tcPr>
          <w:p w14:paraId="6B314D57" w14:textId="77777777" w:rsidR="00EA31AC" w:rsidRPr="00041191" w:rsidRDefault="00EA31AC" w:rsidP="00EA31AC">
            <w:pPr>
              <w:rPr>
                <w:rFonts w:cstheme="minorHAnsi"/>
              </w:rPr>
            </w:pPr>
            <w:r w:rsidRPr="00041191">
              <w:rPr>
                <w:rFonts w:cstheme="minorHAnsi"/>
              </w:rPr>
              <w:t>-33.3%</w:t>
            </w:r>
          </w:p>
        </w:tc>
        <w:tc>
          <w:tcPr>
            <w:tcW w:w="1349" w:type="dxa"/>
            <w:tcBorders>
              <w:left w:val="single" w:sz="12" w:space="0" w:color="auto"/>
            </w:tcBorders>
          </w:tcPr>
          <w:p w14:paraId="5D70E822" w14:textId="77777777" w:rsidR="00EA31AC" w:rsidRPr="00041191" w:rsidRDefault="00EA31AC" w:rsidP="00EA31AC">
            <w:pPr>
              <w:rPr>
                <w:rFonts w:cstheme="minorHAnsi"/>
              </w:rPr>
            </w:pPr>
            <w:r w:rsidRPr="00041191">
              <w:rPr>
                <w:rFonts w:cstheme="minorHAnsi"/>
              </w:rPr>
              <w:t>1.69%</w:t>
            </w:r>
          </w:p>
        </w:tc>
        <w:tc>
          <w:tcPr>
            <w:tcW w:w="1159" w:type="dxa"/>
            <w:tcBorders>
              <w:right w:val="nil"/>
            </w:tcBorders>
          </w:tcPr>
          <w:p w14:paraId="4F863EFC" w14:textId="77777777" w:rsidR="00EA31AC" w:rsidRPr="00041191" w:rsidRDefault="00EA31AC" w:rsidP="00EA31AC">
            <w:pPr>
              <w:rPr>
                <w:rFonts w:cstheme="minorHAnsi"/>
              </w:rPr>
            </w:pPr>
            <w:r w:rsidRPr="00041191">
              <w:rPr>
                <w:rFonts w:cstheme="minorHAnsi"/>
              </w:rPr>
              <w:t>-17.2%</w:t>
            </w:r>
          </w:p>
        </w:tc>
      </w:tr>
      <w:tr w:rsidR="00EA31AC" w:rsidRPr="00041191" w14:paraId="07F424E0" w14:textId="77777777" w:rsidTr="006D5D8C">
        <w:tc>
          <w:tcPr>
            <w:tcW w:w="4355" w:type="dxa"/>
            <w:tcBorders>
              <w:left w:val="nil"/>
            </w:tcBorders>
          </w:tcPr>
          <w:p w14:paraId="5057E359" w14:textId="77777777" w:rsidR="00EA31AC" w:rsidRPr="00041191" w:rsidRDefault="00EA31AC" w:rsidP="00EA31AC">
            <w:pPr>
              <w:rPr>
                <w:rFonts w:cstheme="minorHAnsi"/>
              </w:rPr>
            </w:pPr>
            <w:r w:rsidRPr="00041191">
              <w:rPr>
                <w:rFonts w:cstheme="minorHAnsi"/>
              </w:rPr>
              <w:t>Personal Care &amp; Service</w:t>
            </w:r>
          </w:p>
        </w:tc>
        <w:tc>
          <w:tcPr>
            <w:tcW w:w="1323" w:type="dxa"/>
          </w:tcPr>
          <w:p w14:paraId="56B9B39C" w14:textId="77777777" w:rsidR="00EA31AC" w:rsidRPr="00041191" w:rsidRDefault="00EA31AC" w:rsidP="00EA31AC">
            <w:pPr>
              <w:rPr>
                <w:rFonts w:cstheme="minorHAnsi"/>
              </w:rPr>
            </w:pPr>
            <w:r w:rsidRPr="00041191">
              <w:rPr>
                <w:rFonts w:cstheme="minorHAnsi"/>
              </w:rPr>
              <w:t>3.11%</w:t>
            </w:r>
          </w:p>
        </w:tc>
        <w:tc>
          <w:tcPr>
            <w:tcW w:w="1164" w:type="dxa"/>
            <w:tcBorders>
              <w:right w:val="single" w:sz="12" w:space="0" w:color="auto"/>
            </w:tcBorders>
          </w:tcPr>
          <w:p w14:paraId="2D2C3F31" w14:textId="77777777" w:rsidR="00EA31AC" w:rsidRPr="00041191" w:rsidRDefault="00EA31AC" w:rsidP="00EA31AC">
            <w:pPr>
              <w:rPr>
                <w:rFonts w:cstheme="minorHAnsi"/>
              </w:rPr>
            </w:pPr>
            <w:r w:rsidRPr="00041191">
              <w:rPr>
                <w:rFonts w:cstheme="minorHAnsi"/>
              </w:rPr>
              <w:t>-71.2%</w:t>
            </w:r>
          </w:p>
        </w:tc>
        <w:tc>
          <w:tcPr>
            <w:tcW w:w="1349" w:type="dxa"/>
            <w:tcBorders>
              <w:left w:val="single" w:sz="12" w:space="0" w:color="auto"/>
            </w:tcBorders>
          </w:tcPr>
          <w:p w14:paraId="1580F446" w14:textId="77777777" w:rsidR="00EA31AC" w:rsidRPr="00041191" w:rsidRDefault="00EA31AC" w:rsidP="00EA31AC">
            <w:pPr>
              <w:rPr>
                <w:rFonts w:cstheme="minorHAnsi"/>
              </w:rPr>
            </w:pPr>
            <w:r w:rsidRPr="00041191">
              <w:rPr>
                <w:rFonts w:cstheme="minorHAnsi"/>
              </w:rPr>
              <w:t>3.66%</w:t>
            </w:r>
          </w:p>
        </w:tc>
        <w:tc>
          <w:tcPr>
            <w:tcW w:w="1159" w:type="dxa"/>
            <w:tcBorders>
              <w:right w:val="nil"/>
            </w:tcBorders>
          </w:tcPr>
          <w:p w14:paraId="0F27E11F" w14:textId="77777777" w:rsidR="00EA31AC" w:rsidRPr="00041191" w:rsidRDefault="00EA31AC" w:rsidP="00EA31AC">
            <w:pPr>
              <w:rPr>
                <w:rFonts w:cstheme="minorHAnsi"/>
              </w:rPr>
            </w:pPr>
            <w:r w:rsidRPr="00041191">
              <w:rPr>
                <w:rFonts w:cstheme="minorHAnsi"/>
              </w:rPr>
              <w:t>-15.1%</w:t>
            </w:r>
          </w:p>
        </w:tc>
      </w:tr>
      <w:tr w:rsidR="00EA31AC" w:rsidRPr="00041191" w14:paraId="49E356E7" w14:textId="77777777" w:rsidTr="006D5D8C">
        <w:tc>
          <w:tcPr>
            <w:tcW w:w="4355" w:type="dxa"/>
            <w:tcBorders>
              <w:left w:val="nil"/>
            </w:tcBorders>
          </w:tcPr>
          <w:p w14:paraId="3C376B35" w14:textId="77777777" w:rsidR="00EA31AC" w:rsidRPr="00041191" w:rsidRDefault="00EA31AC" w:rsidP="00EA31AC">
            <w:pPr>
              <w:rPr>
                <w:rFonts w:cstheme="minorHAnsi"/>
              </w:rPr>
            </w:pPr>
            <w:r w:rsidRPr="00041191">
              <w:rPr>
                <w:rFonts w:cstheme="minorHAnsi"/>
              </w:rPr>
              <w:t>Building &amp; Grounds Cleaning &amp; Maintenance</w:t>
            </w:r>
          </w:p>
        </w:tc>
        <w:tc>
          <w:tcPr>
            <w:tcW w:w="1323" w:type="dxa"/>
          </w:tcPr>
          <w:p w14:paraId="3518B52F" w14:textId="77777777" w:rsidR="00EA31AC" w:rsidRPr="00041191" w:rsidRDefault="00EA31AC" w:rsidP="00EA31AC">
            <w:pPr>
              <w:rPr>
                <w:rFonts w:cstheme="minorHAnsi"/>
              </w:rPr>
            </w:pPr>
            <w:r w:rsidRPr="00041191">
              <w:rPr>
                <w:rFonts w:cstheme="minorHAnsi"/>
              </w:rPr>
              <w:t>1.97%</w:t>
            </w:r>
          </w:p>
        </w:tc>
        <w:tc>
          <w:tcPr>
            <w:tcW w:w="1164" w:type="dxa"/>
            <w:tcBorders>
              <w:right w:val="single" w:sz="12" w:space="0" w:color="auto"/>
            </w:tcBorders>
          </w:tcPr>
          <w:p w14:paraId="0FEB9941" w14:textId="77777777" w:rsidR="00EA31AC" w:rsidRPr="00041191" w:rsidRDefault="00EA31AC" w:rsidP="00EA31AC">
            <w:pPr>
              <w:rPr>
                <w:rFonts w:cstheme="minorHAnsi"/>
              </w:rPr>
            </w:pPr>
            <w:r w:rsidRPr="00041191">
              <w:rPr>
                <w:rFonts w:cstheme="minorHAnsi"/>
              </w:rPr>
              <w:t>82.2%</w:t>
            </w:r>
          </w:p>
        </w:tc>
        <w:tc>
          <w:tcPr>
            <w:tcW w:w="1349" w:type="dxa"/>
            <w:tcBorders>
              <w:left w:val="single" w:sz="12" w:space="0" w:color="auto"/>
            </w:tcBorders>
          </w:tcPr>
          <w:p w14:paraId="5C630989" w14:textId="77777777" w:rsidR="00EA31AC" w:rsidRPr="00041191" w:rsidRDefault="00EA31AC" w:rsidP="00EA31AC">
            <w:pPr>
              <w:rPr>
                <w:rFonts w:cstheme="minorHAnsi"/>
              </w:rPr>
            </w:pPr>
            <w:r w:rsidRPr="00041191">
              <w:rPr>
                <w:rFonts w:cstheme="minorHAnsi"/>
              </w:rPr>
              <w:t>5.79%</w:t>
            </w:r>
          </w:p>
        </w:tc>
        <w:tc>
          <w:tcPr>
            <w:tcW w:w="1159" w:type="dxa"/>
            <w:tcBorders>
              <w:right w:val="nil"/>
            </w:tcBorders>
          </w:tcPr>
          <w:p w14:paraId="5E71AC14" w14:textId="77777777" w:rsidR="00EA31AC" w:rsidRPr="00041191" w:rsidRDefault="00EA31AC" w:rsidP="00EA31AC">
            <w:pPr>
              <w:rPr>
                <w:rFonts w:cstheme="minorHAnsi"/>
              </w:rPr>
            </w:pPr>
            <w:r w:rsidRPr="00041191">
              <w:rPr>
                <w:rFonts w:cstheme="minorHAnsi"/>
              </w:rPr>
              <w:t>5.6%</w:t>
            </w:r>
          </w:p>
        </w:tc>
      </w:tr>
      <w:tr w:rsidR="00EA31AC" w:rsidRPr="00041191" w14:paraId="2A9D4177" w14:textId="77777777" w:rsidTr="006D5D8C">
        <w:tc>
          <w:tcPr>
            <w:tcW w:w="4355" w:type="dxa"/>
            <w:tcBorders>
              <w:left w:val="nil"/>
              <w:bottom w:val="single" w:sz="8" w:space="0" w:color="auto"/>
            </w:tcBorders>
          </w:tcPr>
          <w:p w14:paraId="7AD1B3C6" w14:textId="77777777" w:rsidR="00EA31AC" w:rsidRPr="00041191" w:rsidRDefault="00EA31AC" w:rsidP="00EA31AC">
            <w:pPr>
              <w:rPr>
                <w:rFonts w:cstheme="minorHAnsi"/>
              </w:rPr>
            </w:pPr>
            <w:r w:rsidRPr="00041191">
              <w:rPr>
                <w:rFonts w:cstheme="minorHAnsi"/>
              </w:rPr>
              <w:t>Fire Fighting &amp; Prevention &amp; Other Protective Service Workers/Supervisors</w:t>
            </w:r>
          </w:p>
        </w:tc>
        <w:tc>
          <w:tcPr>
            <w:tcW w:w="1323" w:type="dxa"/>
            <w:tcBorders>
              <w:bottom w:val="single" w:sz="8" w:space="0" w:color="auto"/>
            </w:tcBorders>
          </w:tcPr>
          <w:p w14:paraId="59EA9D8D" w14:textId="77777777" w:rsidR="00EA31AC" w:rsidRPr="00041191" w:rsidRDefault="00EA31AC" w:rsidP="00EA31AC">
            <w:pPr>
              <w:rPr>
                <w:rFonts w:cstheme="minorHAnsi"/>
              </w:rPr>
            </w:pPr>
            <w:r w:rsidRPr="00041191">
              <w:rPr>
                <w:rFonts w:cstheme="minorHAnsi"/>
              </w:rPr>
              <w:t>n/a</w:t>
            </w:r>
          </w:p>
        </w:tc>
        <w:tc>
          <w:tcPr>
            <w:tcW w:w="1164" w:type="dxa"/>
            <w:tcBorders>
              <w:bottom w:val="single" w:sz="8" w:space="0" w:color="auto"/>
              <w:right w:val="single" w:sz="12" w:space="0" w:color="auto"/>
            </w:tcBorders>
          </w:tcPr>
          <w:p w14:paraId="18AB1659" w14:textId="77777777" w:rsidR="00EA31AC" w:rsidRPr="00041191" w:rsidRDefault="00EA31AC" w:rsidP="00EA31AC">
            <w:pPr>
              <w:rPr>
                <w:rFonts w:cstheme="minorHAnsi"/>
              </w:rPr>
            </w:pPr>
            <w:r w:rsidRPr="00041191">
              <w:rPr>
                <w:rFonts w:cstheme="minorHAnsi"/>
              </w:rPr>
              <w:t>n/a</w:t>
            </w:r>
          </w:p>
        </w:tc>
        <w:tc>
          <w:tcPr>
            <w:tcW w:w="1349" w:type="dxa"/>
            <w:tcBorders>
              <w:left w:val="single" w:sz="12" w:space="0" w:color="auto"/>
              <w:bottom w:val="single" w:sz="8" w:space="0" w:color="auto"/>
            </w:tcBorders>
          </w:tcPr>
          <w:p w14:paraId="76850BED" w14:textId="77777777" w:rsidR="00EA31AC" w:rsidRPr="00041191" w:rsidRDefault="00EA31AC" w:rsidP="00EA31AC">
            <w:pPr>
              <w:rPr>
                <w:rFonts w:cstheme="minorHAnsi"/>
              </w:rPr>
            </w:pPr>
            <w:r w:rsidRPr="00041191">
              <w:rPr>
                <w:rFonts w:cstheme="minorHAnsi"/>
              </w:rPr>
              <w:t>0.7%</w:t>
            </w:r>
          </w:p>
        </w:tc>
        <w:tc>
          <w:tcPr>
            <w:tcW w:w="1159" w:type="dxa"/>
            <w:tcBorders>
              <w:bottom w:val="single" w:sz="8" w:space="0" w:color="auto"/>
              <w:right w:val="nil"/>
            </w:tcBorders>
          </w:tcPr>
          <w:p w14:paraId="69277AC2" w14:textId="77777777" w:rsidR="00EA31AC" w:rsidRPr="00041191" w:rsidRDefault="00EA31AC" w:rsidP="00EA31AC">
            <w:pPr>
              <w:rPr>
                <w:rFonts w:cstheme="minorHAnsi"/>
              </w:rPr>
            </w:pPr>
            <w:r w:rsidRPr="00041191">
              <w:rPr>
                <w:rFonts w:cstheme="minorHAnsi"/>
              </w:rPr>
              <w:t>49.4%</w:t>
            </w:r>
          </w:p>
        </w:tc>
      </w:tr>
      <w:tr w:rsidR="00EA31AC" w:rsidRPr="00041191" w14:paraId="3898C4D9" w14:textId="77777777" w:rsidTr="006D5D8C">
        <w:tc>
          <w:tcPr>
            <w:tcW w:w="4355" w:type="dxa"/>
            <w:tcBorders>
              <w:top w:val="single" w:sz="8" w:space="0" w:color="auto"/>
              <w:left w:val="nil"/>
            </w:tcBorders>
          </w:tcPr>
          <w:p w14:paraId="6DE535AA" w14:textId="77777777" w:rsidR="00EA31AC" w:rsidRPr="00041191" w:rsidRDefault="00EA31AC" w:rsidP="00EA31AC">
            <w:pPr>
              <w:rPr>
                <w:rFonts w:cstheme="minorHAnsi"/>
              </w:rPr>
            </w:pPr>
            <w:r w:rsidRPr="00041191">
              <w:rPr>
                <w:rFonts w:cstheme="minorHAnsi"/>
              </w:rPr>
              <w:t>Education, Training, &amp; Library</w:t>
            </w:r>
          </w:p>
        </w:tc>
        <w:tc>
          <w:tcPr>
            <w:tcW w:w="1323" w:type="dxa"/>
            <w:tcBorders>
              <w:top w:val="single" w:sz="8" w:space="0" w:color="auto"/>
            </w:tcBorders>
          </w:tcPr>
          <w:p w14:paraId="0D48A6E2" w14:textId="77777777" w:rsidR="00EA31AC" w:rsidRPr="00041191" w:rsidRDefault="00EA31AC" w:rsidP="00EA31AC">
            <w:pPr>
              <w:rPr>
                <w:rFonts w:cstheme="minorHAnsi"/>
              </w:rPr>
            </w:pPr>
            <w:r w:rsidRPr="00041191">
              <w:rPr>
                <w:rFonts w:cstheme="minorHAnsi"/>
              </w:rPr>
              <w:t>6.33%</w:t>
            </w:r>
          </w:p>
        </w:tc>
        <w:tc>
          <w:tcPr>
            <w:tcW w:w="1164" w:type="dxa"/>
            <w:tcBorders>
              <w:top w:val="single" w:sz="8" w:space="0" w:color="auto"/>
              <w:right w:val="single" w:sz="12" w:space="0" w:color="auto"/>
            </w:tcBorders>
          </w:tcPr>
          <w:p w14:paraId="3736E3C6" w14:textId="77777777" w:rsidR="00EA31AC" w:rsidRPr="00041191" w:rsidRDefault="00EA31AC" w:rsidP="00EA31AC">
            <w:pPr>
              <w:rPr>
                <w:rFonts w:cstheme="minorHAnsi"/>
              </w:rPr>
            </w:pPr>
            <w:r w:rsidRPr="00041191">
              <w:rPr>
                <w:rFonts w:cstheme="minorHAnsi"/>
              </w:rPr>
              <w:t>144%</w:t>
            </w:r>
          </w:p>
        </w:tc>
        <w:tc>
          <w:tcPr>
            <w:tcW w:w="1349" w:type="dxa"/>
            <w:tcBorders>
              <w:top w:val="single" w:sz="8" w:space="0" w:color="auto"/>
              <w:left w:val="single" w:sz="12" w:space="0" w:color="auto"/>
            </w:tcBorders>
          </w:tcPr>
          <w:p w14:paraId="4FCCFB32" w14:textId="77777777" w:rsidR="00EA31AC" w:rsidRPr="00041191" w:rsidRDefault="00EA31AC" w:rsidP="00EA31AC">
            <w:pPr>
              <w:rPr>
                <w:rFonts w:cstheme="minorHAnsi"/>
              </w:rPr>
            </w:pPr>
            <w:r w:rsidRPr="00041191">
              <w:rPr>
                <w:rFonts w:cstheme="minorHAnsi"/>
              </w:rPr>
              <w:t>7.48%</w:t>
            </w:r>
          </w:p>
        </w:tc>
        <w:tc>
          <w:tcPr>
            <w:tcW w:w="1159" w:type="dxa"/>
            <w:tcBorders>
              <w:top w:val="single" w:sz="8" w:space="0" w:color="auto"/>
              <w:right w:val="nil"/>
            </w:tcBorders>
          </w:tcPr>
          <w:p w14:paraId="05CD85F5" w14:textId="77777777" w:rsidR="00EA31AC" w:rsidRPr="00041191" w:rsidRDefault="00EA31AC" w:rsidP="00EA31AC">
            <w:pPr>
              <w:rPr>
                <w:rFonts w:cstheme="minorHAnsi"/>
              </w:rPr>
            </w:pPr>
            <w:r w:rsidRPr="00041191">
              <w:rPr>
                <w:rFonts w:cstheme="minorHAnsi"/>
              </w:rPr>
              <w:t>15.5%</w:t>
            </w:r>
          </w:p>
        </w:tc>
      </w:tr>
    </w:tbl>
    <w:p w14:paraId="57C47F30" w14:textId="289D0D41" w:rsidR="00EA31AC" w:rsidRDefault="00EA31AC" w:rsidP="00EA31AC">
      <w:pPr>
        <w:rPr>
          <w:rFonts w:cstheme="minorHAnsi"/>
          <w:sz w:val="22"/>
          <w:szCs w:val="22"/>
        </w:rPr>
      </w:pPr>
    </w:p>
    <w:p w14:paraId="2C1247C3" w14:textId="77777777" w:rsidR="006D5D8C" w:rsidRPr="00041191" w:rsidRDefault="006D5D8C" w:rsidP="00EA31AC">
      <w:pPr>
        <w:rPr>
          <w:rFonts w:cstheme="minorHAnsi"/>
          <w:sz w:val="22"/>
          <w:szCs w:val="22"/>
        </w:rPr>
      </w:pPr>
    </w:p>
    <w:p w14:paraId="285043C8" w14:textId="77777777" w:rsidR="00EA31AC" w:rsidRPr="00041191" w:rsidRDefault="00EA31AC" w:rsidP="00EA31AC">
      <w:pPr>
        <w:rPr>
          <w:rFonts w:cstheme="minorHAnsi"/>
          <w:b/>
          <w:bCs/>
          <w:sz w:val="22"/>
          <w:szCs w:val="22"/>
        </w:rPr>
      </w:pPr>
      <w:r w:rsidRPr="00041191">
        <w:rPr>
          <w:rFonts w:cstheme="minorHAnsi"/>
          <w:b/>
          <w:bCs/>
          <w:sz w:val="22"/>
          <w:szCs w:val="22"/>
        </w:rPr>
        <w:t>Summary</w:t>
      </w:r>
    </w:p>
    <w:p w14:paraId="2A45265A" w14:textId="4E63FAE3" w:rsidR="00EA31AC" w:rsidRPr="00041191" w:rsidRDefault="00EA31AC" w:rsidP="00EA31AC">
      <w:pPr>
        <w:rPr>
          <w:rFonts w:cstheme="minorHAnsi"/>
          <w:sz w:val="22"/>
          <w:szCs w:val="22"/>
        </w:rPr>
      </w:pPr>
      <w:r w:rsidRPr="00041191">
        <w:rPr>
          <w:rFonts w:cstheme="minorHAnsi"/>
          <w:sz w:val="22"/>
          <w:szCs w:val="22"/>
        </w:rPr>
        <w:t>The general population of Walton, NY is average</w:t>
      </w:r>
      <w:r w:rsidR="006D5D8C">
        <w:rPr>
          <w:rFonts w:cstheme="minorHAnsi"/>
          <w:sz w:val="22"/>
          <w:szCs w:val="22"/>
        </w:rPr>
        <w:t>-</w:t>
      </w:r>
      <w:r w:rsidRPr="00041191">
        <w:rPr>
          <w:rFonts w:cstheme="minorHAnsi"/>
          <w:sz w:val="22"/>
          <w:szCs w:val="22"/>
        </w:rPr>
        <w:t>aged and identif</w:t>
      </w:r>
      <w:r w:rsidR="006D5D8C">
        <w:rPr>
          <w:rFonts w:cstheme="minorHAnsi"/>
          <w:sz w:val="22"/>
          <w:szCs w:val="22"/>
        </w:rPr>
        <w:t>ies</w:t>
      </w:r>
      <w:r w:rsidRPr="00041191">
        <w:rPr>
          <w:rFonts w:cstheme="minorHAnsi"/>
          <w:sz w:val="22"/>
          <w:szCs w:val="22"/>
        </w:rPr>
        <w:t xml:space="preserve"> as white. The general population of Delaware County is relatively similar, with the exception </w:t>
      </w:r>
      <w:r w:rsidR="006D5D8C">
        <w:rPr>
          <w:rFonts w:cstheme="minorHAnsi"/>
          <w:sz w:val="22"/>
          <w:szCs w:val="22"/>
        </w:rPr>
        <w:t>of</w:t>
      </w:r>
      <w:r w:rsidRPr="00041191">
        <w:rPr>
          <w:rFonts w:cstheme="minorHAnsi"/>
          <w:sz w:val="22"/>
          <w:szCs w:val="22"/>
        </w:rPr>
        <w:t xml:space="preserve"> the median age of Delaware County </w:t>
      </w:r>
      <w:r w:rsidR="006D5D8C">
        <w:rPr>
          <w:rFonts w:cstheme="minorHAnsi"/>
          <w:sz w:val="22"/>
          <w:szCs w:val="22"/>
        </w:rPr>
        <w:t xml:space="preserve">being </w:t>
      </w:r>
      <w:r w:rsidRPr="00041191">
        <w:rPr>
          <w:rFonts w:cstheme="minorHAnsi"/>
          <w:sz w:val="22"/>
          <w:szCs w:val="22"/>
        </w:rPr>
        <w:t xml:space="preserve">significantly older. Walton, NY has a significantly larger population of those in poverty than in Delaware County, which could influence factors such as low homeownership rate and average property value. The large geographic size of the Walton Central School District lends itself to catering </w:t>
      </w:r>
      <w:r w:rsidR="006D5D8C">
        <w:rPr>
          <w:rFonts w:cstheme="minorHAnsi"/>
          <w:sz w:val="22"/>
          <w:szCs w:val="22"/>
        </w:rPr>
        <w:t xml:space="preserve">to </w:t>
      </w:r>
      <w:r w:rsidRPr="00041191">
        <w:rPr>
          <w:rFonts w:cstheme="minorHAnsi"/>
          <w:sz w:val="22"/>
          <w:szCs w:val="22"/>
        </w:rPr>
        <w:t xml:space="preserve">non-formal education efforts to families from a large geographic area </w:t>
      </w:r>
      <w:r w:rsidR="006D5D8C">
        <w:rPr>
          <w:rFonts w:cstheme="minorHAnsi"/>
          <w:sz w:val="22"/>
          <w:szCs w:val="22"/>
        </w:rPr>
        <w:t xml:space="preserve">through </w:t>
      </w:r>
      <w:r w:rsidRPr="00041191">
        <w:rPr>
          <w:rFonts w:cstheme="minorHAnsi"/>
          <w:sz w:val="22"/>
          <w:szCs w:val="22"/>
        </w:rPr>
        <w:t xml:space="preserve">the schools. There is a significant percentage of service occupations in Walton and Delaware County, NY, </w:t>
      </w:r>
      <w:r w:rsidR="006D5D8C">
        <w:rPr>
          <w:rFonts w:cstheme="minorHAnsi"/>
          <w:sz w:val="22"/>
          <w:szCs w:val="22"/>
        </w:rPr>
        <w:t>and</w:t>
      </w:r>
      <w:r w:rsidRPr="00041191">
        <w:rPr>
          <w:rFonts w:cstheme="minorHAnsi"/>
          <w:sz w:val="22"/>
          <w:szCs w:val="22"/>
        </w:rPr>
        <w:t xml:space="preserve"> a large number of veterans.</w:t>
      </w:r>
    </w:p>
    <w:p w14:paraId="39DD043E" w14:textId="77777777" w:rsidR="00EA31AC" w:rsidRPr="00041191" w:rsidRDefault="00EA31AC" w:rsidP="00EA31AC">
      <w:pPr>
        <w:rPr>
          <w:rFonts w:cstheme="minorHAnsi"/>
          <w:sz w:val="22"/>
          <w:szCs w:val="22"/>
        </w:rPr>
      </w:pPr>
    </w:p>
    <w:p w14:paraId="4D8CA2D9" w14:textId="77777777" w:rsidR="00EA31AC" w:rsidRPr="00041191" w:rsidRDefault="00EA31AC">
      <w:pPr>
        <w:rPr>
          <w:rFonts w:cstheme="minorHAnsi"/>
          <w:b/>
          <w:bCs/>
          <w:sz w:val="22"/>
          <w:szCs w:val="22"/>
        </w:rPr>
      </w:pPr>
      <w:r w:rsidRPr="00041191">
        <w:rPr>
          <w:rFonts w:cstheme="minorHAnsi"/>
          <w:b/>
          <w:bCs/>
          <w:sz w:val="22"/>
          <w:szCs w:val="22"/>
        </w:rPr>
        <w:br w:type="page"/>
      </w:r>
    </w:p>
    <w:p w14:paraId="17FB2BFF" w14:textId="77777777" w:rsidR="00065F86" w:rsidRPr="00041191" w:rsidRDefault="00065F86" w:rsidP="006D5D8C">
      <w:pPr>
        <w:pStyle w:val="Heading1"/>
      </w:pPr>
      <w:bookmarkStart w:id="25" w:name="_Toc33620072"/>
      <w:bookmarkStart w:id="26" w:name="_Toc33620326"/>
      <w:bookmarkStart w:id="27" w:name="_Toc33693293"/>
      <w:r w:rsidRPr="00041191">
        <w:lastRenderedPageBreak/>
        <w:t>PROMOTION ASSESSMENT</w:t>
      </w:r>
      <w:bookmarkEnd w:id="25"/>
      <w:bookmarkEnd w:id="26"/>
      <w:bookmarkEnd w:id="27"/>
    </w:p>
    <w:p w14:paraId="19D39E18" w14:textId="77777777" w:rsidR="00065F86" w:rsidRPr="00041191" w:rsidRDefault="00065F86" w:rsidP="00065F86">
      <w:pPr>
        <w:jc w:val="center"/>
        <w:rPr>
          <w:rFonts w:eastAsia="Times New Roman" w:cstheme="minorHAnsi"/>
          <w:b/>
          <w:sz w:val="22"/>
          <w:szCs w:val="22"/>
        </w:rPr>
      </w:pPr>
    </w:p>
    <w:p w14:paraId="6664CAFE"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Introduction</w:t>
      </w:r>
    </w:p>
    <w:p w14:paraId="43CC6F07" w14:textId="22321BCD"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As a newly established not-for-profit organization in the rural town of Walton, </w:t>
      </w:r>
      <w:r w:rsidR="00F83F49">
        <w:rPr>
          <w:rFonts w:eastAsia="Times New Roman" w:cstheme="minorHAnsi"/>
          <w:sz w:val="22"/>
          <w:szCs w:val="22"/>
        </w:rPr>
        <w:t>T</w:t>
      </w:r>
      <w:r w:rsidRPr="00041191">
        <w:rPr>
          <w:rFonts w:eastAsia="Times New Roman" w:cstheme="minorHAnsi"/>
          <w:sz w:val="22"/>
          <w:szCs w:val="22"/>
        </w:rPr>
        <w:t xml:space="preserve">he Uplands Center is </w:t>
      </w:r>
      <w:r w:rsidR="00F83F49">
        <w:rPr>
          <w:rFonts w:eastAsia="Times New Roman" w:cstheme="minorHAnsi"/>
          <w:sz w:val="22"/>
          <w:szCs w:val="22"/>
        </w:rPr>
        <w:t>seeking to increase the awareness of the local community about its programs</w:t>
      </w:r>
      <w:r w:rsidRPr="00041191">
        <w:rPr>
          <w:rFonts w:eastAsia="Times New Roman" w:cstheme="minorHAnsi"/>
          <w:sz w:val="22"/>
          <w:szCs w:val="22"/>
        </w:rPr>
        <w:t xml:space="preserve"> and </w:t>
      </w:r>
      <w:r w:rsidR="00F83F49">
        <w:rPr>
          <w:rFonts w:eastAsia="Times New Roman" w:cstheme="minorHAnsi"/>
          <w:sz w:val="22"/>
          <w:szCs w:val="22"/>
        </w:rPr>
        <w:t xml:space="preserve">to increase </w:t>
      </w:r>
      <w:r w:rsidRPr="00041191">
        <w:rPr>
          <w:rFonts w:eastAsia="Times New Roman" w:cstheme="minorHAnsi"/>
          <w:sz w:val="22"/>
          <w:szCs w:val="22"/>
        </w:rPr>
        <w:t xml:space="preserve">visitation </w:t>
      </w:r>
      <w:r w:rsidR="00F83F49">
        <w:rPr>
          <w:rFonts w:eastAsia="Times New Roman" w:cstheme="minorHAnsi"/>
          <w:sz w:val="22"/>
          <w:szCs w:val="22"/>
        </w:rPr>
        <w:t>by</w:t>
      </w:r>
      <w:r w:rsidRPr="00041191">
        <w:rPr>
          <w:rFonts w:eastAsia="Times New Roman" w:cstheme="minorHAnsi"/>
          <w:sz w:val="22"/>
          <w:szCs w:val="22"/>
        </w:rPr>
        <w:t xml:space="preserve"> </w:t>
      </w:r>
      <w:r w:rsidR="00F83F49">
        <w:rPr>
          <w:rFonts w:eastAsia="Times New Roman" w:cstheme="minorHAnsi"/>
          <w:sz w:val="22"/>
          <w:szCs w:val="22"/>
        </w:rPr>
        <w:t xml:space="preserve">both </w:t>
      </w:r>
      <w:r w:rsidRPr="00041191">
        <w:rPr>
          <w:rFonts w:eastAsia="Times New Roman" w:cstheme="minorHAnsi"/>
          <w:sz w:val="22"/>
          <w:szCs w:val="22"/>
        </w:rPr>
        <w:t xml:space="preserve">local </w:t>
      </w:r>
      <w:r w:rsidR="00F83F49">
        <w:rPr>
          <w:rFonts w:eastAsia="Times New Roman" w:cstheme="minorHAnsi"/>
          <w:sz w:val="22"/>
          <w:szCs w:val="22"/>
        </w:rPr>
        <w:t>residents</w:t>
      </w:r>
      <w:r w:rsidRPr="00041191">
        <w:rPr>
          <w:rFonts w:eastAsia="Times New Roman" w:cstheme="minorHAnsi"/>
          <w:sz w:val="22"/>
          <w:szCs w:val="22"/>
        </w:rPr>
        <w:t xml:space="preserve"> and visitors outside of the area. Although the Center does not have many promotional materials available at this stage of development, the destination and visitor experience</w:t>
      </w:r>
      <w:r w:rsidR="00F83F49">
        <w:rPr>
          <w:rFonts w:eastAsia="Times New Roman" w:cstheme="minorHAnsi"/>
          <w:sz w:val="22"/>
          <w:szCs w:val="22"/>
        </w:rPr>
        <w:t>s</w:t>
      </w:r>
      <w:r w:rsidRPr="00041191">
        <w:rPr>
          <w:rFonts w:eastAsia="Times New Roman" w:cstheme="minorHAnsi"/>
          <w:sz w:val="22"/>
          <w:szCs w:val="22"/>
        </w:rPr>
        <w:t xml:space="preserve"> curated by the site is unique. With the proper promotional materials, the Uplands Center should be able to increase recognition and visitation to the site from its target</w:t>
      </w:r>
      <w:r w:rsidR="00F83F49">
        <w:rPr>
          <w:rFonts w:eastAsia="Times New Roman" w:cstheme="minorHAnsi"/>
          <w:sz w:val="22"/>
          <w:szCs w:val="22"/>
        </w:rPr>
        <w:t>ed</w:t>
      </w:r>
      <w:r w:rsidRPr="00041191">
        <w:rPr>
          <w:rFonts w:eastAsia="Times New Roman" w:cstheme="minorHAnsi"/>
          <w:sz w:val="22"/>
          <w:szCs w:val="22"/>
        </w:rPr>
        <w:t xml:space="preserve"> group</w:t>
      </w:r>
      <w:r w:rsidR="00F83F49">
        <w:rPr>
          <w:rFonts w:eastAsia="Times New Roman" w:cstheme="minorHAnsi"/>
          <w:sz w:val="22"/>
          <w:szCs w:val="22"/>
        </w:rPr>
        <w:t>s</w:t>
      </w:r>
      <w:r w:rsidRPr="00041191">
        <w:rPr>
          <w:rFonts w:eastAsia="Times New Roman" w:cstheme="minorHAnsi"/>
          <w:sz w:val="22"/>
          <w:szCs w:val="22"/>
        </w:rPr>
        <w:t xml:space="preserve"> </w:t>
      </w:r>
      <w:r w:rsidR="00F83F49">
        <w:rPr>
          <w:rFonts w:eastAsia="Times New Roman" w:cstheme="minorHAnsi"/>
          <w:sz w:val="22"/>
          <w:szCs w:val="22"/>
        </w:rPr>
        <w:t xml:space="preserve">of retreat participants and changemakers, </w:t>
      </w:r>
      <w:r w:rsidRPr="00041191">
        <w:rPr>
          <w:rFonts w:eastAsia="Times New Roman" w:cstheme="minorHAnsi"/>
          <w:sz w:val="22"/>
          <w:szCs w:val="22"/>
        </w:rPr>
        <w:t xml:space="preserve">and the local community. This assessment examines the promotional materials that exist for the Uplands Center and Delaware County. </w:t>
      </w:r>
    </w:p>
    <w:p w14:paraId="14CC49F2" w14:textId="77777777" w:rsidR="00065F86" w:rsidRPr="00041191" w:rsidRDefault="00065F86" w:rsidP="00065F86">
      <w:pPr>
        <w:rPr>
          <w:rFonts w:eastAsia="Times New Roman" w:cstheme="minorHAnsi"/>
          <w:sz w:val="22"/>
          <w:szCs w:val="22"/>
        </w:rPr>
      </w:pPr>
    </w:p>
    <w:p w14:paraId="7C3D79B0" w14:textId="41ADBE99"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Information available on site</w:t>
      </w:r>
      <w:r w:rsidR="00F83F49">
        <w:rPr>
          <w:rFonts w:eastAsia="Times New Roman" w:cstheme="minorHAnsi"/>
          <w:b/>
          <w:sz w:val="22"/>
          <w:szCs w:val="22"/>
        </w:rPr>
        <w:t xml:space="preserve"> and in Walton, NY</w:t>
      </w:r>
    </w:p>
    <w:p w14:paraId="5D725EA7" w14:textId="60C4B6FB"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w:t>
      </w:r>
      <w:r w:rsidR="00F83F49">
        <w:rPr>
          <w:rFonts w:eastAsia="Times New Roman" w:cstheme="minorHAnsi"/>
          <w:sz w:val="22"/>
          <w:szCs w:val="22"/>
        </w:rPr>
        <w:t xml:space="preserve">promotional </w:t>
      </w:r>
      <w:r w:rsidRPr="00041191">
        <w:rPr>
          <w:rFonts w:eastAsia="Times New Roman" w:cstheme="minorHAnsi"/>
          <w:sz w:val="22"/>
          <w:szCs w:val="22"/>
        </w:rPr>
        <w:t xml:space="preserve">information available at the Uplands Center </w:t>
      </w:r>
      <w:r w:rsidR="00F83F49">
        <w:rPr>
          <w:rFonts w:eastAsia="Times New Roman" w:cstheme="minorHAnsi"/>
          <w:sz w:val="22"/>
          <w:szCs w:val="22"/>
        </w:rPr>
        <w:t>is limited currently</w:t>
      </w:r>
      <w:r w:rsidRPr="00041191">
        <w:rPr>
          <w:rFonts w:eastAsia="Times New Roman" w:cstheme="minorHAnsi"/>
          <w:sz w:val="22"/>
          <w:szCs w:val="22"/>
        </w:rPr>
        <w:t xml:space="preserve">. There is one map of the site located in the main building. There is one flyer available in the local community located at the William B. Ogden Free Library in the town of Walton that advertised yoga classes at the Center. The flyer provides an email address for the visitor to contact the Center for more information on yoga classes and other wellness and community events. The flyer does not provide a physical address for the Center. </w:t>
      </w:r>
    </w:p>
    <w:p w14:paraId="07A6277B" w14:textId="77777777" w:rsidR="00065F86" w:rsidRPr="00041191" w:rsidRDefault="00065F86" w:rsidP="00065F86">
      <w:pPr>
        <w:rPr>
          <w:rFonts w:eastAsia="Times New Roman" w:cstheme="minorHAnsi"/>
          <w:sz w:val="22"/>
          <w:szCs w:val="22"/>
        </w:rPr>
      </w:pPr>
    </w:p>
    <w:p w14:paraId="0C454200"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Information available online</w:t>
      </w:r>
    </w:p>
    <w:p w14:paraId="5801A2D6" w14:textId="700AD291"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online presence that currently exists for the Center is by far the most developed promotional </w:t>
      </w:r>
      <w:r w:rsidR="00F83F49">
        <w:rPr>
          <w:rFonts w:eastAsia="Times New Roman" w:cstheme="minorHAnsi"/>
          <w:sz w:val="22"/>
          <w:szCs w:val="22"/>
        </w:rPr>
        <w:t>item</w:t>
      </w:r>
      <w:r w:rsidRPr="00041191">
        <w:rPr>
          <w:rFonts w:eastAsia="Times New Roman" w:cstheme="minorHAnsi"/>
          <w:sz w:val="22"/>
          <w:szCs w:val="22"/>
        </w:rPr>
        <w:t xml:space="preserve">. The newly built website is easy to navigate since it states </w:t>
      </w:r>
      <w:r w:rsidR="00F83F49">
        <w:rPr>
          <w:rFonts w:eastAsia="Times New Roman" w:cstheme="minorHAnsi"/>
          <w:sz w:val="22"/>
          <w:szCs w:val="22"/>
        </w:rPr>
        <w:t>the TUC’s</w:t>
      </w:r>
      <w:r w:rsidRPr="00041191">
        <w:rPr>
          <w:rFonts w:eastAsia="Times New Roman" w:cstheme="minorHAnsi"/>
          <w:sz w:val="22"/>
          <w:szCs w:val="22"/>
        </w:rPr>
        <w:t xml:space="preserve"> mission, exactly what they do, information about who they are, amenities on site, how to plan a retreat, and how to contact them. The most crucial piece of information that the website provides is the intention to cater to its focused target group of changemakers and members of the local community. The website also has a blog with three posts written by the employees which does not appear to be open to visitor posts. The gallery on the website accurately represents the site along with the other photos provided with the exception of some stock photos in rooms that do not exist at the Uplands Center. The website lists an option to provide an email address in order to receive an E-newsletter. </w:t>
      </w:r>
    </w:p>
    <w:p w14:paraId="51D0C55B" w14:textId="77777777" w:rsidR="00065F86" w:rsidRPr="00041191" w:rsidRDefault="00065F86" w:rsidP="00065F86">
      <w:pPr>
        <w:rPr>
          <w:rFonts w:eastAsia="Times New Roman" w:cstheme="minorHAnsi"/>
          <w:sz w:val="22"/>
          <w:szCs w:val="22"/>
        </w:rPr>
      </w:pPr>
    </w:p>
    <w:p w14:paraId="55878EE7" w14:textId="0AA15051" w:rsidR="00065F86" w:rsidRPr="00F83F49" w:rsidRDefault="00313B02" w:rsidP="00065F86">
      <w:pPr>
        <w:rPr>
          <w:rFonts w:eastAsia="Times New Roman" w:cstheme="minorHAnsi"/>
          <w:sz w:val="22"/>
          <w:szCs w:val="22"/>
        </w:rPr>
      </w:pPr>
      <w:r w:rsidRPr="00041191">
        <w:rPr>
          <w:rFonts w:eastAsia="Times New Roman" w:cstheme="minorHAnsi"/>
          <w:sz w:val="22"/>
          <w:szCs w:val="22"/>
        </w:rPr>
        <w:t xml:space="preserve">The Uplands Center currently has an E-newsletter and updates </w:t>
      </w:r>
      <w:r>
        <w:rPr>
          <w:rFonts w:eastAsia="Times New Roman" w:cstheme="minorHAnsi"/>
          <w:sz w:val="22"/>
          <w:szCs w:val="22"/>
        </w:rPr>
        <w:t>its</w:t>
      </w:r>
      <w:r w:rsidRPr="00041191">
        <w:rPr>
          <w:rFonts w:eastAsia="Times New Roman" w:cstheme="minorHAnsi"/>
          <w:sz w:val="22"/>
          <w:szCs w:val="22"/>
        </w:rPr>
        <w:t xml:space="preserve"> Facebook page and blog. </w:t>
      </w:r>
      <w:r w:rsidR="00065F86" w:rsidRPr="00041191">
        <w:rPr>
          <w:rFonts w:eastAsia="Times New Roman" w:cstheme="minorHAnsi"/>
          <w:sz w:val="22"/>
          <w:szCs w:val="22"/>
        </w:rPr>
        <w:t xml:space="preserve">The Center has an active Facebook presence with thirty followers that lists their website, location, and contact information through Facebook messenger. The staff post on the page at least once every week and posts have less than or equal to twenty likes. Following a thorough search of the internet, it was found that the Uplands Center has one google review, some job listings for staff on </w:t>
      </w:r>
      <w:proofErr w:type="spellStart"/>
      <w:r w:rsidR="00065F86" w:rsidRPr="00041191">
        <w:rPr>
          <w:rFonts w:eastAsia="Times New Roman" w:cstheme="minorHAnsi"/>
          <w:sz w:val="22"/>
          <w:szCs w:val="22"/>
        </w:rPr>
        <w:t>Linkedin</w:t>
      </w:r>
      <w:proofErr w:type="spellEnd"/>
      <w:r w:rsidR="00065F86" w:rsidRPr="00041191">
        <w:rPr>
          <w:rFonts w:eastAsia="Times New Roman" w:cstheme="minorHAnsi"/>
          <w:sz w:val="22"/>
          <w:szCs w:val="22"/>
        </w:rPr>
        <w:t xml:space="preserve">, and photos on Instagram marked with the Uplands Center’s location. The Uplands Center is also listed on Google Maps, but the exact location of the driveway is incorrect and misleads visitors </w:t>
      </w:r>
      <w:r w:rsidR="00F83F49">
        <w:rPr>
          <w:rFonts w:eastAsia="Times New Roman" w:cstheme="minorHAnsi"/>
          <w:sz w:val="22"/>
          <w:szCs w:val="22"/>
        </w:rPr>
        <w:t>(</w:t>
      </w:r>
      <w:r w:rsidR="00065F86" w:rsidRPr="00041191">
        <w:rPr>
          <w:rFonts w:eastAsia="Times New Roman" w:cstheme="minorHAnsi"/>
          <w:sz w:val="22"/>
          <w:szCs w:val="22"/>
        </w:rPr>
        <w:t>including the members of the FOR 476 class</w:t>
      </w:r>
      <w:r w:rsidR="00F83F49">
        <w:rPr>
          <w:rFonts w:eastAsia="Times New Roman" w:cstheme="minorHAnsi"/>
          <w:sz w:val="22"/>
          <w:szCs w:val="22"/>
        </w:rPr>
        <w:t>)</w:t>
      </w:r>
      <w:r w:rsidR="00065F86" w:rsidRPr="00041191">
        <w:rPr>
          <w:rFonts w:eastAsia="Times New Roman" w:cstheme="minorHAnsi"/>
          <w:sz w:val="22"/>
          <w:szCs w:val="22"/>
        </w:rPr>
        <w:t xml:space="preserve">. </w:t>
      </w:r>
    </w:p>
    <w:p w14:paraId="4C820A3C" w14:textId="77777777" w:rsidR="00065F86" w:rsidRPr="00041191" w:rsidRDefault="00065F86" w:rsidP="00065F86">
      <w:pPr>
        <w:rPr>
          <w:rFonts w:eastAsia="Times New Roman" w:cstheme="minorHAnsi"/>
          <w:b/>
          <w:sz w:val="22"/>
          <w:szCs w:val="22"/>
        </w:rPr>
      </w:pPr>
    </w:p>
    <w:p w14:paraId="33CF833A"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Information not available on site</w:t>
      </w:r>
    </w:p>
    <w:p w14:paraId="3AEA2355" w14:textId="0A817C77"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Uplands Center lacks informational brochures. Signage leading to the site on the rural backroads is nonexistent which makes it difficult to find the entrance to the Center. The trails lack proper signage for directional and interpretive purposes. The Center is not listed in the business directory of the Delaware County Chamber of Commerce or the Walton Chamber of Commerce. It is not listed on the Catskills regional website for the New York State Tourism “I Love NY” program. The center is lacking social media accounts </w:t>
      </w:r>
      <w:r w:rsidR="00F83F49">
        <w:rPr>
          <w:rFonts w:eastAsia="Times New Roman" w:cstheme="minorHAnsi"/>
          <w:sz w:val="22"/>
          <w:szCs w:val="22"/>
        </w:rPr>
        <w:t>(</w:t>
      </w:r>
      <w:r w:rsidRPr="00041191">
        <w:rPr>
          <w:rFonts w:eastAsia="Times New Roman" w:cstheme="minorHAnsi"/>
          <w:sz w:val="22"/>
          <w:szCs w:val="22"/>
        </w:rPr>
        <w:t xml:space="preserve">other than their Facebook </w:t>
      </w:r>
      <w:r w:rsidR="00F83F49">
        <w:rPr>
          <w:rFonts w:eastAsia="Times New Roman" w:cstheme="minorHAnsi"/>
          <w:sz w:val="22"/>
          <w:szCs w:val="22"/>
        </w:rPr>
        <w:t>page)</w:t>
      </w:r>
      <w:r w:rsidRPr="00041191">
        <w:rPr>
          <w:rFonts w:eastAsia="Times New Roman" w:cstheme="minorHAnsi"/>
          <w:sz w:val="22"/>
          <w:szCs w:val="22"/>
        </w:rPr>
        <w:t xml:space="preserve"> such as Instagram, Snapchat, Twitter, or </w:t>
      </w:r>
      <w:proofErr w:type="spellStart"/>
      <w:r w:rsidRPr="00041191">
        <w:rPr>
          <w:rFonts w:eastAsia="Times New Roman" w:cstheme="minorHAnsi"/>
          <w:sz w:val="22"/>
          <w:szCs w:val="22"/>
        </w:rPr>
        <w:t>Youtube</w:t>
      </w:r>
      <w:proofErr w:type="spellEnd"/>
      <w:r w:rsidRPr="00041191">
        <w:rPr>
          <w:rFonts w:eastAsia="Times New Roman" w:cstheme="minorHAnsi"/>
          <w:sz w:val="22"/>
          <w:szCs w:val="22"/>
        </w:rPr>
        <w:t xml:space="preserve">. The Center </w:t>
      </w:r>
      <w:r w:rsidRPr="00041191">
        <w:rPr>
          <w:rFonts w:eastAsia="Times New Roman" w:cstheme="minorHAnsi"/>
          <w:sz w:val="22"/>
          <w:szCs w:val="22"/>
        </w:rPr>
        <w:lastRenderedPageBreak/>
        <w:t xml:space="preserve">is also lacking an updated event calendar on </w:t>
      </w:r>
      <w:r w:rsidR="00F83F49">
        <w:rPr>
          <w:rFonts w:eastAsia="Times New Roman" w:cstheme="minorHAnsi"/>
          <w:sz w:val="22"/>
          <w:szCs w:val="22"/>
        </w:rPr>
        <w:t>its</w:t>
      </w:r>
      <w:r w:rsidRPr="00041191">
        <w:rPr>
          <w:rFonts w:eastAsia="Times New Roman" w:cstheme="minorHAnsi"/>
          <w:sz w:val="22"/>
          <w:szCs w:val="22"/>
        </w:rPr>
        <w:t xml:space="preserve"> website and Facebook account. There is </w:t>
      </w:r>
      <w:r w:rsidR="00F83F49">
        <w:rPr>
          <w:rFonts w:eastAsia="Times New Roman" w:cstheme="minorHAnsi"/>
          <w:sz w:val="22"/>
          <w:szCs w:val="22"/>
        </w:rPr>
        <w:t xml:space="preserve">currently </w:t>
      </w:r>
      <w:r w:rsidRPr="00041191">
        <w:rPr>
          <w:rFonts w:eastAsia="Times New Roman" w:cstheme="minorHAnsi"/>
          <w:sz w:val="22"/>
          <w:szCs w:val="22"/>
        </w:rPr>
        <w:t xml:space="preserve">a general lack of promotional materials and advertisements available for the site. </w:t>
      </w:r>
    </w:p>
    <w:p w14:paraId="435A56DC" w14:textId="77777777" w:rsidR="00065F86" w:rsidRPr="00041191" w:rsidRDefault="00065F86" w:rsidP="00065F86">
      <w:pPr>
        <w:rPr>
          <w:rFonts w:eastAsia="Times New Roman" w:cstheme="minorHAnsi"/>
          <w:sz w:val="22"/>
          <w:szCs w:val="22"/>
        </w:rPr>
      </w:pPr>
    </w:p>
    <w:p w14:paraId="7BC30DBC" w14:textId="41536770" w:rsidR="00065F86" w:rsidRPr="00041191" w:rsidRDefault="00313B02" w:rsidP="00065F86">
      <w:pPr>
        <w:rPr>
          <w:rFonts w:eastAsia="Times New Roman" w:cstheme="minorHAnsi"/>
          <w:sz w:val="22"/>
          <w:szCs w:val="22"/>
        </w:rPr>
      </w:pPr>
      <w:r>
        <w:rPr>
          <w:rFonts w:eastAsia="Times New Roman" w:cstheme="minorHAnsi"/>
          <w:b/>
          <w:sz w:val="22"/>
          <w:szCs w:val="22"/>
        </w:rPr>
        <w:t>P</w:t>
      </w:r>
      <w:r w:rsidR="00065F86" w:rsidRPr="00041191">
        <w:rPr>
          <w:rFonts w:eastAsia="Times New Roman" w:cstheme="minorHAnsi"/>
          <w:b/>
          <w:sz w:val="22"/>
          <w:szCs w:val="22"/>
        </w:rPr>
        <w:t>romotional material</w:t>
      </w:r>
      <w:r w:rsidR="00F83F49">
        <w:rPr>
          <w:rFonts w:eastAsia="Times New Roman" w:cstheme="minorHAnsi"/>
          <w:b/>
          <w:sz w:val="22"/>
          <w:szCs w:val="22"/>
        </w:rPr>
        <w:t>s</w:t>
      </w:r>
      <w:r w:rsidR="00065F86" w:rsidRPr="00041191">
        <w:rPr>
          <w:rFonts w:eastAsia="Times New Roman" w:cstheme="minorHAnsi"/>
          <w:b/>
          <w:sz w:val="22"/>
          <w:szCs w:val="22"/>
        </w:rPr>
        <w:t xml:space="preserve"> for wellness centers in Delaware County</w:t>
      </w:r>
      <w:r w:rsidR="00065F86" w:rsidRPr="00041191">
        <w:rPr>
          <w:rFonts w:eastAsia="Times New Roman" w:cstheme="minorHAnsi"/>
          <w:sz w:val="22"/>
          <w:szCs w:val="22"/>
        </w:rPr>
        <w:t xml:space="preserve"> </w:t>
      </w:r>
    </w:p>
    <w:p w14:paraId="04F2E102" w14:textId="47FBCC4F" w:rsidR="00065F86" w:rsidRDefault="00065F86" w:rsidP="00065F86">
      <w:pPr>
        <w:rPr>
          <w:rFonts w:eastAsia="Times New Roman" w:cstheme="minorHAnsi"/>
          <w:sz w:val="22"/>
          <w:szCs w:val="22"/>
        </w:rPr>
      </w:pPr>
      <w:r w:rsidRPr="00041191">
        <w:rPr>
          <w:rFonts w:eastAsia="Times New Roman" w:cstheme="minorHAnsi"/>
          <w:sz w:val="22"/>
          <w:szCs w:val="22"/>
        </w:rPr>
        <w:t xml:space="preserve">Table 1 provides an overview of the various forms of promotional materials available for the Uplands Center as well as other wellness centers located in Delaware County. The other wellness centers were found through the official tourism promotion agency for Delaware County, </w:t>
      </w:r>
      <w:r w:rsidR="00F83F49">
        <w:rPr>
          <w:rFonts w:eastAsia="Times New Roman" w:cstheme="minorHAnsi"/>
          <w:sz w:val="22"/>
          <w:szCs w:val="22"/>
        </w:rPr>
        <w:t xml:space="preserve">and </w:t>
      </w:r>
      <w:r w:rsidRPr="00041191">
        <w:rPr>
          <w:rFonts w:eastAsia="Times New Roman" w:cstheme="minorHAnsi"/>
          <w:sz w:val="22"/>
          <w:szCs w:val="22"/>
        </w:rPr>
        <w:t xml:space="preserve">the Great Western Catskills </w:t>
      </w:r>
      <w:r w:rsidR="00F83F49">
        <w:rPr>
          <w:rFonts w:eastAsia="Times New Roman" w:cstheme="minorHAnsi"/>
          <w:sz w:val="22"/>
          <w:szCs w:val="22"/>
        </w:rPr>
        <w:t xml:space="preserve">tourism </w:t>
      </w:r>
      <w:r w:rsidRPr="00041191">
        <w:rPr>
          <w:rFonts w:eastAsia="Times New Roman" w:cstheme="minorHAnsi"/>
          <w:sz w:val="22"/>
          <w:szCs w:val="22"/>
        </w:rPr>
        <w:t xml:space="preserve">website which is linked with the “I Love NY” </w:t>
      </w:r>
      <w:r w:rsidR="00F83F49">
        <w:rPr>
          <w:rFonts w:eastAsia="Times New Roman" w:cstheme="minorHAnsi"/>
          <w:sz w:val="22"/>
          <w:szCs w:val="22"/>
        </w:rPr>
        <w:t xml:space="preserve">tourism </w:t>
      </w:r>
      <w:r w:rsidRPr="00041191">
        <w:rPr>
          <w:rFonts w:eastAsia="Times New Roman" w:cstheme="minorHAnsi"/>
          <w:sz w:val="22"/>
          <w:szCs w:val="22"/>
        </w:rPr>
        <w:t xml:space="preserve">program. The Uplands Center currently has an updated website and Facebook page. They do not have a brochure for the site nor are they listed in the “I Love NY” program or the Delaware County Chamber of Commerce. All of the other wellness centers in Delaware County have a website, some easier to navigate than others, and they are all listed in the “I Love NY” program under the Great </w:t>
      </w:r>
      <w:r w:rsidR="00F83F49" w:rsidRPr="00041191">
        <w:rPr>
          <w:rFonts w:eastAsia="Times New Roman" w:cstheme="minorHAnsi"/>
          <w:sz w:val="22"/>
          <w:szCs w:val="22"/>
        </w:rPr>
        <w:t>Western</w:t>
      </w:r>
      <w:r w:rsidRPr="00041191">
        <w:rPr>
          <w:rFonts w:eastAsia="Times New Roman" w:cstheme="minorHAnsi"/>
          <w:sz w:val="22"/>
          <w:szCs w:val="22"/>
        </w:rPr>
        <w:t xml:space="preserve"> Catskills website. All of the sites had at least a Facebook page for social media except for the Rippling Waters Retreat center which solely relied on its website for an online presence. Rippling Waters Retreat and Harmony Hill Lodging and Retreat Center were the only two wellness centers that </w:t>
      </w:r>
      <w:r w:rsidR="00F83F49">
        <w:rPr>
          <w:rFonts w:eastAsia="Times New Roman" w:cstheme="minorHAnsi"/>
          <w:sz w:val="22"/>
          <w:szCs w:val="22"/>
        </w:rPr>
        <w:t>had</w:t>
      </w:r>
      <w:r w:rsidRPr="00041191">
        <w:rPr>
          <w:rFonts w:eastAsia="Times New Roman" w:cstheme="minorHAnsi"/>
          <w:sz w:val="22"/>
          <w:szCs w:val="22"/>
        </w:rPr>
        <w:t xml:space="preserve"> a brochure. Out of all of these wellness centers, only the Harmony Hill Lodging and Retreat Center is listed in the business directory for the Delaware County Chamber of Commerce</w:t>
      </w:r>
      <w:r w:rsidR="00F83F49">
        <w:rPr>
          <w:rFonts w:eastAsia="Times New Roman" w:cstheme="minorHAnsi"/>
          <w:sz w:val="22"/>
          <w:szCs w:val="22"/>
        </w:rPr>
        <w:t xml:space="preserve"> —</w:t>
      </w:r>
      <w:r w:rsidRPr="00041191">
        <w:rPr>
          <w:rFonts w:eastAsia="Times New Roman" w:cstheme="minorHAnsi"/>
          <w:sz w:val="22"/>
          <w:szCs w:val="22"/>
        </w:rPr>
        <w:t xml:space="preserve"> surprising since all of the wellness centers are listed on the Great Western Catskills website which is directly linked to the Chamber’s website. </w:t>
      </w:r>
    </w:p>
    <w:p w14:paraId="21D9D8C1" w14:textId="3D5D26BA" w:rsidR="00313B02" w:rsidRDefault="00313B02" w:rsidP="00065F86">
      <w:pPr>
        <w:rPr>
          <w:rFonts w:eastAsia="Times New Roman" w:cstheme="minorHAnsi"/>
          <w:sz w:val="22"/>
          <w:szCs w:val="22"/>
        </w:rPr>
      </w:pPr>
    </w:p>
    <w:p w14:paraId="4E8F1B59" w14:textId="77777777" w:rsidR="00313B02" w:rsidRDefault="00313B02" w:rsidP="00313B02">
      <w:pPr>
        <w:rPr>
          <w:rFonts w:eastAsia="Times New Roman" w:cstheme="minorHAnsi"/>
          <w:sz w:val="22"/>
          <w:szCs w:val="22"/>
        </w:rPr>
      </w:pPr>
      <w:r w:rsidRPr="00041191">
        <w:rPr>
          <w:rFonts w:eastAsia="Times New Roman" w:cstheme="minorHAnsi"/>
          <w:b/>
          <w:sz w:val="22"/>
          <w:szCs w:val="22"/>
        </w:rPr>
        <w:t xml:space="preserve">Table 1. </w:t>
      </w:r>
      <w:r>
        <w:rPr>
          <w:rFonts w:eastAsia="Times New Roman" w:cstheme="minorHAnsi"/>
          <w:sz w:val="22"/>
          <w:szCs w:val="22"/>
        </w:rPr>
        <w:t>P</w:t>
      </w:r>
      <w:r w:rsidRPr="00041191">
        <w:rPr>
          <w:rFonts w:eastAsia="Times New Roman" w:cstheme="minorHAnsi"/>
          <w:sz w:val="22"/>
          <w:szCs w:val="22"/>
        </w:rPr>
        <w:t>romotional material</w:t>
      </w:r>
      <w:r>
        <w:rPr>
          <w:rFonts w:eastAsia="Times New Roman" w:cstheme="minorHAnsi"/>
          <w:sz w:val="22"/>
          <w:szCs w:val="22"/>
        </w:rPr>
        <w:t>s</w:t>
      </w:r>
      <w:r w:rsidRPr="00041191">
        <w:rPr>
          <w:rFonts w:eastAsia="Times New Roman" w:cstheme="minorHAnsi"/>
          <w:sz w:val="22"/>
          <w:szCs w:val="22"/>
        </w:rPr>
        <w:t xml:space="preserve"> for wellness centers in Delaware County</w:t>
      </w:r>
      <w:r>
        <w:rPr>
          <w:rFonts w:eastAsia="Times New Roman" w:cstheme="minorHAnsi"/>
          <w:sz w:val="22"/>
          <w:szCs w:val="22"/>
        </w:rPr>
        <w:t>.</w:t>
      </w:r>
    </w:p>
    <w:p w14:paraId="6318F282" w14:textId="77777777" w:rsidR="00313B02" w:rsidRPr="00041191" w:rsidRDefault="00313B02" w:rsidP="00313B02">
      <w:pPr>
        <w:rPr>
          <w:rFonts w:eastAsia="Times New Roman" w:cstheme="minorHAnsi"/>
          <w:sz w:val="22"/>
          <w:szCs w:val="22"/>
        </w:rPr>
      </w:pPr>
    </w:p>
    <w:tbl>
      <w:tblPr>
        <w:tblW w:w="10215"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0"/>
        <w:gridCol w:w="1710"/>
        <w:gridCol w:w="1530"/>
        <w:gridCol w:w="1555"/>
        <w:gridCol w:w="1590"/>
        <w:gridCol w:w="1860"/>
      </w:tblGrid>
      <w:tr w:rsidR="00313B02" w:rsidRPr="00313B02" w14:paraId="481A5439" w14:textId="77777777" w:rsidTr="00313B02">
        <w:trPr>
          <w:trHeight w:val="1077"/>
        </w:trPr>
        <w:tc>
          <w:tcPr>
            <w:tcW w:w="1970" w:type="dxa"/>
            <w:shd w:val="clear" w:color="auto" w:fill="auto"/>
            <w:tcMar>
              <w:top w:w="100" w:type="dxa"/>
              <w:left w:w="100" w:type="dxa"/>
              <w:bottom w:w="100" w:type="dxa"/>
              <w:right w:w="100" w:type="dxa"/>
            </w:tcMar>
            <w:vAlign w:val="center"/>
          </w:tcPr>
          <w:p w14:paraId="4F1C4283" w14:textId="77777777" w:rsidR="00313B02" w:rsidRPr="00313B02" w:rsidRDefault="00313B02" w:rsidP="00313B02">
            <w:pPr>
              <w:widowControl w:val="0"/>
              <w:pBdr>
                <w:top w:val="nil"/>
                <w:left w:val="nil"/>
                <w:bottom w:val="nil"/>
                <w:right w:val="nil"/>
                <w:between w:val="nil"/>
              </w:pBdr>
              <w:rPr>
                <w:rFonts w:eastAsia="Times New Roman" w:cstheme="minorHAnsi"/>
                <w:b/>
                <w:sz w:val="22"/>
                <w:szCs w:val="22"/>
              </w:rPr>
            </w:pPr>
            <w:r w:rsidRPr="00313B02">
              <w:rPr>
                <w:rFonts w:eastAsia="Times New Roman" w:cstheme="minorHAnsi"/>
                <w:b/>
                <w:sz w:val="22"/>
                <w:szCs w:val="22"/>
              </w:rPr>
              <w:t>Organization</w:t>
            </w:r>
          </w:p>
        </w:tc>
        <w:tc>
          <w:tcPr>
            <w:tcW w:w="1710" w:type="dxa"/>
            <w:shd w:val="clear" w:color="auto" w:fill="auto"/>
            <w:tcMar>
              <w:top w:w="100" w:type="dxa"/>
              <w:left w:w="100" w:type="dxa"/>
              <w:bottom w:w="100" w:type="dxa"/>
              <w:right w:w="100" w:type="dxa"/>
            </w:tcMar>
            <w:vAlign w:val="center"/>
          </w:tcPr>
          <w:p w14:paraId="0A307AE7" w14:textId="43C6DFEA" w:rsidR="00313B02" w:rsidRPr="00313B02" w:rsidRDefault="00313B02" w:rsidP="00313B02">
            <w:pPr>
              <w:widowControl w:val="0"/>
              <w:pBdr>
                <w:top w:val="nil"/>
                <w:left w:val="nil"/>
                <w:bottom w:val="nil"/>
                <w:right w:val="nil"/>
                <w:between w:val="nil"/>
              </w:pBdr>
              <w:jc w:val="center"/>
              <w:rPr>
                <w:rFonts w:eastAsia="Times New Roman" w:cstheme="minorHAnsi"/>
                <w:b/>
                <w:sz w:val="22"/>
                <w:szCs w:val="22"/>
              </w:rPr>
            </w:pPr>
            <w:r>
              <w:rPr>
                <w:rFonts w:eastAsia="Times New Roman" w:cstheme="minorHAnsi"/>
                <w:b/>
                <w:sz w:val="22"/>
                <w:szCs w:val="22"/>
              </w:rPr>
              <w:t xml:space="preserve">Has </w:t>
            </w:r>
            <w:r w:rsidRPr="00313B02">
              <w:rPr>
                <w:rFonts w:eastAsia="Times New Roman" w:cstheme="minorHAnsi"/>
                <w:b/>
                <w:sz w:val="22"/>
                <w:szCs w:val="22"/>
              </w:rPr>
              <w:t>Website</w:t>
            </w:r>
            <w:r>
              <w:rPr>
                <w:rFonts w:eastAsia="Times New Roman" w:cstheme="minorHAnsi"/>
                <w:b/>
                <w:sz w:val="22"/>
                <w:szCs w:val="22"/>
              </w:rPr>
              <w:t>?</w:t>
            </w:r>
          </w:p>
        </w:tc>
        <w:tc>
          <w:tcPr>
            <w:tcW w:w="1530" w:type="dxa"/>
            <w:shd w:val="clear" w:color="auto" w:fill="auto"/>
            <w:tcMar>
              <w:top w:w="100" w:type="dxa"/>
              <w:left w:w="100" w:type="dxa"/>
              <w:bottom w:w="100" w:type="dxa"/>
              <w:right w:w="100" w:type="dxa"/>
            </w:tcMar>
            <w:vAlign w:val="center"/>
          </w:tcPr>
          <w:p w14:paraId="00E7A532" w14:textId="464824FF" w:rsidR="00313B02" w:rsidRPr="00313B02" w:rsidRDefault="00313B02" w:rsidP="00313B02">
            <w:pPr>
              <w:widowControl w:val="0"/>
              <w:pBdr>
                <w:top w:val="nil"/>
                <w:left w:val="nil"/>
                <w:bottom w:val="nil"/>
                <w:right w:val="nil"/>
                <w:between w:val="nil"/>
              </w:pBdr>
              <w:jc w:val="center"/>
              <w:rPr>
                <w:rFonts w:eastAsia="Times New Roman" w:cstheme="minorHAnsi"/>
                <w:b/>
                <w:sz w:val="22"/>
                <w:szCs w:val="22"/>
              </w:rPr>
            </w:pPr>
            <w:r>
              <w:rPr>
                <w:rFonts w:eastAsia="Times New Roman" w:cstheme="minorHAnsi"/>
                <w:b/>
                <w:sz w:val="22"/>
                <w:szCs w:val="22"/>
              </w:rPr>
              <w:t xml:space="preserve">Present on </w:t>
            </w:r>
            <w:r w:rsidRPr="00313B02">
              <w:rPr>
                <w:rFonts w:eastAsia="Times New Roman" w:cstheme="minorHAnsi"/>
                <w:b/>
                <w:sz w:val="22"/>
                <w:szCs w:val="22"/>
              </w:rPr>
              <w:t>Facebook/ Social Media</w:t>
            </w:r>
            <w:r>
              <w:rPr>
                <w:rFonts w:eastAsia="Times New Roman" w:cstheme="minorHAnsi"/>
                <w:b/>
                <w:sz w:val="22"/>
                <w:szCs w:val="22"/>
              </w:rPr>
              <w:t>?</w:t>
            </w:r>
          </w:p>
        </w:tc>
        <w:tc>
          <w:tcPr>
            <w:tcW w:w="1555" w:type="dxa"/>
            <w:shd w:val="clear" w:color="auto" w:fill="auto"/>
            <w:tcMar>
              <w:top w:w="100" w:type="dxa"/>
              <w:left w:w="100" w:type="dxa"/>
              <w:bottom w:w="100" w:type="dxa"/>
              <w:right w:w="100" w:type="dxa"/>
            </w:tcMar>
            <w:vAlign w:val="center"/>
          </w:tcPr>
          <w:p w14:paraId="51B92842" w14:textId="54115444" w:rsidR="00313B02" w:rsidRPr="00313B02" w:rsidRDefault="00313B02" w:rsidP="00313B02">
            <w:pPr>
              <w:widowControl w:val="0"/>
              <w:pBdr>
                <w:top w:val="nil"/>
                <w:left w:val="nil"/>
                <w:bottom w:val="nil"/>
                <w:right w:val="nil"/>
                <w:between w:val="nil"/>
              </w:pBdr>
              <w:jc w:val="center"/>
              <w:rPr>
                <w:rFonts w:eastAsia="Times New Roman" w:cstheme="minorHAnsi"/>
                <w:b/>
                <w:sz w:val="22"/>
                <w:szCs w:val="22"/>
              </w:rPr>
            </w:pPr>
            <w:r>
              <w:rPr>
                <w:rFonts w:eastAsia="Times New Roman" w:cstheme="minorHAnsi"/>
                <w:b/>
                <w:sz w:val="22"/>
                <w:szCs w:val="22"/>
              </w:rPr>
              <w:t>Has b</w:t>
            </w:r>
            <w:r w:rsidRPr="00313B02">
              <w:rPr>
                <w:rFonts w:eastAsia="Times New Roman" w:cstheme="minorHAnsi"/>
                <w:b/>
                <w:sz w:val="22"/>
                <w:szCs w:val="22"/>
              </w:rPr>
              <w:t>rochure</w:t>
            </w:r>
            <w:r>
              <w:rPr>
                <w:rFonts w:eastAsia="Times New Roman" w:cstheme="minorHAnsi"/>
                <w:b/>
                <w:sz w:val="22"/>
                <w:szCs w:val="22"/>
              </w:rPr>
              <w:t>?</w:t>
            </w:r>
          </w:p>
        </w:tc>
        <w:tc>
          <w:tcPr>
            <w:tcW w:w="1590" w:type="dxa"/>
            <w:shd w:val="clear" w:color="auto" w:fill="auto"/>
            <w:tcMar>
              <w:top w:w="100" w:type="dxa"/>
              <w:left w:w="100" w:type="dxa"/>
              <w:bottom w:w="100" w:type="dxa"/>
              <w:right w:w="100" w:type="dxa"/>
            </w:tcMar>
            <w:vAlign w:val="center"/>
          </w:tcPr>
          <w:p w14:paraId="474A558D" w14:textId="23EB3283" w:rsidR="00313B02" w:rsidRPr="00313B02" w:rsidRDefault="00313B02" w:rsidP="00313B02">
            <w:pPr>
              <w:widowControl w:val="0"/>
              <w:pBdr>
                <w:top w:val="nil"/>
                <w:left w:val="nil"/>
                <w:bottom w:val="nil"/>
                <w:right w:val="nil"/>
                <w:between w:val="nil"/>
              </w:pBdr>
              <w:jc w:val="center"/>
              <w:rPr>
                <w:rFonts w:eastAsia="Times New Roman" w:cstheme="minorHAnsi"/>
                <w:b/>
                <w:sz w:val="22"/>
                <w:szCs w:val="22"/>
              </w:rPr>
            </w:pPr>
            <w:r w:rsidRPr="00313B02">
              <w:rPr>
                <w:rFonts w:eastAsia="Times New Roman" w:cstheme="minorHAnsi"/>
                <w:b/>
                <w:sz w:val="22"/>
                <w:szCs w:val="22"/>
              </w:rPr>
              <w:t>Listed in Tourism Promotion Guidebooks</w:t>
            </w:r>
            <w:r>
              <w:rPr>
                <w:rFonts w:eastAsia="Times New Roman" w:cstheme="minorHAnsi"/>
                <w:b/>
                <w:sz w:val="22"/>
                <w:szCs w:val="22"/>
              </w:rPr>
              <w:t>?</w:t>
            </w:r>
          </w:p>
        </w:tc>
        <w:tc>
          <w:tcPr>
            <w:tcW w:w="1860" w:type="dxa"/>
            <w:shd w:val="clear" w:color="auto" w:fill="auto"/>
            <w:tcMar>
              <w:top w:w="100" w:type="dxa"/>
              <w:left w:w="100" w:type="dxa"/>
              <w:bottom w:w="100" w:type="dxa"/>
              <w:right w:w="100" w:type="dxa"/>
            </w:tcMar>
            <w:vAlign w:val="center"/>
          </w:tcPr>
          <w:p w14:paraId="09C0E4E8" w14:textId="22600E26" w:rsidR="00313B02" w:rsidRPr="00313B02" w:rsidRDefault="00313B02" w:rsidP="00313B02">
            <w:pPr>
              <w:widowControl w:val="0"/>
              <w:pBdr>
                <w:top w:val="nil"/>
                <w:left w:val="nil"/>
                <w:bottom w:val="nil"/>
                <w:right w:val="nil"/>
                <w:between w:val="nil"/>
              </w:pBdr>
              <w:jc w:val="center"/>
              <w:rPr>
                <w:rFonts w:eastAsia="Times New Roman" w:cstheme="minorHAnsi"/>
                <w:b/>
                <w:sz w:val="22"/>
                <w:szCs w:val="22"/>
              </w:rPr>
            </w:pPr>
            <w:r w:rsidRPr="00313B02">
              <w:rPr>
                <w:rFonts w:eastAsia="Times New Roman" w:cstheme="minorHAnsi"/>
                <w:b/>
                <w:sz w:val="22"/>
                <w:szCs w:val="22"/>
              </w:rPr>
              <w:t xml:space="preserve">Listed </w:t>
            </w:r>
            <w:r>
              <w:rPr>
                <w:rFonts w:eastAsia="Times New Roman" w:cstheme="minorHAnsi"/>
                <w:b/>
                <w:sz w:val="22"/>
                <w:szCs w:val="22"/>
              </w:rPr>
              <w:t>by</w:t>
            </w:r>
            <w:r w:rsidRPr="00313B02">
              <w:rPr>
                <w:rFonts w:eastAsia="Times New Roman" w:cstheme="minorHAnsi"/>
                <w:b/>
                <w:sz w:val="22"/>
                <w:szCs w:val="22"/>
              </w:rPr>
              <w:t xml:space="preserve"> Delaware County Chamber of Commerce</w:t>
            </w:r>
            <w:r>
              <w:rPr>
                <w:rFonts w:eastAsia="Times New Roman" w:cstheme="minorHAnsi"/>
                <w:b/>
                <w:sz w:val="22"/>
                <w:szCs w:val="22"/>
              </w:rPr>
              <w:t>?</w:t>
            </w:r>
          </w:p>
        </w:tc>
      </w:tr>
      <w:tr w:rsidR="00313B02" w:rsidRPr="00313B02" w14:paraId="766496A1" w14:textId="77777777" w:rsidTr="00313B02">
        <w:tc>
          <w:tcPr>
            <w:tcW w:w="1970" w:type="dxa"/>
            <w:shd w:val="clear" w:color="auto" w:fill="auto"/>
            <w:tcMar>
              <w:top w:w="100" w:type="dxa"/>
              <w:left w:w="100" w:type="dxa"/>
              <w:bottom w:w="100" w:type="dxa"/>
              <w:right w:w="100" w:type="dxa"/>
            </w:tcMar>
          </w:tcPr>
          <w:p w14:paraId="351DF489" w14:textId="77777777" w:rsidR="00313B02" w:rsidRPr="00313B02" w:rsidRDefault="00313B02" w:rsidP="00691053">
            <w:pPr>
              <w:widowControl w:val="0"/>
              <w:pBdr>
                <w:top w:val="nil"/>
                <w:left w:val="nil"/>
                <w:bottom w:val="nil"/>
                <w:right w:val="nil"/>
                <w:between w:val="nil"/>
              </w:pBdr>
              <w:rPr>
                <w:rFonts w:eastAsia="Times New Roman" w:cstheme="minorHAnsi"/>
                <w:bCs/>
                <w:sz w:val="22"/>
                <w:szCs w:val="22"/>
              </w:rPr>
            </w:pPr>
            <w:r w:rsidRPr="00313B02">
              <w:rPr>
                <w:rFonts w:eastAsia="Times New Roman" w:cstheme="minorHAnsi"/>
                <w:bCs/>
                <w:sz w:val="22"/>
                <w:szCs w:val="22"/>
              </w:rPr>
              <w:t>Uplands Center</w:t>
            </w:r>
          </w:p>
        </w:tc>
        <w:tc>
          <w:tcPr>
            <w:tcW w:w="1710" w:type="dxa"/>
            <w:shd w:val="clear" w:color="auto" w:fill="auto"/>
            <w:tcMar>
              <w:top w:w="100" w:type="dxa"/>
              <w:left w:w="100" w:type="dxa"/>
              <w:bottom w:w="100" w:type="dxa"/>
              <w:right w:w="100" w:type="dxa"/>
            </w:tcMar>
            <w:vAlign w:val="center"/>
          </w:tcPr>
          <w:p w14:paraId="593AFFD6" w14:textId="35D373E3"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4775AD4D"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55" w:type="dxa"/>
            <w:shd w:val="clear" w:color="auto" w:fill="auto"/>
            <w:tcMar>
              <w:top w:w="100" w:type="dxa"/>
              <w:left w:w="100" w:type="dxa"/>
              <w:bottom w:w="100" w:type="dxa"/>
              <w:right w:w="100" w:type="dxa"/>
            </w:tcMar>
            <w:vAlign w:val="center"/>
          </w:tcPr>
          <w:p w14:paraId="088646C8"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590" w:type="dxa"/>
            <w:shd w:val="clear" w:color="auto" w:fill="auto"/>
            <w:tcMar>
              <w:top w:w="100" w:type="dxa"/>
              <w:left w:w="100" w:type="dxa"/>
              <w:bottom w:w="100" w:type="dxa"/>
              <w:right w:w="100" w:type="dxa"/>
            </w:tcMar>
            <w:vAlign w:val="center"/>
          </w:tcPr>
          <w:p w14:paraId="22561809"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860" w:type="dxa"/>
            <w:shd w:val="clear" w:color="auto" w:fill="auto"/>
            <w:tcMar>
              <w:top w:w="100" w:type="dxa"/>
              <w:left w:w="100" w:type="dxa"/>
              <w:bottom w:w="100" w:type="dxa"/>
              <w:right w:w="100" w:type="dxa"/>
            </w:tcMar>
            <w:vAlign w:val="center"/>
          </w:tcPr>
          <w:p w14:paraId="5BE4DFA5"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r>
      <w:tr w:rsidR="00313B02" w:rsidRPr="00313B02" w14:paraId="7098E9F7" w14:textId="77777777" w:rsidTr="00313B02">
        <w:tc>
          <w:tcPr>
            <w:tcW w:w="1970" w:type="dxa"/>
            <w:shd w:val="clear" w:color="auto" w:fill="auto"/>
            <w:tcMar>
              <w:top w:w="100" w:type="dxa"/>
              <w:left w:w="100" w:type="dxa"/>
              <w:bottom w:w="100" w:type="dxa"/>
              <w:right w:w="100" w:type="dxa"/>
            </w:tcMar>
          </w:tcPr>
          <w:p w14:paraId="0BF38897" w14:textId="77777777" w:rsidR="00313B02" w:rsidRPr="00313B02" w:rsidRDefault="00313B02" w:rsidP="00313B02">
            <w:pPr>
              <w:widowControl w:val="0"/>
              <w:pBdr>
                <w:top w:val="nil"/>
                <w:left w:val="nil"/>
                <w:bottom w:val="nil"/>
                <w:right w:val="nil"/>
                <w:between w:val="nil"/>
              </w:pBdr>
              <w:rPr>
                <w:rFonts w:eastAsia="Times New Roman" w:cstheme="minorHAnsi"/>
                <w:bCs/>
                <w:sz w:val="22"/>
                <w:szCs w:val="22"/>
              </w:rPr>
            </w:pPr>
            <w:proofErr w:type="spellStart"/>
            <w:r w:rsidRPr="00313B02">
              <w:rPr>
                <w:rFonts w:eastAsia="Times New Roman" w:cstheme="minorHAnsi"/>
                <w:bCs/>
                <w:sz w:val="22"/>
                <w:szCs w:val="22"/>
              </w:rPr>
              <w:t>Spillian</w:t>
            </w:r>
            <w:proofErr w:type="spellEnd"/>
            <w:r w:rsidRPr="00313B02">
              <w:rPr>
                <w:rFonts w:eastAsia="Times New Roman" w:cstheme="minorHAnsi"/>
                <w:bCs/>
                <w:sz w:val="22"/>
                <w:szCs w:val="22"/>
              </w:rPr>
              <w:t xml:space="preserve"> </w:t>
            </w:r>
          </w:p>
        </w:tc>
        <w:tc>
          <w:tcPr>
            <w:tcW w:w="1710" w:type="dxa"/>
            <w:shd w:val="clear" w:color="auto" w:fill="auto"/>
            <w:tcMar>
              <w:top w:w="100" w:type="dxa"/>
              <w:left w:w="100" w:type="dxa"/>
              <w:bottom w:w="100" w:type="dxa"/>
              <w:right w:w="100" w:type="dxa"/>
            </w:tcMar>
            <w:vAlign w:val="center"/>
          </w:tcPr>
          <w:p w14:paraId="18CBC420" w14:textId="503D61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5C2FCD19"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55" w:type="dxa"/>
            <w:shd w:val="clear" w:color="auto" w:fill="auto"/>
            <w:tcMar>
              <w:top w:w="100" w:type="dxa"/>
              <w:left w:w="100" w:type="dxa"/>
              <w:bottom w:w="100" w:type="dxa"/>
              <w:right w:w="100" w:type="dxa"/>
            </w:tcMar>
            <w:vAlign w:val="center"/>
          </w:tcPr>
          <w:p w14:paraId="30DC313E"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90" w:type="dxa"/>
            <w:shd w:val="clear" w:color="auto" w:fill="auto"/>
            <w:tcMar>
              <w:top w:w="100" w:type="dxa"/>
              <w:left w:w="100" w:type="dxa"/>
              <w:bottom w:w="100" w:type="dxa"/>
              <w:right w:w="100" w:type="dxa"/>
            </w:tcMar>
            <w:vAlign w:val="center"/>
          </w:tcPr>
          <w:p w14:paraId="0A59E65A"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860" w:type="dxa"/>
            <w:shd w:val="clear" w:color="auto" w:fill="auto"/>
            <w:tcMar>
              <w:top w:w="100" w:type="dxa"/>
              <w:left w:w="100" w:type="dxa"/>
              <w:bottom w:w="100" w:type="dxa"/>
              <w:right w:w="100" w:type="dxa"/>
            </w:tcMar>
            <w:vAlign w:val="center"/>
          </w:tcPr>
          <w:p w14:paraId="35E6C178"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r>
      <w:tr w:rsidR="00313B02" w:rsidRPr="00313B02" w14:paraId="6E47402E" w14:textId="77777777" w:rsidTr="00313B02">
        <w:tc>
          <w:tcPr>
            <w:tcW w:w="1970" w:type="dxa"/>
            <w:shd w:val="clear" w:color="auto" w:fill="auto"/>
            <w:tcMar>
              <w:top w:w="100" w:type="dxa"/>
              <w:left w:w="100" w:type="dxa"/>
              <w:bottom w:w="100" w:type="dxa"/>
              <w:right w:w="100" w:type="dxa"/>
            </w:tcMar>
          </w:tcPr>
          <w:p w14:paraId="35548C9C" w14:textId="77777777" w:rsidR="00313B02" w:rsidRPr="00313B02" w:rsidRDefault="00313B02" w:rsidP="00313B02">
            <w:pPr>
              <w:widowControl w:val="0"/>
              <w:pBdr>
                <w:top w:val="nil"/>
                <w:left w:val="nil"/>
                <w:bottom w:val="nil"/>
                <w:right w:val="nil"/>
                <w:between w:val="nil"/>
              </w:pBdr>
              <w:rPr>
                <w:rFonts w:eastAsia="Times New Roman" w:cstheme="minorHAnsi"/>
                <w:bCs/>
                <w:sz w:val="22"/>
                <w:szCs w:val="22"/>
              </w:rPr>
            </w:pPr>
            <w:r w:rsidRPr="00313B02">
              <w:rPr>
                <w:rFonts w:eastAsia="Times New Roman" w:cstheme="minorHAnsi"/>
                <w:bCs/>
                <w:sz w:val="22"/>
                <w:szCs w:val="22"/>
              </w:rPr>
              <w:t>Rippling Waters Retreat</w:t>
            </w:r>
          </w:p>
        </w:tc>
        <w:tc>
          <w:tcPr>
            <w:tcW w:w="1710" w:type="dxa"/>
            <w:shd w:val="clear" w:color="auto" w:fill="auto"/>
            <w:tcMar>
              <w:top w:w="100" w:type="dxa"/>
              <w:left w:w="100" w:type="dxa"/>
              <w:bottom w:w="100" w:type="dxa"/>
              <w:right w:w="100" w:type="dxa"/>
            </w:tcMar>
            <w:vAlign w:val="center"/>
          </w:tcPr>
          <w:p w14:paraId="07A31B76" w14:textId="34E02A7C"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176128BB"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555" w:type="dxa"/>
            <w:shd w:val="clear" w:color="auto" w:fill="auto"/>
            <w:tcMar>
              <w:top w:w="100" w:type="dxa"/>
              <w:left w:w="100" w:type="dxa"/>
              <w:bottom w:w="100" w:type="dxa"/>
              <w:right w:w="100" w:type="dxa"/>
            </w:tcMar>
            <w:vAlign w:val="center"/>
          </w:tcPr>
          <w:p w14:paraId="05643D84"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590" w:type="dxa"/>
            <w:shd w:val="clear" w:color="auto" w:fill="auto"/>
            <w:tcMar>
              <w:top w:w="100" w:type="dxa"/>
              <w:left w:w="100" w:type="dxa"/>
              <w:bottom w:w="100" w:type="dxa"/>
              <w:right w:w="100" w:type="dxa"/>
            </w:tcMar>
            <w:vAlign w:val="center"/>
          </w:tcPr>
          <w:p w14:paraId="7198B18A"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860" w:type="dxa"/>
            <w:shd w:val="clear" w:color="auto" w:fill="auto"/>
            <w:tcMar>
              <w:top w:w="100" w:type="dxa"/>
              <w:left w:w="100" w:type="dxa"/>
              <w:bottom w:w="100" w:type="dxa"/>
              <w:right w:w="100" w:type="dxa"/>
            </w:tcMar>
            <w:vAlign w:val="center"/>
          </w:tcPr>
          <w:p w14:paraId="09DFEB01"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r>
      <w:tr w:rsidR="00313B02" w:rsidRPr="00313B02" w14:paraId="76D26281" w14:textId="77777777" w:rsidTr="00313B02">
        <w:tc>
          <w:tcPr>
            <w:tcW w:w="1970" w:type="dxa"/>
            <w:shd w:val="clear" w:color="auto" w:fill="auto"/>
            <w:tcMar>
              <w:top w:w="100" w:type="dxa"/>
              <w:left w:w="100" w:type="dxa"/>
              <w:bottom w:w="100" w:type="dxa"/>
              <w:right w:w="100" w:type="dxa"/>
            </w:tcMar>
          </w:tcPr>
          <w:p w14:paraId="3E76151B" w14:textId="77777777" w:rsidR="00313B02" w:rsidRPr="00313B02" w:rsidRDefault="00313B02" w:rsidP="00313B02">
            <w:pPr>
              <w:widowControl w:val="0"/>
              <w:pBdr>
                <w:top w:val="nil"/>
                <w:left w:val="nil"/>
                <w:bottom w:val="nil"/>
                <w:right w:val="nil"/>
                <w:between w:val="nil"/>
              </w:pBdr>
              <w:rPr>
                <w:rFonts w:eastAsia="Times New Roman" w:cstheme="minorHAnsi"/>
                <w:bCs/>
                <w:sz w:val="22"/>
                <w:szCs w:val="22"/>
              </w:rPr>
            </w:pPr>
            <w:r w:rsidRPr="00313B02">
              <w:rPr>
                <w:rFonts w:eastAsia="Times New Roman" w:cstheme="minorHAnsi"/>
                <w:bCs/>
                <w:sz w:val="22"/>
                <w:szCs w:val="22"/>
              </w:rPr>
              <w:t>Harmony Hill Lodging and Retreat Center</w:t>
            </w:r>
          </w:p>
        </w:tc>
        <w:tc>
          <w:tcPr>
            <w:tcW w:w="1710" w:type="dxa"/>
            <w:shd w:val="clear" w:color="auto" w:fill="auto"/>
            <w:tcMar>
              <w:top w:w="100" w:type="dxa"/>
              <w:left w:w="100" w:type="dxa"/>
              <w:bottom w:w="100" w:type="dxa"/>
              <w:right w:w="100" w:type="dxa"/>
            </w:tcMar>
            <w:vAlign w:val="center"/>
          </w:tcPr>
          <w:p w14:paraId="531471F7" w14:textId="789A8A03"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526503AB"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55" w:type="dxa"/>
            <w:shd w:val="clear" w:color="auto" w:fill="auto"/>
            <w:tcMar>
              <w:top w:w="100" w:type="dxa"/>
              <w:left w:w="100" w:type="dxa"/>
              <w:bottom w:w="100" w:type="dxa"/>
              <w:right w:w="100" w:type="dxa"/>
            </w:tcMar>
            <w:vAlign w:val="center"/>
          </w:tcPr>
          <w:p w14:paraId="084AA964"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90" w:type="dxa"/>
            <w:shd w:val="clear" w:color="auto" w:fill="auto"/>
            <w:tcMar>
              <w:top w:w="100" w:type="dxa"/>
              <w:left w:w="100" w:type="dxa"/>
              <w:bottom w:w="100" w:type="dxa"/>
              <w:right w:w="100" w:type="dxa"/>
            </w:tcMar>
            <w:vAlign w:val="center"/>
          </w:tcPr>
          <w:p w14:paraId="335114E1"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860" w:type="dxa"/>
            <w:shd w:val="clear" w:color="auto" w:fill="auto"/>
            <w:tcMar>
              <w:top w:w="100" w:type="dxa"/>
              <w:left w:w="100" w:type="dxa"/>
              <w:bottom w:w="100" w:type="dxa"/>
              <w:right w:w="100" w:type="dxa"/>
            </w:tcMar>
            <w:vAlign w:val="center"/>
          </w:tcPr>
          <w:p w14:paraId="489AD461"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r>
      <w:tr w:rsidR="00313B02" w:rsidRPr="00313B02" w14:paraId="098B41B3" w14:textId="77777777" w:rsidTr="00313B02">
        <w:tc>
          <w:tcPr>
            <w:tcW w:w="1970" w:type="dxa"/>
            <w:shd w:val="clear" w:color="auto" w:fill="auto"/>
            <w:tcMar>
              <w:top w:w="100" w:type="dxa"/>
              <w:left w:w="100" w:type="dxa"/>
              <w:bottom w:w="100" w:type="dxa"/>
              <w:right w:w="100" w:type="dxa"/>
            </w:tcMar>
          </w:tcPr>
          <w:p w14:paraId="0019E3D5" w14:textId="77777777" w:rsidR="00313B02" w:rsidRPr="00313B02" w:rsidRDefault="00313B02" w:rsidP="00313B02">
            <w:pPr>
              <w:widowControl w:val="0"/>
              <w:pBdr>
                <w:top w:val="nil"/>
                <w:left w:val="nil"/>
                <w:bottom w:val="nil"/>
                <w:right w:val="nil"/>
                <w:between w:val="nil"/>
              </w:pBdr>
              <w:rPr>
                <w:rFonts w:eastAsia="Times New Roman" w:cstheme="minorHAnsi"/>
                <w:bCs/>
                <w:sz w:val="22"/>
                <w:szCs w:val="22"/>
              </w:rPr>
            </w:pPr>
            <w:r w:rsidRPr="00313B02">
              <w:rPr>
                <w:rFonts w:eastAsia="Times New Roman" w:cstheme="minorHAnsi"/>
                <w:bCs/>
                <w:sz w:val="22"/>
                <w:szCs w:val="22"/>
              </w:rPr>
              <w:t>Blue Deer Center</w:t>
            </w:r>
          </w:p>
        </w:tc>
        <w:tc>
          <w:tcPr>
            <w:tcW w:w="1710" w:type="dxa"/>
            <w:shd w:val="clear" w:color="auto" w:fill="auto"/>
            <w:tcMar>
              <w:top w:w="100" w:type="dxa"/>
              <w:left w:w="100" w:type="dxa"/>
              <w:bottom w:w="100" w:type="dxa"/>
              <w:right w:w="100" w:type="dxa"/>
            </w:tcMar>
            <w:vAlign w:val="center"/>
          </w:tcPr>
          <w:p w14:paraId="7C460451" w14:textId="2E7BA20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2520A27F"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55" w:type="dxa"/>
            <w:shd w:val="clear" w:color="auto" w:fill="auto"/>
            <w:tcMar>
              <w:top w:w="100" w:type="dxa"/>
              <w:left w:w="100" w:type="dxa"/>
              <w:bottom w:w="100" w:type="dxa"/>
              <w:right w:w="100" w:type="dxa"/>
            </w:tcMar>
            <w:vAlign w:val="center"/>
          </w:tcPr>
          <w:p w14:paraId="7006A831"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590" w:type="dxa"/>
            <w:shd w:val="clear" w:color="auto" w:fill="auto"/>
            <w:tcMar>
              <w:top w:w="100" w:type="dxa"/>
              <w:left w:w="100" w:type="dxa"/>
              <w:bottom w:w="100" w:type="dxa"/>
              <w:right w:w="100" w:type="dxa"/>
            </w:tcMar>
            <w:vAlign w:val="center"/>
          </w:tcPr>
          <w:p w14:paraId="4A6F59A2"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860" w:type="dxa"/>
            <w:shd w:val="clear" w:color="auto" w:fill="auto"/>
            <w:tcMar>
              <w:top w:w="100" w:type="dxa"/>
              <w:left w:w="100" w:type="dxa"/>
              <w:bottom w:w="100" w:type="dxa"/>
              <w:right w:w="100" w:type="dxa"/>
            </w:tcMar>
            <w:vAlign w:val="center"/>
          </w:tcPr>
          <w:p w14:paraId="2CCE832E"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r>
      <w:tr w:rsidR="00313B02" w:rsidRPr="00313B02" w14:paraId="4A0AB459" w14:textId="77777777" w:rsidTr="00313B02">
        <w:tc>
          <w:tcPr>
            <w:tcW w:w="1970" w:type="dxa"/>
            <w:shd w:val="clear" w:color="auto" w:fill="auto"/>
            <w:tcMar>
              <w:top w:w="100" w:type="dxa"/>
              <w:left w:w="100" w:type="dxa"/>
              <w:bottom w:w="100" w:type="dxa"/>
              <w:right w:w="100" w:type="dxa"/>
            </w:tcMar>
          </w:tcPr>
          <w:p w14:paraId="3E64162B" w14:textId="77777777" w:rsidR="00313B02" w:rsidRPr="00313B02" w:rsidRDefault="00313B02" w:rsidP="00313B02">
            <w:pPr>
              <w:widowControl w:val="0"/>
              <w:pBdr>
                <w:top w:val="nil"/>
                <w:left w:val="nil"/>
                <w:bottom w:val="nil"/>
                <w:right w:val="nil"/>
                <w:between w:val="nil"/>
              </w:pBdr>
              <w:rPr>
                <w:rFonts w:eastAsia="Times New Roman" w:cstheme="minorHAnsi"/>
                <w:bCs/>
                <w:sz w:val="22"/>
                <w:szCs w:val="22"/>
              </w:rPr>
            </w:pPr>
            <w:r w:rsidRPr="00313B02">
              <w:rPr>
                <w:rFonts w:eastAsia="Times New Roman" w:cstheme="minorHAnsi"/>
                <w:bCs/>
                <w:sz w:val="22"/>
                <w:szCs w:val="22"/>
              </w:rPr>
              <w:t>Turquoise Barn</w:t>
            </w:r>
          </w:p>
        </w:tc>
        <w:tc>
          <w:tcPr>
            <w:tcW w:w="1710" w:type="dxa"/>
            <w:shd w:val="clear" w:color="auto" w:fill="auto"/>
            <w:tcMar>
              <w:top w:w="100" w:type="dxa"/>
              <w:left w:w="100" w:type="dxa"/>
              <w:bottom w:w="100" w:type="dxa"/>
              <w:right w:w="100" w:type="dxa"/>
            </w:tcMar>
            <w:vAlign w:val="center"/>
          </w:tcPr>
          <w:p w14:paraId="20B3348F" w14:textId="207CFDDB"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30" w:type="dxa"/>
            <w:shd w:val="clear" w:color="auto" w:fill="auto"/>
            <w:tcMar>
              <w:top w:w="100" w:type="dxa"/>
              <w:left w:w="100" w:type="dxa"/>
              <w:bottom w:w="100" w:type="dxa"/>
              <w:right w:w="100" w:type="dxa"/>
            </w:tcMar>
            <w:vAlign w:val="center"/>
          </w:tcPr>
          <w:p w14:paraId="15F409A0"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555" w:type="dxa"/>
            <w:shd w:val="clear" w:color="auto" w:fill="auto"/>
            <w:tcMar>
              <w:top w:w="100" w:type="dxa"/>
              <w:left w:w="100" w:type="dxa"/>
              <w:bottom w:w="100" w:type="dxa"/>
              <w:right w:w="100" w:type="dxa"/>
            </w:tcMar>
            <w:vAlign w:val="center"/>
          </w:tcPr>
          <w:p w14:paraId="4E21F107"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c>
          <w:tcPr>
            <w:tcW w:w="1590" w:type="dxa"/>
            <w:shd w:val="clear" w:color="auto" w:fill="auto"/>
            <w:tcMar>
              <w:top w:w="100" w:type="dxa"/>
              <w:left w:w="100" w:type="dxa"/>
              <w:bottom w:w="100" w:type="dxa"/>
              <w:right w:w="100" w:type="dxa"/>
            </w:tcMar>
            <w:vAlign w:val="center"/>
          </w:tcPr>
          <w:p w14:paraId="07287256"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Yes</w:t>
            </w:r>
          </w:p>
        </w:tc>
        <w:tc>
          <w:tcPr>
            <w:tcW w:w="1860" w:type="dxa"/>
            <w:shd w:val="clear" w:color="auto" w:fill="auto"/>
            <w:tcMar>
              <w:top w:w="100" w:type="dxa"/>
              <w:left w:w="100" w:type="dxa"/>
              <w:bottom w:w="100" w:type="dxa"/>
              <w:right w:w="100" w:type="dxa"/>
            </w:tcMar>
            <w:vAlign w:val="center"/>
          </w:tcPr>
          <w:p w14:paraId="35B70A16" w14:textId="77777777" w:rsidR="00313B02" w:rsidRPr="00313B02" w:rsidRDefault="00313B02" w:rsidP="00313B02">
            <w:pPr>
              <w:widowControl w:val="0"/>
              <w:pBdr>
                <w:top w:val="nil"/>
                <w:left w:val="nil"/>
                <w:bottom w:val="nil"/>
                <w:right w:val="nil"/>
                <w:between w:val="nil"/>
              </w:pBdr>
              <w:jc w:val="center"/>
              <w:rPr>
                <w:rFonts w:eastAsia="Times New Roman" w:cstheme="minorHAnsi"/>
                <w:bCs/>
                <w:sz w:val="22"/>
                <w:szCs w:val="22"/>
              </w:rPr>
            </w:pPr>
            <w:r w:rsidRPr="00313B02">
              <w:rPr>
                <w:rFonts w:eastAsia="Times New Roman" w:cstheme="minorHAnsi"/>
                <w:bCs/>
                <w:sz w:val="22"/>
                <w:szCs w:val="22"/>
              </w:rPr>
              <w:t>No</w:t>
            </w:r>
          </w:p>
        </w:tc>
      </w:tr>
    </w:tbl>
    <w:p w14:paraId="17B5A9AE" w14:textId="77777777" w:rsidR="00313B02" w:rsidRPr="00041191" w:rsidRDefault="00313B02" w:rsidP="00313B02">
      <w:pPr>
        <w:rPr>
          <w:rFonts w:eastAsia="Times New Roman" w:cstheme="minorHAnsi"/>
          <w:b/>
          <w:sz w:val="22"/>
          <w:szCs w:val="22"/>
        </w:rPr>
      </w:pPr>
    </w:p>
    <w:p w14:paraId="0EA920DC" w14:textId="77777777" w:rsidR="00313B02" w:rsidRDefault="00313B02" w:rsidP="00065F86">
      <w:pPr>
        <w:rPr>
          <w:rFonts w:eastAsia="Times New Roman" w:cstheme="minorHAnsi"/>
          <w:b/>
          <w:sz w:val="22"/>
          <w:szCs w:val="22"/>
        </w:rPr>
      </w:pPr>
    </w:p>
    <w:p w14:paraId="0B51A3A1" w14:textId="1CB2B3D1" w:rsidR="00313B02" w:rsidRDefault="00065F86" w:rsidP="00065F86">
      <w:pPr>
        <w:rPr>
          <w:rFonts w:eastAsia="Times New Roman" w:cstheme="minorHAnsi"/>
          <w:b/>
          <w:sz w:val="22"/>
          <w:szCs w:val="22"/>
        </w:rPr>
      </w:pPr>
      <w:r w:rsidRPr="00041191">
        <w:rPr>
          <w:rFonts w:eastAsia="Times New Roman" w:cstheme="minorHAnsi"/>
          <w:b/>
          <w:sz w:val="22"/>
          <w:szCs w:val="22"/>
        </w:rPr>
        <w:t xml:space="preserve">Promotional materials offered by the Delaware County Chamber of Commerce </w:t>
      </w:r>
    </w:p>
    <w:p w14:paraId="031B54FB" w14:textId="55F616D5"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Delaware County Chamber of Commerce has a minimal website, but it offers many features that are beneficial to the promotion of local businesses in the county. These features could be beneficial to the Uplands Center if it became a member. The Chamber has a calendar of events on the website that lists upcoming events for the community. Although there are not many events listed at the moment, they do include networking events for local businesses. The Chamber’s section of updated news provides </w:t>
      </w:r>
      <w:r w:rsidRPr="00041191">
        <w:rPr>
          <w:rFonts w:eastAsia="Times New Roman" w:cstheme="minorHAnsi"/>
          <w:sz w:val="22"/>
          <w:szCs w:val="22"/>
        </w:rPr>
        <w:lastRenderedPageBreak/>
        <w:t>information about the Chamber’s goals</w:t>
      </w:r>
      <w:r w:rsidR="00313B02">
        <w:rPr>
          <w:rFonts w:eastAsia="Times New Roman" w:cstheme="minorHAnsi"/>
          <w:sz w:val="22"/>
          <w:szCs w:val="22"/>
        </w:rPr>
        <w:t xml:space="preserve"> and</w:t>
      </w:r>
      <w:r w:rsidRPr="00041191">
        <w:rPr>
          <w:rFonts w:eastAsia="Times New Roman" w:cstheme="minorHAnsi"/>
          <w:sz w:val="22"/>
          <w:szCs w:val="22"/>
        </w:rPr>
        <w:t xml:space="preserve"> accomplishments, and includes articles and video content. </w:t>
      </w:r>
      <w:r w:rsidR="00313B02">
        <w:rPr>
          <w:rFonts w:eastAsia="Times New Roman" w:cstheme="minorHAnsi"/>
          <w:sz w:val="22"/>
          <w:szCs w:val="22"/>
        </w:rPr>
        <w:t>T</w:t>
      </w:r>
      <w:r w:rsidRPr="00041191">
        <w:rPr>
          <w:rFonts w:eastAsia="Times New Roman" w:cstheme="minorHAnsi"/>
          <w:sz w:val="22"/>
          <w:szCs w:val="22"/>
        </w:rPr>
        <w:t xml:space="preserve">he Chamber has a lengthy business directory </w:t>
      </w:r>
      <w:r w:rsidR="00313B02">
        <w:rPr>
          <w:rFonts w:eastAsia="Times New Roman" w:cstheme="minorHAnsi"/>
          <w:sz w:val="22"/>
          <w:szCs w:val="22"/>
        </w:rPr>
        <w:t>and is</w:t>
      </w:r>
      <w:r w:rsidRPr="00041191">
        <w:rPr>
          <w:rFonts w:eastAsia="Times New Roman" w:cstheme="minorHAnsi"/>
          <w:sz w:val="22"/>
          <w:szCs w:val="22"/>
        </w:rPr>
        <w:t xml:space="preserve"> connected with the Great Western Catskills website which includes attractions for the Catskills region. </w:t>
      </w:r>
    </w:p>
    <w:p w14:paraId="4A97C214" w14:textId="77777777" w:rsidR="00065F86" w:rsidRPr="00041191" w:rsidRDefault="00065F86" w:rsidP="00065F86">
      <w:pPr>
        <w:rPr>
          <w:rFonts w:eastAsia="Times New Roman" w:cstheme="minorHAnsi"/>
          <w:sz w:val="22"/>
          <w:szCs w:val="22"/>
        </w:rPr>
      </w:pPr>
    </w:p>
    <w:p w14:paraId="21EBCCB0" w14:textId="095E59CA"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member benefits offered by the Chamber are extensive. Some include a free business listing in the Chamber’s directory and free media releases to media outlets throughout the region. The website has spaces for advertisements that include local companies and empty spaces for new members to advertise their organization. The Chamber provides chamber member business contacts through networking events. </w:t>
      </w:r>
      <w:r w:rsidR="00313B02">
        <w:rPr>
          <w:rFonts w:eastAsia="Times New Roman" w:cstheme="minorHAnsi"/>
          <w:sz w:val="22"/>
          <w:szCs w:val="22"/>
        </w:rPr>
        <w:t>M</w:t>
      </w:r>
      <w:r w:rsidRPr="00041191">
        <w:rPr>
          <w:rFonts w:eastAsia="Times New Roman" w:cstheme="minorHAnsi"/>
          <w:sz w:val="22"/>
          <w:szCs w:val="22"/>
        </w:rPr>
        <w:t>embers can sponsor specific parts of the</w:t>
      </w:r>
      <w:r w:rsidR="00313B02">
        <w:rPr>
          <w:rFonts w:eastAsia="Times New Roman" w:cstheme="minorHAnsi"/>
          <w:sz w:val="22"/>
          <w:szCs w:val="22"/>
        </w:rPr>
        <w:t>se</w:t>
      </w:r>
      <w:r w:rsidRPr="00041191">
        <w:rPr>
          <w:rFonts w:eastAsia="Times New Roman" w:cstheme="minorHAnsi"/>
          <w:sz w:val="22"/>
          <w:szCs w:val="22"/>
        </w:rPr>
        <w:t xml:space="preserve"> event</w:t>
      </w:r>
      <w:r w:rsidR="00313B02">
        <w:rPr>
          <w:rFonts w:eastAsia="Times New Roman" w:cstheme="minorHAnsi"/>
          <w:sz w:val="22"/>
          <w:szCs w:val="22"/>
        </w:rPr>
        <w:t xml:space="preserve">s (e.g., </w:t>
      </w:r>
      <w:r w:rsidRPr="00041191">
        <w:rPr>
          <w:rFonts w:eastAsia="Times New Roman" w:cstheme="minorHAnsi"/>
          <w:sz w:val="22"/>
          <w:szCs w:val="22"/>
        </w:rPr>
        <w:t>dinner or music</w:t>
      </w:r>
      <w:r w:rsidR="00313B02">
        <w:rPr>
          <w:rFonts w:eastAsia="Times New Roman" w:cstheme="minorHAnsi"/>
          <w:sz w:val="22"/>
          <w:szCs w:val="22"/>
        </w:rPr>
        <w:t>)</w:t>
      </w:r>
      <w:r w:rsidRPr="00041191">
        <w:rPr>
          <w:rFonts w:eastAsia="Times New Roman" w:cstheme="minorHAnsi"/>
          <w:sz w:val="22"/>
          <w:szCs w:val="22"/>
        </w:rPr>
        <w:t xml:space="preserve"> </w:t>
      </w:r>
      <w:r w:rsidR="00313B02">
        <w:rPr>
          <w:rFonts w:eastAsia="Times New Roman" w:cstheme="minorHAnsi"/>
          <w:sz w:val="22"/>
          <w:szCs w:val="22"/>
        </w:rPr>
        <w:t>to</w:t>
      </w:r>
      <w:r w:rsidRPr="00041191">
        <w:rPr>
          <w:rFonts w:eastAsia="Times New Roman" w:cstheme="minorHAnsi"/>
          <w:sz w:val="22"/>
          <w:szCs w:val="22"/>
        </w:rPr>
        <w:t xml:space="preserve"> market their business, prove their commitment to the community, and provide revenue for the Chamber. One particular event is the Summer Hootenanny which is an event during the county fair in Walton that celebrates local food, music, and networking. There are also local chamber luncheons and </w:t>
      </w:r>
      <w:r w:rsidR="00313B02">
        <w:rPr>
          <w:rFonts w:eastAsia="Times New Roman" w:cstheme="minorHAnsi"/>
          <w:sz w:val="22"/>
          <w:szCs w:val="22"/>
        </w:rPr>
        <w:t>F</w:t>
      </w:r>
      <w:r w:rsidRPr="00041191">
        <w:rPr>
          <w:rFonts w:eastAsia="Times New Roman" w:cstheme="minorHAnsi"/>
          <w:sz w:val="22"/>
          <w:szCs w:val="22"/>
        </w:rPr>
        <w:t xml:space="preserve">irst </w:t>
      </w:r>
      <w:r w:rsidR="00313B02">
        <w:rPr>
          <w:rFonts w:eastAsia="Times New Roman" w:cstheme="minorHAnsi"/>
          <w:sz w:val="22"/>
          <w:szCs w:val="22"/>
        </w:rPr>
        <w:t>F</w:t>
      </w:r>
      <w:r w:rsidRPr="00041191">
        <w:rPr>
          <w:rFonts w:eastAsia="Times New Roman" w:cstheme="minorHAnsi"/>
          <w:sz w:val="22"/>
          <w:szCs w:val="22"/>
        </w:rPr>
        <w:t xml:space="preserve">riday membership breakfasts. Another benefit to becoming a member is that the Chamber will only refer Chamber member businesses for jobs needed around the area. The Chamber offers free exposure on their Catskills Commerce radio program and displays brochures in their Delhi office. Another benefit for advertising is that the Chamber offers free poster advertising on the Delaware and Ulster Railroad. The Chamber also provides money saving discounts and a healthcare program for members. Finally, the social media on the Chamber’s website takes you to their Facebook page as well as the Twitter page for the Great Western Catskills. </w:t>
      </w:r>
    </w:p>
    <w:p w14:paraId="2DF920AB" w14:textId="77777777" w:rsidR="00F83F49" w:rsidRDefault="00F83F49" w:rsidP="00065F86">
      <w:pPr>
        <w:rPr>
          <w:rFonts w:eastAsia="Times New Roman" w:cstheme="minorHAnsi"/>
          <w:b/>
          <w:sz w:val="22"/>
          <w:szCs w:val="22"/>
        </w:rPr>
      </w:pPr>
    </w:p>
    <w:p w14:paraId="09BB0D9B"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Summary</w:t>
      </w:r>
    </w:p>
    <w:p w14:paraId="6805B5B1" w14:textId="701C5AF9"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Uplands Center lacks </w:t>
      </w:r>
      <w:r w:rsidR="00313B02">
        <w:rPr>
          <w:rFonts w:eastAsia="Times New Roman" w:cstheme="minorHAnsi"/>
          <w:sz w:val="22"/>
          <w:szCs w:val="22"/>
        </w:rPr>
        <w:t>effective</w:t>
      </w:r>
      <w:r w:rsidRPr="00041191">
        <w:rPr>
          <w:rFonts w:eastAsia="Times New Roman" w:cstheme="minorHAnsi"/>
          <w:sz w:val="22"/>
          <w:szCs w:val="22"/>
        </w:rPr>
        <w:t xml:space="preserve"> promotional materials at this stage in its development. However, it has the potential to achieve community recognition, increase its visitation, online and physical presence, and connections</w:t>
      </w:r>
      <w:r w:rsidR="00313B02">
        <w:rPr>
          <w:rFonts w:eastAsia="Times New Roman" w:cstheme="minorHAnsi"/>
          <w:sz w:val="22"/>
          <w:szCs w:val="22"/>
        </w:rPr>
        <w:t xml:space="preserve"> utilizing existing </w:t>
      </w:r>
      <w:r w:rsidR="00623F1E">
        <w:rPr>
          <w:rFonts w:eastAsia="Times New Roman" w:cstheme="minorHAnsi"/>
          <w:sz w:val="22"/>
          <w:szCs w:val="22"/>
        </w:rPr>
        <w:t>tourism</w:t>
      </w:r>
      <w:r w:rsidR="00313B02">
        <w:rPr>
          <w:rFonts w:eastAsia="Times New Roman" w:cstheme="minorHAnsi"/>
          <w:sz w:val="22"/>
          <w:szCs w:val="22"/>
        </w:rPr>
        <w:t xml:space="preserve"> promotion </w:t>
      </w:r>
      <w:r w:rsidR="00623F1E">
        <w:rPr>
          <w:rFonts w:eastAsia="Times New Roman" w:cstheme="minorHAnsi"/>
          <w:sz w:val="22"/>
          <w:szCs w:val="22"/>
        </w:rPr>
        <w:t>venues</w:t>
      </w:r>
      <w:r w:rsidRPr="00041191">
        <w:rPr>
          <w:rFonts w:eastAsia="Times New Roman" w:cstheme="minorHAnsi"/>
          <w:sz w:val="22"/>
          <w:szCs w:val="22"/>
        </w:rPr>
        <w:t xml:space="preserve">. Involving itself with the Delaware County Chamber of Commerce </w:t>
      </w:r>
      <w:r w:rsidR="00623F1E">
        <w:rPr>
          <w:rFonts w:eastAsia="Times New Roman" w:cstheme="minorHAnsi"/>
          <w:sz w:val="22"/>
          <w:szCs w:val="22"/>
        </w:rPr>
        <w:t xml:space="preserve">and the Western Catskills program within I Love NY </w:t>
      </w:r>
      <w:r w:rsidRPr="00041191">
        <w:rPr>
          <w:rFonts w:eastAsia="Times New Roman" w:cstheme="minorHAnsi"/>
          <w:sz w:val="22"/>
          <w:szCs w:val="22"/>
        </w:rPr>
        <w:t xml:space="preserve">would be beneficial for the Uplands Center. </w:t>
      </w:r>
      <w:r w:rsidR="00623F1E">
        <w:rPr>
          <w:rFonts w:eastAsia="Times New Roman" w:cstheme="minorHAnsi"/>
          <w:sz w:val="22"/>
          <w:szCs w:val="22"/>
        </w:rPr>
        <w:t>Expanding on its development of promotional materials such as its website, social media presence, and promotional brochures and flyers is also needed.</w:t>
      </w:r>
    </w:p>
    <w:p w14:paraId="4C1F2A35" w14:textId="3E1844F5" w:rsidR="00065F86" w:rsidRPr="00041191" w:rsidRDefault="00065F86">
      <w:pPr>
        <w:rPr>
          <w:rFonts w:cstheme="minorHAnsi"/>
          <w:b/>
          <w:bCs/>
          <w:sz w:val="22"/>
          <w:szCs w:val="22"/>
        </w:rPr>
      </w:pPr>
      <w:r w:rsidRPr="00041191">
        <w:rPr>
          <w:rFonts w:cstheme="minorHAnsi"/>
          <w:b/>
          <w:bCs/>
          <w:sz w:val="22"/>
          <w:szCs w:val="22"/>
        </w:rPr>
        <w:br w:type="page"/>
      </w:r>
    </w:p>
    <w:p w14:paraId="48972FF5" w14:textId="77777777" w:rsidR="00065F86" w:rsidRPr="00041191" w:rsidRDefault="00065F86" w:rsidP="00623F1E">
      <w:pPr>
        <w:pStyle w:val="Heading1"/>
      </w:pPr>
      <w:bookmarkStart w:id="28" w:name="_Toc33620073"/>
      <w:bookmarkStart w:id="29" w:name="_Toc33620327"/>
      <w:bookmarkStart w:id="30" w:name="_Toc33693294"/>
      <w:r w:rsidRPr="00041191">
        <w:lastRenderedPageBreak/>
        <w:t>TRANSPORTATION ASSESSMENT</w:t>
      </w:r>
      <w:bookmarkEnd w:id="28"/>
      <w:bookmarkEnd w:id="29"/>
      <w:bookmarkEnd w:id="30"/>
    </w:p>
    <w:p w14:paraId="04D008D3" w14:textId="77777777" w:rsidR="00065F86" w:rsidRPr="00041191" w:rsidRDefault="00065F86" w:rsidP="00065F86">
      <w:pPr>
        <w:rPr>
          <w:rFonts w:eastAsia="Times New Roman" w:cstheme="minorHAnsi"/>
          <w:b/>
          <w:sz w:val="22"/>
          <w:szCs w:val="22"/>
        </w:rPr>
      </w:pPr>
    </w:p>
    <w:p w14:paraId="42AECC7D" w14:textId="77777777" w:rsidR="00C21B57" w:rsidRDefault="00065F86" w:rsidP="00065F86">
      <w:pPr>
        <w:rPr>
          <w:rFonts w:eastAsia="Times New Roman" w:cstheme="minorHAnsi"/>
          <w:b/>
          <w:sz w:val="22"/>
          <w:szCs w:val="22"/>
        </w:rPr>
      </w:pPr>
      <w:r w:rsidRPr="00041191">
        <w:rPr>
          <w:rFonts w:eastAsia="Times New Roman" w:cstheme="minorHAnsi"/>
          <w:b/>
          <w:sz w:val="22"/>
          <w:szCs w:val="22"/>
        </w:rPr>
        <w:t>Introduction</w:t>
      </w:r>
    </w:p>
    <w:p w14:paraId="3BEF48F7" w14:textId="35AD2219" w:rsidR="00065F86" w:rsidRPr="00041191" w:rsidRDefault="00065F86" w:rsidP="00065F86">
      <w:pPr>
        <w:rPr>
          <w:rFonts w:eastAsia="Times New Roman" w:cstheme="minorHAnsi"/>
          <w:sz w:val="22"/>
          <w:szCs w:val="22"/>
        </w:rPr>
      </w:pPr>
      <w:r w:rsidRPr="00041191">
        <w:rPr>
          <w:rFonts w:eastAsia="Times New Roman" w:cstheme="minorHAnsi"/>
          <w:sz w:val="22"/>
          <w:szCs w:val="22"/>
        </w:rPr>
        <w:t>The Uplands Center is located in the foothills of the western Catskills in the town of Walton, NY. Walton is a small, rural town with limited public transportation so many visitors rely on personal vehicles or chartered busses</w:t>
      </w:r>
      <w:r w:rsidR="00C21B57">
        <w:rPr>
          <w:rFonts w:eastAsia="Times New Roman" w:cstheme="minorHAnsi"/>
          <w:sz w:val="22"/>
          <w:szCs w:val="22"/>
        </w:rPr>
        <w:t xml:space="preserve"> to visit the area</w:t>
      </w:r>
      <w:r w:rsidRPr="00041191">
        <w:rPr>
          <w:rFonts w:eastAsia="Times New Roman" w:cstheme="minorHAnsi"/>
          <w:sz w:val="22"/>
          <w:szCs w:val="22"/>
        </w:rPr>
        <w:t>. The majority of touris</w:t>
      </w:r>
      <w:r w:rsidR="00C21B57">
        <w:rPr>
          <w:rFonts w:eastAsia="Times New Roman" w:cstheme="minorHAnsi"/>
          <w:sz w:val="22"/>
          <w:szCs w:val="22"/>
        </w:rPr>
        <w:t>ts</w:t>
      </w:r>
      <w:r w:rsidRPr="00041191">
        <w:rPr>
          <w:rFonts w:eastAsia="Times New Roman" w:cstheme="minorHAnsi"/>
          <w:sz w:val="22"/>
          <w:szCs w:val="22"/>
        </w:rPr>
        <w:t xml:space="preserve"> in the Catskills </w:t>
      </w:r>
      <w:r w:rsidR="00C21B57">
        <w:rPr>
          <w:rFonts w:eastAsia="Times New Roman" w:cstheme="minorHAnsi"/>
          <w:sz w:val="22"/>
          <w:szCs w:val="22"/>
        </w:rPr>
        <w:t>are from</w:t>
      </w:r>
      <w:r w:rsidRPr="00041191">
        <w:rPr>
          <w:rFonts w:eastAsia="Times New Roman" w:cstheme="minorHAnsi"/>
          <w:sz w:val="22"/>
          <w:szCs w:val="22"/>
        </w:rPr>
        <w:t xml:space="preserve"> New York </w:t>
      </w:r>
      <w:r w:rsidR="00C21B57">
        <w:rPr>
          <w:rFonts w:eastAsia="Times New Roman" w:cstheme="minorHAnsi"/>
          <w:sz w:val="22"/>
          <w:szCs w:val="22"/>
        </w:rPr>
        <w:t>C</w:t>
      </w:r>
      <w:r w:rsidRPr="00041191">
        <w:rPr>
          <w:rFonts w:eastAsia="Times New Roman" w:cstheme="minorHAnsi"/>
          <w:sz w:val="22"/>
          <w:szCs w:val="22"/>
        </w:rPr>
        <w:t>ity</w:t>
      </w:r>
      <w:r w:rsidR="00C21B57">
        <w:rPr>
          <w:rFonts w:eastAsia="Times New Roman" w:cstheme="minorHAnsi"/>
          <w:sz w:val="22"/>
          <w:szCs w:val="22"/>
        </w:rPr>
        <w:t xml:space="preserve"> (NYC),</w:t>
      </w:r>
      <w:r w:rsidRPr="00041191">
        <w:rPr>
          <w:rFonts w:eastAsia="Times New Roman" w:cstheme="minorHAnsi"/>
          <w:sz w:val="22"/>
          <w:szCs w:val="22"/>
        </w:rPr>
        <w:t xml:space="preserve"> which will be used as a reference point for some modes of travel to The Uplands Center. This chapter aims to examine the major travel routes to The Uplands Center via car, bus, plane, bike, and watercraft. </w:t>
      </w:r>
    </w:p>
    <w:p w14:paraId="65CEFC0D" w14:textId="77777777" w:rsidR="00065F86" w:rsidRPr="00041191" w:rsidRDefault="00065F86" w:rsidP="00065F86">
      <w:pPr>
        <w:rPr>
          <w:rFonts w:eastAsia="Times New Roman" w:cstheme="minorHAnsi"/>
          <w:b/>
          <w:sz w:val="22"/>
          <w:szCs w:val="22"/>
        </w:rPr>
      </w:pPr>
    </w:p>
    <w:p w14:paraId="7D1DD670" w14:textId="1B060C32" w:rsidR="00C21B57" w:rsidRDefault="00C21B57" w:rsidP="00065F86">
      <w:pPr>
        <w:rPr>
          <w:rFonts w:eastAsia="Times New Roman" w:cstheme="minorHAnsi"/>
          <w:b/>
          <w:sz w:val="22"/>
          <w:szCs w:val="22"/>
        </w:rPr>
      </w:pPr>
      <w:r>
        <w:rPr>
          <w:rFonts w:eastAsia="Times New Roman" w:cstheme="minorHAnsi"/>
          <w:b/>
          <w:sz w:val="22"/>
          <w:szCs w:val="22"/>
        </w:rPr>
        <w:t>Travel to TUC</w:t>
      </w:r>
    </w:p>
    <w:p w14:paraId="697C2E64" w14:textId="4B61D1EB" w:rsidR="00065F86" w:rsidRPr="00041191" w:rsidRDefault="00065F86" w:rsidP="00065F86">
      <w:pPr>
        <w:rPr>
          <w:rFonts w:eastAsia="Times New Roman" w:cstheme="minorHAnsi"/>
          <w:sz w:val="22"/>
          <w:szCs w:val="22"/>
        </w:rPr>
      </w:pPr>
      <w:r w:rsidRPr="00041191">
        <w:rPr>
          <w:rFonts w:eastAsia="Times New Roman" w:cstheme="minorHAnsi"/>
          <w:b/>
          <w:sz w:val="22"/>
          <w:szCs w:val="22"/>
        </w:rPr>
        <w:t xml:space="preserve">Driving. </w:t>
      </w:r>
      <w:r w:rsidRPr="00041191">
        <w:rPr>
          <w:rFonts w:eastAsia="Times New Roman" w:cstheme="minorHAnsi"/>
          <w:sz w:val="22"/>
          <w:szCs w:val="22"/>
        </w:rPr>
        <w:t xml:space="preserve">Guests visiting The </w:t>
      </w:r>
      <w:r w:rsidR="00C21B57">
        <w:rPr>
          <w:rFonts w:eastAsia="Times New Roman" w:cstheme="minorHAnsi"/>
          <w:sz w:val="22"/>
          <w:szCs w:val="22"/>
        </w:rPr>
        <w:t>U</w:t>
      </w:r>
      <w:r w:rsidRPr="00041191">
        <w:rPr>
          <w:rFonts w:eastAsia="Times New Roman" w:cstheme="minorHAnsi"/>
          <w:sz w:val="22"/>
          <w:szCs w:val="22"/>
        </w:rPr>
        <w:t>pland</w:t>
      </w:r>
      <w:r w:rsidR="00C21B57">
        <w:rPr>
          <w:rFonts w:eastAsia="Times New Roman" w:cstheme="minorHAnsi"/>
          <w:sz w:val="22"/>
          <w:szCs w:val="22"/>
        </w:rPr>
        <w:t>s</w:t>
      </w:r>
      <w:r w:rsidRPr="00041191">
        <w:rPr>
          <w:rFonts w:eastAsia="Times New Roman" w:cstheme="minorHAnsi"/>
          <w:sz w:val="22"/>
          <w:szCs w:val="22"/>
        </w:rPr>
        <w:t xml:space="preserve"> Center from </w:t>
      </w:r>
      <w:r w:rsidR="00C21B57">
        <w:rPr>
          <w:rFonts w:eastAsia="Times New Roman" w:cstheme="minorHAnsi"/>
          <w:sz w:val="22"/>
          <w:szCs w:val="22"/>
        </w:rPr>
        <w:t>the NYC area</w:t>
      </w:r>
      <w:r w:rsidRPr="00041191">
        <w:rPr>
          <w:rFonts w:eastAsia="Times New Roman" w:cstheme="minorHAnsi"/>
          <w:sz w:val="22"/>
          <w:szCs w:val="22"/>
        </w:rPr>
        <w:t xml:space="preserve"> would most likely take Interstate 87 north to </w:t>
      </w:r>
      <w:r w:rsidR="00C21B57">
        <w:rPr>
          <w:rFonts w:eastAsia="Times New Roman" w:cstheme="minorHAnsi"/>
          <w:sz w:val="22"/>
          <w:szCs w:val="22"/>
        </w:rPr>
        <w:t>R</w:t>
      </w:r>
      <w:r w:rsidRPr="00041191">
        <w:rPr>
          <w:rFonts w:eastAsia="Times New Roman" w:cstheme="minorHAnsi"/>
          <w:sz w:val="22"/>
          <w:szCs w:val="22"/>
        </w:rPr>
        <w:t xml:space="preserve">oute 17 west and continue on Route 206 northwest to Walton. Interstate 87 entails typical </w:t>
      </w:r>
      <w:r w:rsidR="00C21B57">
        <w:rPr>
          <w:rFonts w:eastAsia="Times New Roman" w:cstheme="minorHAnsi"/>
          <w:sz w:val="22"/>
          <w:szCs w:val="22"/>
        </w:rPr>
        <w:t>two-</w:t>
      </w:r>
      <w:r w:rsidRPr="00041191">
        <w:rPr>
          <w:rFonts w:eastAsia="Times New Roman" w:cstheme="minorHAnsi"/>
          <w:sz w:val="22"/>
          <w:szCs w:val="22"/>
        </w:rPr>
        <w:t xml:space="preserve"> or</w:t>
      </w:r>
      <w:r w:rsidR="00C21B57">
        <w:rPr>
          <w:rFonts w:eastAsia="Times New Roman" w:cstheme="minorHAnsi"/>
          <w:sz w:val="22"/>
          <w:szCs w:val="22"/>
        </w:rPr>
        <w:t xml:space="preserve"> three-</w:t>
      </w:r>
      <w:r w:rsidRPr="00041191">
        <w:rPr>
          <w:rFonts w:eastAsia="Times New Roman" w:cstheme="minorHAnsi"/>
          <w:sz w:val="22"/>
          <w:szCs w:val="22"/>
        </w:rPr>
        <w:t xml:space="preserve">lane highway driving with speed limits ranging from 55-65 mph. This section of Route 17 runs along the southwestern border of the Catskills and features rolling hills </w:t>
      </w:r>
      <w:r w:rsidR="00C21B57">
        <w:rPr>
          <w:rFonts w:eastAsia="Times New Roman" w:cstheme="minorHAnsi"/>
          <w:sz w:val="22"/>
          <w:szCs w:val="22"/>
        </w:rPr>
        <w:t>in</w:t>
      </w:r>
      <w:r w:rsidRPr="00041191">
        <w:rPr>
          <w:rFonts w:eastAsia="Times New Roman" w:cstheme="minorHAnsi"/>
          <w:sz w:val="22"/>
          <w:szCs w:val="22"/>
        </w:rPr>
        <w:t xml:space="preserve"> </w:t>
      </w:r>
      <w:r w:rsidR="00C21B57">
        <w:rPr>
          <w:rFonts w:eastAsia="Times New Roman" w:cstheme="minorHAnsi"/>
          <w:sz w:val="22"/>
          <w:szCs w:val="22"/>
        </w:rPr>
        <w:t>a</w:t>
      </w:r>
      <w:r w:rsidRPr="00041191">
        <w:rPr>
          <w:rFonts w:eastAsia="Times New Roman" w:cstheme="minorHAnsi"/>
          <w:sz w:val="22"/>
          <w:szCs w:val="22"/>
        </w:rPr>
        <w:t xml:space="preserve"> rural landscape. Route 17 also has speed limits ranging from 55-65 mph and includes three</w:t>
      </w:r>
      <w:r w:rsidR="00C21B57">
        <w:rPr>
          <w:rFonts w:eastAsia="Times New Roman" w:cstheme="minorHAnsi"/>
          <w:sz w:val="22"/>
          <w:szCs w:val="22"/>
        </w:rPr>
        <w:t>-</w:t>
      </w:r>
      <w:r w:rsidRPr="00041191">
        <w:rPr>
          <w:rFonts w:eastAsia="Times New Roman" w:cstheme="minorHAnsi"/>
          <w:sz w:val="22"/>
          <w:szCs w:val="22"/>
        </w:rPr>
        <w:t xml:space="preserve">lane sections on </w:t>
      </w:r>
      <w:proofErr w:type="spellStart"/>
      <w:r w:rsidRPr="00041191">
        <w:rPr>
          <w:rFonts w:eastAsia="Times New Roman" w:cstheme="minorHAnsi"/>
          <w:sz w:val="22"/>
          <w:szCs w:val="22"/>
        </w:rPr>
        <w:t>uphil</w:t>
      </w:r>
      <w:r w:rsidR="00C21B57">
        <w:rPr>
          <w:rFonts w:eastAsia="Times New Roman" w:cstheme="minorHAnsi"/>
          <w:sz w:val="22"/>
          <w:szCs w:val="22"/>
        </w:rPr>
        <w:t>l</w:t>
      </w:r>
      <w:r w:rsidRPr="00041191">
        <w:rPr>
          <w:rFonts w:eastAsia="Times New Roman" w:cstheme="minorHAnsi"/>
          <w:sz w:val="22"/>
          <w:szCs w:val="22"/>
        </w:rPr>
        <w:t>s</w:t>
      </w:r>
      <w:proofErr w:type="spellEnd"/>
      <w:r w:rsidRPr="00041191">
        <w:rPr>
          <w:rFonts w:eastAsia="Times New Roman" w:cstheme="minorHAnsi"/>
          <w:sz w:val="22"/>
          <w:szCs w:val="22"/>
        </w:rPr>
        <w:t xml:space="preserve"> for tractor-trailer passing. Route 206 features scenic views of the </w:t>
      </w:r>
      <w:proofErr w:type="spellStart"/>
      <w:r w:rsidRPr="00041191">
        <w:rPr>
          <w:rFonts w:eastAsia="Times New Roman" w:cstheme="minorHAnsi"/>
          <w:sz w:val="22"/>
          <w:szCs w:val="22"/>
        </w:rPr>
        <w:t>Pepacton</w:t>
      </w:r>
      <w:proofErr w:type="spellEnd"/>
      <w:r w:rsidRPr="00041191">
        <w:rPr>
          <w:rFonts w:eastAsia="Times New Roman" w:cstheme="minorHAnsi"/>
          <w:sz w:val="22"/>
          <w:szCs w:val="22"/>
        </w:rPr>
        <w:t xml:space="preserve"> reservoir as well as farmland. This road is very windy with a speed limit of 55 so city drivers might find this route challenging</w:t>
      </w:r>
      <w:r w:rsidR="00C21B57">
        <w:rPr>
          <w:rFonts w:eastAsia="Times New Roman" w:cstheme="minorHAnsi"/>
          <w:sz w:val="22"/>
          <w:szCs w:val="22"/>
        </w:rPr>
        <w:t>.</w:t>
      </w:r>
      <w:r w:rsidRPr="00041191">
        <w:rPr>
          <w:rFonts w:eastAsia="Times New Roman" w:cstheme="minorHAnsi"/>
          <w:sz w:val="22"/>
          <w:szCs w:val="22"/>
        </w:rPr>
        <w:t xml:space="preserve"> </w:t>
      </w:r>
    </w:p>
    <w:p w14:paraId="5C0C9DB3" w14:textId="77777777" w:rsidR="00065F86" w:rsidRPr="00041191" w:rsidRDefault="00065F86" w:rsidP="00065F86">
      <w:pPr>
        <w:rPr>
          <w:rFonts w:eastAsia="Times New Roman" w:cstheme="minorHAnsi"/>
          <w:b/>
          <w:sz w:val="22"/>
          <w:szCs w:val="22"/>
        </w:rPr>
      </w:pPr>
    </w:p>
    <w:p w14:paraId="6B0AC107" w14:textId="77777777" w:rsidR="00065F86" w:rsidRPr="00041191" w:rsidRDefault="00065F86" w:rsidP="00065F86">
      <w:pPr>
        <w:jc w:val="center"/>
        <w:rPr>
          <w:rFonts w:eastAsia="Times New Roman" w:cstheme="minorHAnsi"/>
          <w:b/>
          <w:sz w:val="22"/>
          <w:szCs w:val="22"/>
        </w:rPr>
      </w:pPr>
      <w:r w:rsidRPr="00041191">
        <w:rPr>
          <w:rFonts w:eastAsia="Times New Roman" w:cstheme="minorHAnsi"/>
          <w:b/>
          <w:noProof/>
          <w:sz w:val="22"/>
          <w:szCs w:val="22"/>
        </w:rPr>
        <w:drawing>
          <wp:inline distT="114300" distB="114300" distL="114300" distR="114300" wp14:anchorId="24733506" wp14:editId="72C5FDF2">
            <wp:extent cx="4374055" cy="40052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374055" cy="4005263"/>
                    </a:xfrm>
                    <a:prstGeom prst="rect">
                      <a:avLst/>
                    </a:prstGeom>
                    <a:ln/>
                  </pic:spPr>
                </pic:pic>
              </a:graphicData>
            </a:graphic>
          </wp:inline>
        </w:drawing>
      </w:r>
    </w:p>
    <w:p w14:paraId="169C240E" w14:textId="72746124" w:rsidR="00065F86" w:rsidRPr="00041191" w:rsidRDefault="00065F86" w:rsidP="00065F86">
      <w:pPr>
        <w:jc w:val="center"/>
        <w:rPr>
          <w:rFonts w:eastAsia="Times New Roman" w:cstheme="minorHAnsi"/>
          <w:sz w:val="22"/>
          <w:szCs w:val="22"/>
        </w:rPr>
      </w:pPr>
      <w:r w:rsidRPr="00041191">
        <w:rPr>
          <w:rFonts w:eastAsia="Times New Roman" w:cstheme="minorHAnsi"/>
          <w:b/>
          <w:sz w:val="22"/>
          <w:szCs w:val="22"/>
        </w:rPr>
        <w:t xml:space="preserve">Figure 1. </w:t>
      </w:r>
      <w:r w:rsidRPr="00041191">
        <w:rPr>
          <w:rFonts w:eastAsia="Times New Roman" w:cstheme="minorHAnsi"/>
          <w:sz w:val="22"/>
          <w:szCs w:val="22"/>
        </w:rPr>
        <w:t>Map of driving routes from NYC to The Uplands Center (Google Maps)</w:t>
      </w:r>
      <w:r w:rsidR="00C21B57" w:rsidRPr="00041191">
        <w:rPr>
          <w:rFonts w:eastAsia="Times New Roman" w:cstheme="minorHAnsi"/>
          <w:sz w:val="22"/>
          <w:szCs w:val="22"/>
        </w:rPr>
        <w:t>.</w:t>
      </w:r>
    </w:p>
    <w:p w14:paraId="7F1FDFF5" w14:textId="77777777" w:rsidR="00065F86" w:rsidRPr="00041191" w:rsidRDefault="00065F86" w:rsidP="00065F86">
      <w:pPr>
        <w:rPr>
          <w:rFonts w:eastAsia="Times New Roman" w:cstheme="minorHAnsi"/>
          <w:b/>
          <w:sz w:val="22"/>
          <w:szCs w:val="22"/>
        </w:rPr>
      </w:pPr>
    </w:p>
    <w:p w14:paraId="04DFC706" w14:textId="0633D514" w:rsidR="00065F86" w:rsidRPr="00041191" w:rsidRDefault="00065F86" w:rsidP="00065F86">
      <w:pPr>
        <w:rPr>
          <w:rFonts w:eastAsia="Times New Roman" w:cstheme="minorHAnsi"/>
          <w:sz w:val="22"/>
          <w:szCs w:val="22"/>
        </w:rPr>
      </w:pPr>
      <w:r w:rsidRPr="00041191">
        <w:rPr>
          <w:rFonts w:eastAsia="Times New Roman" w:cstheme="minorHAnsi"/>
          <w:b/>
          <w:sz w:val="22"/>
          <w:szCs w:val="22"/>
        </w:rPr>
        <w:t xml:space="preserve">Public transportation. </w:t>
      </w:r>
      <w:r w:rsidRPr="00041191">
        <w:rPr>
          <w:rFonts w:eastAsia="Times New Roman" w:cstheme="minorHAnsi"/>
          <w:sz w:val="22"/>
          <w:szCs w:val="22"/>
        </w:rPr>
        <w:t xml:space="preserve">Although public transportation is lacking in the </w:t>
      </w:r>
      <w:r w:rsidR="00C21B57">
        <w:rPr>
          <w:rFonts w:eastAsia="Times New Roman" w:cstheme="minorHAnsi"/>
          <w:sz w:val="22"/>
          <w:szCs w:val="22"/>
        </w:rPr>
        <w:t>village</w:t>
      </w:r>
      <w:r w:rsidRPr="00041191">
        <w:rPr>
          <w:rFonts w:eastAsia="Times New Roman" w:cstheme="minorHAnsi"/>
          <w:sz w:val="22"/>
          <w:szCs w:val="22"/>
        </w:rPr>
        <w:t xml:space="preserve"> of Walton</w:t>
      </w:r>
      <w:r w:rsidR="00C21B57">
        <w:rPr>
          <w:rFonts w:eastAsia="Times New Roman" w:cstheme="minorHAnsi"/>
          <w:sz w:val="22"/>
          <w:szCs w:val="22"/>
        </w:rPr>
        <w:t xml:space="preserve">, </w:t>
      </w:r>
      <w:r w:rsidRPr="00041191">
        <w:rPr>
          <w:rFonts w:eastAsia="Times New Roman" w:cstheme="minorHAnsi"/>
          <w:sz w:val="22"/>
          <w:szCs w:val="22"/>
        </w:rPr>
        <w:t>there are bus options from New York</w:t>
      </w:r>
      <w:r w:rsidR="00C21B57">
        <w:rPr>
          <w:rFonts w:eastAsia="Times New Roman" w:cstheme="minorHAnsi"/>
          <w:sz w:val="22"/>
          <w:szCs w:val="22"/>
        </w:rPr>
        <w:t xml:space="preserve"> City</w:t>
      </w:r>
      <w:r w:rsidRPr="00041191">
        <w:rPr>
          <w:rFonts w:eastAsia="Times New Roman" w:cstheme="minorHAnsi"/>
          <w:sz w:val="22"/>
          <w:szCs w:val="22"/>
        </w:rPr>
        <w:t xml:space="preserve"> to the surrounding area. </w:t>
      </w:r>
      <w:proofErr w:type="spellStart"/>
      <w:r w:rsidRPr="00041191">
        <w:rPr>
          <w:rFonts w:eastAsia="Times New Roman" w:cstheme="minorHAnsi"/>
          <w:sz w:val="22"/>
          <w:szCs w:val="22"/>
        </w:rPr>
        <w:t>Shortline</w:t>
      </w:r>
      <w:proofErr w:type="spellEnd"/>
      <w:r w:rsidRPr="00041191">
        <w:rPr>
          <w:rFonts w:eastAsia="Times New Roman" w:cstheme="minorHAnsi"/>
          <w:sz w:val="22"/>
          <w:szCs w:val="22"/>
        </w:rPr>
        <w:t xml:space="preserve"> bus routes run daily from the Port Authority terminal to Monticello</w:t>
      </w:r>
      <w:r w:rsidR="00C21B57">
        <w:rPr>
          <w:rFonts w:eastAsia="Times New Roman" w:cstheme="minorHAnsi"/>
          <w:sz w:val="22"/>
          <w:szCs w:val="22"/>
        </w:rPr>
        <w:t>,</w:t>
      </w:r>
      <w:r w:rsidRPr="00041191">
        <w:rPr>
          <w:rFonts w:eastAsia="Times New Roman" w:cstheme="minorHAnsi"/>
          <w:sz w:val="22"/>
          <w:szCs w:val="22"/>
        </w:rPr>
        <w:t xml:space="preserve"> </w:t>
      </w:r>
      <w:r w:rsidR="00C21B57">
        <w:rPr>
          <w:rFonts w:eastAsia="Times New Roman" w:cstheme="minorHAnsi"/>
          <w:sz w:val="22"/>
          <w:szCs w:val="22"/>
        </w:rPr>
        <w:t>and</w:t>
      </w:r>
      <w:r w:rsidRPr="00041191">
        <w:rPr>
          <w:rFonts w:eastAsia="Times New Roman" w:cstheme="minorHAnsi"/>
          <w:sz w:val="22"/>
          <w:szCs w:val="22"/>
        </w:rPr>
        <w:t xml:space="preserve"> from Monticello to Roscoe</w:t>
      </w:r>
      <w:r w:rsidR="00C21B57">
        <w:rPr>
          <w:rFonts w:eastAsia="Times New Roman" w:cstheme="minorHAnsi"/>
          <w:sz w:val="22"/>
          <w:szCs w:val="22"/>
        </w:rPr>
        <w:t>,</w:t>
      </w:r>
      <w:r w:rsidRPr="00041191">
        <w:rPr>
          <w:rFonts w:eastAsia="Times New Roman" w:cstheme="minorHAnsi"/>
          <w:sz w:val="22"/>
          <w:szCs w:val="22"/>
        </w:rPr>
        <w:t xml:space="preserve"> NY</w:t>
      </w:r>
      <w:r w:rsidR="00C21B57">
        <w:rPr>
          <w:rFonts w:eastAsia="Times New Roman" w:cstheme="minorHAnsi"/>
          <w:sz w:val="22"/>
          <w:szCs w:val="22"/>
        </w:rPr>
        <w:t>,</w:t>
      </w:r>
      <w:r w:rsidRPr="00041191">
        <w:rPr>
          <w:rFonts w:eastAsia="Times New Roman" w:cstheme="minorHAnsi"/>
          <w:sz w:val="22"/>
          <w:szCs w:val="22"/>
        </w:rPr>
        <w:t xml:space="preserve"> with tickets starting at $68. </w:t>
      </w:r>
      <w:r w:rsidRPr="00041191">
        <w:rPr>
          <w:rFonts w:eastAsia="Times New Roman" w:cstheme="minorHAnsi"/>
          <w:sz w:val="22"/>
          <w:szCs w:val="22"/>
        </w:rPr>
        <w:lastRenderedPageBreak/>
        <w:t>Roscoe is a 46</w:t>
      </w:r>
      <w:r w:rsidR="00C21B57">
        <w:rPr>
          <w:rFonts w:eastAsia="Times New Roman" w:cstheme="minorHAnsi"/>
          <w:sz w:val="22"/>
          <w:szCs w:val="22"/>
        </w:rPr>
        <w:t>-</w:t>
      </w:r>
      <w:r w:rsidRPr="00041191">
        <w:rPr>
          <w:rFonts w:eastAsia="Times New Roman" w:cstheme="minorHAnsi"/>
          <w:sz w:val="22"/>
          <w:szCs w:val="22"/>
        </w:rPr>
        <w:t xml:space="preserve">minute drive to </w:t>
      </w:r>
      <w:r w:rsidR="00C21B57">
        <w:rPr>
          <w:rFonts w:eastAsia="Times New Roman" w:cstheme="minorHAnsi"/>
          <w:sz w:val="22"/>
          <w:szCs w:val="22"/>
        </w:rPr>
        <w:t>TUC</w:t>
      </w:r>
      <w:r w:rsidRPr="00041191">
        <w:rPr>
          <w:rFonts w:eastAsia="Times New Roman" w:cstheme="minorHAnsi"/>
          <w:sz w:val="22"/>
          <w:szCs w:val="22"/>
        </w:rPr>
        <w:t xml:space="preserve"> via route 206</w:t>
      </w:r>
      <w:r w:rsidR="00C21B57">
        <w:rPr>
          <w:rFonts w:eastAsia="Times New Roman" w:cstheme="minorHAnsi"/>
          <w:sz w:val="22"/>
          <w:szCs w:val="22"/>
        </w:rPr>
        <w:t xml:space="preserve">; </w:t>
      </w:r>
      <w:r w:rsidRPr="00041191">
        <w:rPr>
          <w:rFonts w:eastAsia="Times New Roman" w:cstheme="minorHAnsi"/>
          <w:sz w:val="22"/>
          <w:szCs w:val="22"/>
        </w:rPr>
        <w:t xml:space="preserve">transportation can be arranged </w:t>
      </w:r>
      <w:r w:rsidR="00C21B57">
        <w:rPr>
          <w:rFonts w:eastAsia="Times New Roman" w:cstheme="minorHAnsi"/>
          <w:sz w:val="22"/>
          <w:szCs w:val="22"/>
        </w:rPr>
        <w:t xml:space="preserve">from Roscoe </w:t>
      </w:r>
      <w:r w:rsidRPr="00041191">
        <w:rPr>
          <w:rFonts w:eastAsia="Times New Roman" w:cstheme="minorHAnsi"/>
          <w:sz w:val="22"/>
          <w:szCs w:val="22"/>
        </w:rPr>
        <w:t xml:space="preserve">with local charter services such as </w:t>
      </w:r>
      <w:proofErr w:type="spellStart"/>
      <w:r w:rsidRPr="00041191">
        <w:rPr>
          <w:rFonts w:eastAsia="Times New Roman" w:cstheme="minorHAnsi"/>
          <w:sz w:val="22"/>
          <w:szCs w:val="22"/>
        </w:rPr>
        <w:t>Birnie</w:t>
      </w:r>
      <w:proofErr w:type="spellEnd"/>
      <w:r w:rsidRPr="00041191">
        <w:rPr>
          <w:rFonts w:eastAsia="Times New Roman" w:cstheme="minorHAnsi"/>
          <w:sz w:val="22"/>
          <w:szCs w:val="22"/>
        </w:rPr>
        <w:t xml:space="preserve"> Bus Services. </w:t>
      </w:r>
    </w:p>
    <w:p w14:paraId="17E2DEF7" w14:textId="77777777" w:rsidR="00065F86" w:rsidRPr="00041191" w:rsidRDefault="00065F86" w:rsidP="00065F86">
      <w:pPr>
        <w:rPr>
          <w:rFonts w:eastAsia="Times New Roman" w:cstheme="minorHAnsi"/>
          <w:sz w:val="22"/>
          <w:szCs w:val="22"/>
        </w:rPr>
      </w:pPr>
    </w:p>
    <w:p w14:paraId="75905C87" w14:textId="77777777" w:rsidR="00065F86" w:rsidRPr="00041191" w:rsidRDefault="00065F86" w:rsidP="00065F86">
      <w:pPr>
        <w:jc w:val="center"/>
        <w:rPr>
          <w:rFonts w:eastAsia="Times New Roman" w:cstheme="minorHAnsi"/>
          <w:sz w:val="22"/>
          <w:szCs w:val="22"/>
        </w:rPr>
      </w:pPr>
      <w:r w:rsidRPr="00041191">
        <w:rPr>
          <w:rFonts w:eastAsia="Times New Roman" w:cstheme="minorHAnsi"/>
          <w:noProof/>
          <w:sz w:val="22"/>
          <w:szCs w:val="22"/>
        </w:rPr>
        <w:drawing>
          <wp:inline distT="114300" distB="114300" distL="114300" distR="114300" wp14:anchorId="30AC13CB" wp14:editId="4968EDBA">
            <wp:extent cx="4806950" cy="2875953"/>
            <wp:effectExtent l="0" t="0" r="0" b="63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53410" cy="2903749"/>
                    </a:xfrm>
                    <a:prstGeom prst="rect">
                      <a:avLst/>
                    </a:prstGeom>
                    <a:ln/>
                  </pic:spPr>
                </pic:pic>
              </a:graphicData>
            </a:graphic>
          </wp:inline>
        </w:drawing>
      </w:r>
    </w:p>
    <w:p w14:paraId="3E3AAD17" w14:textId="73D90D3D" w:rsidR="00065F86" w:rsidRPr="00041191" w:rsidRDefault="00065F86" w:rsidP="00065F86">
      <w:pPr>
        <w:jc w:val="center"/>
        <w:rPr>
          <w:rFonts w:eastAsia="Times New Roman" w:cstheme="minorHAnsi"/>
          <w:sz w:val="22"/>
          <w:szCs w:val="22"/>
        </w:rPr>
      </w:pPr>
      <w:r w:rsidRPr="00041191">
        <w:rPr>
          <w:rFonts w:eastAsia="Times New Roman" w:cstheme="minorHAnsi"/>
          <w:b/>
          <w:sz w:val="22"/>
          <w:szCs w:val="22"/>
        </w:rPr>
        <w:t xml:space="preserve">Figure 2. </w:t>
      </w:r>
      <w:r w:rsidRPr="00041191">
        <w:rPr>
          <w:rFonts w:eastAsia="Times New Roman" w:cstheme="minorHAnsi"/>
          <w:sz w:val="22"/>
          <w:szCs w:val="22"/>
        </w:rPr>
        <w:t>Map of bus routes from NYC to The Uplands Center (rome2rio.com)</w:t>
      </w:r>
      <w:r w:rsidR="00C21B57" w:rsidRPr="00041191">
        <w:rPr>
          <w:rFonts w:eastAsia="Times New Roman" w:cstheme="minorHAnsi"/>
          <w:sz w:val="22"/>
          <w:szCs w:val="22"/>
        </w:rPr>
        <w:t>.</w:t>
      </w:r>
    </w:p>
    <w:p w14:paraId="6C0F238B" w14:textId="77777777" w:rsidR="00065F86" w:rsidRPr="00041191" w:rsidRDefault="00065F86" w:rsidP="00065F86">
      <w:pPr>
        <w:rPr>
          <w:rFonts w:eastAsia="Times New Roman" w:cstheme="minorHAnsi"/>
          <w:sz w:val="22"/>
          <w:szCs w:val="22"/>
        </w:rPr>
      </w:pPr>
    </w:p>
    <w:p w14:paraId="1BD383AF" w14:textId="77777777" w:rsidR="00065F86" w:rsidRPr="00041191" w:rsidRDefault="00065F86" w:rsidP="00065F86">
      <w:pPr>
        <w:rPr>
          <w:rFonts w:eastAsia="Times New Roman" w:cstheme="minorHAnsi"/>
          <w:sz w:val="22"/>
          <w:szCs w:val="22"/>
        </w:rPr>
      </w:pPr>
    </w:p>
    <w:p w14:paraId="1C6F918A" w14:textId="1F8B2CAD" w:rsidR="00065F86" w:rsidRPr="00041191" w:rsidRDefault="00065F86" w:rsidP="00065F86">
      <w:pPr>
        <w:rPr>
          <w:rFonts w:eastAsia="Times New Roman" w:cstheme="minorHAnsi"/>
          <w:sz w:val="22"/>
          <w:szCs w:val="22"/>
        </w:rPr>
      </w:pPr>
      <w:r w:rsidRPr="00041191">
        <w:rPr>
          <w:rFonts w:eastAsia="Times New Roman" w:cstheme="minorHAnsi"/>
          <w:b/>
          <w:sz w:val="22"/>
          <w:szCs w:val="22"/>
        </w:rPr>
        <w:t xml:space="preserve">Airports. </w:t>
      </w:r>
      <w:r w:rsidRPr="00041191">
        <w:rPr>
          <w:rFonts w:eastAsia="Times New Roman" w:cstheme="minorHAnsi"/>
          <w:sz w:val="22"/>
          <w:szCs w:val="22"/>
        </w:rPr>
        <w:t>Guests wishing to visit The Upland Center via aircraft can utilize the Greater Binghamton Airport which is located 65 miles west of The Uplands Center. The Greater Binghamton airport offers domestic flights</w:t>
      </w:r>
      <w:r w:rsidR="00C21B57">
        <w:rPr>
          <w:rFonts w:eastAsia="Times New Roman" w:cstheme="minorHAnsi"/>
          <w:sz w:val="22"/>
          <w:szCs w:val="22"/>
        </w:rPr>
        <w:t>,</w:t>
      </w:r>
      <w:r w:rsidRPr="00041191">
        <w:rPr>
          <w:rFonts w:eastAsia="Times New Roman" w:cstheme="minorHAnsi"/>
          <w:sz w:val="22"/>
          <w:szCs w:val="22"/>
        </w:rPr>
        <w:t xml:space="preserve"> with Detroit, Michigan being its most popular destination</w:t>
      </w:r>
      <w:r w:rsidR="00C21B57">
        <w:rPr>
          <w:rFonts w:eastAsia="Times New Roman" w:cstheme="minorHAnsi"/>
          <w:sz w:val="22"/>
          <w:szCs w:val="22"/>
        </w:rPr>
        <w:t xml:space="preserve"> </w:t>
      </w:r>
      <w:r w:rsidRPr="00041191">
        <w:rPr>
          <w:rFonts w:eastAsia="Times New Roman" w:cstheme="minorHAnsi"/>
          <w:sz w:val="22"/>
          <w:szCs w:val="22"/>
        </w:rPr>
        <w:t>(Bureau of transportation statistics, 2017). Patrons utilizing air travel will still need to arrange transport to and from the airport in order to arrive at The Uplands Center.</w:t>
      </w:r>
    </w:p>
    <w:p w14:paraId="7F2F211D" w14:textId="77777777" w:rsidR="00065F86" w:rsidRPr="00041191" w:rsidRDefault="00065F86" w:rsidP="00065F86">
      <w:pPr>
        <w:rPr>
          <w:rFonts w:eastAsia="Times New Roman" w:cstheme="minorHAnsi"/>
          <w:sz w:val="22"/>
          <w:szCs w:val="22"/>
        </w:rPr>
      </w:pPr>
    </w:p>
    <w:p w14:paraId="4E164866" w14:textId="77777777" w:rsidR="00065F86" w:rsidRPr="00041191" w:rsidRDefault="00065F86" w:rsidP="00065F86">
      <w:pPr>
        <w:jc w:val="center"/>
        <w:rPr>
          <w:rFonts w:eastAsia="Times New Roman" w:cstheme="minorHAnsi"/>
          <w:sz w:val="22"/>
          <w:szCs w:val="22"/>
        </w:rPr>
      </w:pPr>
      <w:r w:rsidRPr="00041191">
        <w:rPr>
          <w:rFonts w:eastAsia="Times New Roman" w:cstheme="minorHAnsi"/>
          <w:noProof/>
          <w:sz w:val="22"/>
          <w:szCs w:val="22"/>
        </w:rPr>
        <w:drawing>
          <wp:inline distT="19050" distB="19050" distL="19050" distR="19050" wp14:anchorId="50C03041" wp14:editId="0DC00D31">
            <wp:extent cx="5105400" cy="2476189"/>
            <wp:effectExtent l="0" t="0" r="0" b="63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123031" cy="2484740"/>
                    </a:xfrm>
                    <a:prstGeom prst="rect">
                      <a:avLst/>
                    </a:prstGeom>
                    <a:ln/>
                  </pic:spPr>
                </pic:pic>
              </a:graphicData>
            </a:graphic>
          </wp:inline>
        </w:drawing>
      </w:r>
    </w:p>
    <w:p w14:paraId="47E45C6D" w14:textId="77777777" w:rsidR="00065F86" w:rsidRPr="00041191" w:rsidRDefault="00065F86" w:rsidP="00065F86">
      <w:pPr>
        <w:jc w:val="center"/>
        <w:rPr>
          <w:rFonts w:eastAsia="Times New Roman" w:cstheme="minorHAnsi"/>
          <w:sz w:val="22"/>
          <w:szCs w:val="22"/>
        </w:rPr>
      </w:pPr>
      <w:r w:rsidRPr="00041191">
        <w:rPr>
          <w:rFonts w:eastAsia="Times New Roman" w:cstheme="minorHAnsi"/>
          <w:b/>
          <w:sz w:val="22"/>
          <w:szCs w:val="22"/>
        </w:rPr>
        <w:t xml:space="preserve">Figure 3. </w:t>
      </w:r>
      <w:r w:rsidRPr="00041191">
        <w:rPr>
          <w:rFonts w:eastAsia="Times New Roman" w:cstheme="minorHAnsi"/>
          <w:sz w:val="22"/>
          <w:szCs w:val="22"/>
        </w:rPr>
        <w:t xml:space="preserve">Driving routes from The Uplands Center to Greater Binghamton Airport. (Google maps) </w:t>
      </w:r>
    </w:p>
    <w:p w14:paraId="1EBAA69A" w14:textId="77777777" w:rsidR="00065F86" w:rsidRPr="00041191" w:rsidRDefault="00065F86" w:rsidP="00065F86">
      <w:pPr>
        <w:rPr>
          <w:rFonts w:eastAsia="Times New Roman" w:cstheme="minorHAnsi"/>
          <w:b/>
          <w:sz w:val="22"/>
          <w:szCs w:val="22"/>
        </w:rPr>
      </w:pPr>
    </w:p>
    <w:p w14:paraId="79963616" w14:textId="74381690" w:rsidR="00065F86" w:rsidRDefault="00065F86" w:rsidP="00065F86">
      <w:pPr>
        <w:rPr>
          <w:rFonts w:eastAsia="Times New Roman" w:cstheme="minorHAnsi"/>
          <w:sz w:val="22"/>
          <w:szCs w:val="22"/>
        </w:rPr>
      </w:pPr>
      <w:r w:rsidRPr="00041191">
        <w:rPr>
          <w:rFonts w:eastAsia="Times New Roman" w:cstheme="minorHAnsi"/>
          <w:b/>
          <w:sz w:val="22"/>
          <w:szCs w:val="22"/>
        </w:rPr>
        <w:lastRenderedPageBreak/>
        <w:t xml:space="preserve">Waterways. </w:t>
      </w:r>
      <w:r w:rsidRPr="00041191">
        <w:rPr>
          <w:rFonts w:eastAsia="Times New Roman" w:cstheme="minorHAnsi"/>
          <w:sz w:val="22"/>
          <w:szCs w:val="22"/>
        </w:rPr>
        <w:t>The East branch of the Delaware river bisects Delaware County and runs directly through Walt</w:t>
      </w:r>
      <w:r w:rsidR="00C21B57">
        <w:rPr>
          <w:rFonts w:eastAsia="Times New Roman" w:cstheme="minorHAnsi"/>
          <w:sz w:val="22"/>
          <w:szCs w:val="22"/>
        </w:rPr>
        <w:t>on, NY</w:t>
      </w:r>
      <w:r w:rsidRPr="00041191">
        <w:rPr>
          <w:rFonts w:eastAsia="Times New Roman" w:cstheme="minorHAnsi"/>
          <w:sz w:val="22"/>
          <w:szCs w:val="22"/>
        </w:rPr>
        <w:t xml:space="preserve">. Non-motorized watercraft are allowed on the east branch. There are access points along the river and it provides fishing areas which could be utilized by guests of The Uplands Center. </w:t>
      </w:r>
    </w:p>
    <w:p w14:paraId="321178BA" w14:textId="77777777" w:rsidR="00C21B57" w:rsidRPr="00041191" w:rsidRDefault="00C21B57" w:rsidP="00065F86">
      <w:pPr>
        <w:rPr>
          <w:rFonts w:eastAsia="Times New Roman" w:cstheme="minorHAnsi"/>
          <w:sz w:val="22"/>
          <w:szCs w:val="22"/>
        </w:rPr>
      </w:pPr>
    </w:p>
    <w:p w14:paraId="12A5E986" w14:textId="77777777" w:rsidR="00065F86" w:rsidRPr="00041191" w:rsidRDefault="00065F86" w:rsidP="00065F86">
      <w:pPr>
        <w:jc w:val="center"/>
        <w:rPr>
          <w:rFonts w:eastAsia="Times New Roman" w:cstheme="minorHAnsi"/>
          <w:sz w:val="22"/>
          <w:szCs w:val="22"/>
        </w:rPr>
      </w:pPr>
      <w:r w:rsidRPr="00041191">
        <w:rPr>
          <w:rFonts w:eastAsia="Times New Roman" w:cstheme="minorHAnsi"/>
          <w:noProof/>
          <w:sz w:val="22"/>
          <w:szCs w:val="22"/>
        </w:rPr>
        <w:drawing>
          <wp:inline distT="114300" distB="114300" distL="114300" distR="114300" wp14:anchorId="68BC2BAC" wp14:editId="71039BCF">
            <wp:extent cx="3714750" cy="2146300"/>
            <wp:effectExtent l="0" t="0" r="0" b="63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714750" cy="2146300"/>
                    </a:xfrm>
                    <a:prstGeom prst="rect">
                      <a:avLst/>
                    </a:prstGeom>
                    <a:ln/>
                  </pic:spPr>
                </pic:pic>
              </a:graphicData>
            </a:graphic>
          </wp:inline>
        </w:drawing>
      </w:r>
    </w:p>
    <w:p w14:paraId="01FC7327" w14:textId="26C676B8" w:rsidR="00065F86" w:rsidRPr="00041191" w:rsidRDefault="00065F86" w:rsidP="00065F86">
      <w:pPr>
        <w:jc w:val="center"/>
        <w:rPr>
          <w:rFonts w:eastAsia="Times New Roman" w:cstheme="minorHAnsi"/>
          <w:sz w:val="22"/>
          <w:szCs w:val="22"/>
        </w:rPr>
      </w:pPr>
      <w:r w:rsidRPr="00041191">
        <w:rPr>
          <w:rFonts w:eastAsia="Times New Roman" w:cstheme="minorHAnsi"/>
          <w:b/>
          <w:sz w:val="22"/>
          <w:szCs w:val="22"/>
        </w:rPr>
        <w:t xml:space="preserve">Figure 4. </w:t>
      </w:r>
      <w:r w:rsidRPr="00041191">
        <w:rPr>
          <w:rFonts w:eastAsia="Times New Roman" w:cstheme="minorHAnsi"/>
          <w:sz w:val="22"/>
          <w:szCs w:val="22"/>
        </w:rPr>
        <w:t>Water trail of The East Branch of the Delaware river (</w:t>
      </w:r>
      <w:hyperlink r:id="rId20">
        <w:r w:rsidRPr="00041191">
          <w:rPr>
            <w:rFonts w:eastAsia="Times New Roman" w:cstheme="minorHAnsi"/>
            <w:color w:val="1155CC"/>
            <w:sz w:val="22"/>
            <w:szCs w:val="22"/>
            <w:u w:val="single"/>
          </w:rPr>
          <w:t>https://naturalatlas.com</w:t>
        </w:r>
      </w:hyperlink>
      <w:r w:rsidRPr="00041191">
        <w:rPr>
          <w:rFonts w:eastAsia="Times New Roman" w:cstheme="minorHAnsi"/>
          <w:sz w:val="22"/>
          <w:szCs w:val="22"/>
        </w:rPr>
        <w:t>)</w:t>
      </w:r>
      <w:r w:rsidR="00C21B57">
        <w:rPr>
          <w:rFonts w:eastAsia="Times New Roman" w:cstheme="minorHAnsi"/>
          <w:sz w:val="22"/>
          <w:szCs w:val="22"/>
        </w:rPr>
        <w:t>.</w:t>
      </w:r>
    </w:p>
    <w:p w14:paraId="4CDA5EDB" w14:textId="77777777" w:rsidR="00065F86" w:rsidRPr="00041191" w:rsidRDefault="00065F86" w:rsidP="00065F86">
      <w:pPr>
        <w:jc w:val="center"/>
        <w:rPr>
          <w:rFonts w:eastAsia="Times New Roman" w:cstheme="minorHAnsi"/>
          <w:b/>
          <w:sz w:val="22"/>
          <w:szCs w:val="22"/>
        </w:rPr>
      </w:pPr>
    </w:p>
    <w:p w14:paraId="7075E088" w14:textId="4356A66A" w:rsidR="00065F86" w:rsidRDefault="00065F86" w:rsidP="00065F86">
      <w:pPr>
        <w:rPr>
          <w:rFonts w:eastAsia="Times New Roman" w:cstheme="minorHAnsi"/>
          <w:sz w:val="22"/>
          <w:szCs w:val="22"/>
        </w:rPr>
      </w:pPr>
      <w:r w:rsidRPr="00041191">
        <w:rPr>
          <w:rFonts w:eastAsia="Times New Roman" w:cstheme="minorHAnsi"/>
          <w:b/>
          <w:sz w:val="22"/>
          <w:szCs w:val="22"/>
        </w:rPr>
        <w:t>Biking</w:t>
      </w:r>
      <w:r w:rsidR="00C21B57">
        <w:rPr>
          <w:rFonts w:eastAsia="Times New Roman" w:cstheme="minorHAnsi"/>
          <w:b/>
          <w:sz w:val="22"/>
          <w:szCs w:val="22"/>
        </w:rPr>
        <w:t>.</w:t>
      </w:r>
      <w:r w:rsidRPr="00041191">
        <w:rPr>
          <w:rFonts w:eastAsia="Times New Roman" w:cstheme="minorHAnsi"/>
          <w:sz w:val="22"/>
          <w:szCs w:val="22"/>
        </w:rPr>
        <w:t xml:space="preserve"> This mode of transportation is most applicable for locals as Walton is fairly isolated. Biking from Walton to The Uplands Center takes 45 minutes via East Brook and Dunk Hill road. This route is difficult and dangerous as it is mostly uphill and lacks </w:t>
      </w:r>
      <w:r w:rsidR="00C21B57">
        <w:rPr>
          <w:rFonts w:eastAsia="Times New Roman" w:cstheme="minorHAnsi"/>
          <w:sz w:val="22"/>
          <w:szCs w:val="22"/>
        </w:rPr>
        <w:t xml:space="preserve">an </w:t>
      </w:r>
      <w:r w:rsidRPr="00041191">
        <w:rPr>
          <w:rFonts w:eastAsia="Times New Roman" w:cstheme="minorHAnsi"/>
          <w:sz w:val="22"/>
          <w:szCs w:val="22"/>
        </w:rPr>
        <w:t xml:space="preserve">adequate road shoulder width for cyclists. </w:t>
      </w:r>
    </w:p>
    <w:p w14:paraId="6E3B08FF" w14:textId="77777777" w:rsidR="00C21B57" w:rsidRPr="00041191" w:rsidRDefault="00C21B57" w:rsidP="00065F86">
      <w:pPr>
        <w:rPr>
          <w:rFonts w:eastAsia="Times New Roman" w:cstheme="minorHAnsi"/>
          <w:sz w:val="22"/>
          <w:szCs w:val="22"/>
        </w:rPr>
      </w:pPr>
    </w:p>
    <w:p w14:paraId="7533C49A" w14:textId="77777777" w:rsidR="00065F86" w:rsidRPr="00041191" w:rsidRDefault="00065F86" w:rsidP="00065F86">
      <w:pPr>
        <w:jc w:val="center"/>
        <w:rPr>
          <w:rFonts w:eastAsia="Times New Roman" w:cstheme="minorHAnsi"/>
          <w:sz w:val="22"/>
          <w:szCs w:val="22"/>
        </w:rPr>
      </w:pPr>
      <w:r w:rsidRPr="00041191">
        <w:rPr>
          <w:rFonts w:eastAsia="Times New Roman" w:cstheme="minorHAnsi"/>
          <w:noProof/>
          <w:sz w:val="22"/>
          <w:szCs w:val="22"/>
        </w:rPr>
        <w:drawing>
          <wp:inline distT="114300" distB="114300" distL="114300" distR="114300" wp14:anchorId="70E81E9D" wp14:editId="3A5754A2">
            <wp:extent cx="1377950" cy="2698750"/>
            <wp:effectExtent l="0" t="0" r="0" b="63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377950" cy="2698750"/>
                    </a:xfrm>
                    <a:prstGeom prst="rect">
                      <a:avLst/>
                    </a:prstGeom>
                    <a:ln/>
                  </pic:spPr>
                </pic:pic>
              </a:graphicData>
            </a:graphic>
          </wp:inline>
        </w:drawing>
      </w:r>
    </w:p>
    <w:p w14:paraId="5E0A4A3E" w14:textId="77777777" w:rsidR="00065F86" w:rsidRPr="00041191" w:rsidRDefault="00065F86" w:rsidP="00065F86">
      <w:pPr>
        <w:jc w:val="center"/>
        <w:rPr>
          <w:rFonts w:eastAsia="Times New Roman" w:cstheme="minorHAnsi"/>
          <w:sz w:val="22"/>
          <w:szCs w:val="22"/>
        </w:rPr>
      </w:pPr>
      <w:r w:rsidRPr="00041191">
        <w:rPr>
          <w:rFonts w:eastAsia="Times New Roman" w:cstheme="minorHAnsi"/>
          <w:b/>
          <w:sz w:val="22"/>
          <w:szCs w:val="22"/>
        </w:rPr>
        <w:t xml:space="preserve">Figure 5. </w:t>
      </w:r>
      <w:r w:rsidRPr="00041191">
        <w:rPr>
          <w:rFonts w:eastAsia="Times New Roman" w:cstheme="minorHAnsi"/>
          <w:sz w:val="22"/>
          <w:szCs w:val="22"/>
        </w:rPr>
        <w:t xml:space="preserve">Biking routes from Walton to The Uplands Center. (Google Maps) </w:t>
      </w:r>
    </w:p>
    <w:p w14:paraId="4BCF27EE" w14:textId="77777777" w:rsidR="00065F86" w:rsidRPr="00041191" w:rsidRDefault="00065F86" w:rsidP="00065F86">
      <w:pPr>
        <w:rPr>
          <w:rFonts w:eastAsia="Times New Roman" w:cstheme="minorHAnsi"/>
          <w:sz w:val="22"/>
          <w:szCs w:val="22"/>
        </w:rPr>
      </w:pPr>
    </w:p>
    <w:p w14:paraId="37DC3B43" w14:textId="583D3E6D" w:rsidR="00065F86" w:rsidRPr="00C21B57" w:rsidRDefault="00065F86" w:rsidP="00065F86">
      <w:pPr>
        <w:rPr>
          <w:rFonts w:eastAsia="Times New Roman" w:cstheme="minorHAnsi"/>
          <w:sz w:val="22"/>
          <w:szCs w:val="22"/>
        </w:rPr>
      </w:pPr>
      <w:r w:rsidRPr="00041191">
        <w:rPr>
          <w:rFonts w:eastAsia="Times New Roman" w:cstheme="minorHAnsi"/>
          <w:b/>
          <w:sz w:val="22"/>
          <w:szCs w:val="22"/>
        </w:rPr>
        <w:t>Summary.</w:t>
      </w:r>
      <w:r w:rsidRPr="00041191">
        <w:rPr>
          <w:rFonts w:eastAsia="Times New Roman" w:cstheme="minorHAnsi"/>
          <w:sz w:val="22"/>
          <w:szCs w:val="22"/>
        </w:rPr>
        <w:t xml:space="preserve"> The Uplands Center is accessible to guests through </w:t>
      </w:r>
      <w:r w:rsidR="00C21B57">
        <w:rPr>
          <w:rFonts w:eastAsia="Times New Roman" w:cstheme="minorHAnsi"/>
          <w:sz w:val="22"/>
          <w:szCs w:val="22"/>
        </w:rPr>
        <w:t>many</w:t>
      </w:r>
      <w:r w:rsidRPr="00041191">
        <w:rPr>
          <w:rFonts w:eastAsia="Times New Roman" w:cstheme="minorHAnsi"/>
          <w:sz w:val="22"/>
          <w:szCs w:val="22"/>
        </w:rPr>
        <w:t xml:space="preserve"> modes and routes of transportation. Public transportation is both available and economical for people traveling from New York City. Driving routes provide views of serene rural landscapes</w:t>
      </w:r>
      <w:r w:rsidR="00FB541C">
        <w:rPr>
          <w:rFonts w:eastAsia="Times New Roman" w:cstheme="minorHAnsi"/>
          <w:sz w:val="22"/>
          <w:szCs w:val="22"/>
        </w:rPr>
        <w:t>,</w:t>
      </w:r>
      <w:r w:rsidRPr="00041191">
        <w:rPr>
          <w:rFonts w:eastAsia="Times New Roman" w:cstheme="minorHAnsi"/>
          <w:sz w:val="22"/>
          <w:szCs w:val="22"/>
        </w:rPr>
        <w:t xml:space="preserve"> although they might be challenging to those not used to </w:t>
      </w:r>
      <w:r w:rsidR="00FB541C">
        <w:rPr>
          <w:rFonts w:eastAsia="Times New Roman" w:cstheme="minorHAnsi"/>
          <w:sz w:val="22"/>
          <w:szCs w:val="22"/>
        </w:rPr>
        <w:t>twisty</w:t>
      </w:r>
      <w:r w:rsidRPr="00041191">
        <w:rPr>
          <w:rFonts w:eastAsia="Times New Roman" w:cstheme="minorHAnsi"/>
          <w:sz w:val="22"/>
          <w:szCs w:val="22"/>
        </w:rPr>
        <w:t xml:space="preserve"> backroads. Water travel is available but probably isn't the most pragmatic route. Biking isn’t safe nor fast but is possible. Plane travel is available but requires additional transport for the remaining 65 miles from the airport to The Uplands Center. </w:t>
      </w:r>
    </w:p>
    <w:p w14:paraId="6F31A80A" w14:textId="5F087E3E" w:rsidR="00065F86" w:rsidRPr="00041191" w:rsidRDefault="00065F86">
      <w:pPr>
        <w:rPr>
          <w:rFonts w:eastAsia="Times New Roman" w:cstheme="minorHAnsi"/>
          <w:b/>
          <w:sz w:val="22"/>
          <w:szCs w:val="22"/>
        </w:rPr>
      </w:pPr>
      <w:r w:rsidRPr="00041191">
        <w:rPr>
          <w:rFonts w:eastAsia="Times New Roman" w:cstheme="minorHAnsi"/>
          <w:b/>
          <w:sz w:val="22"/>
          <w:szCs w:val="22"/>
        </w:rPr>
        <w:br w:type="page"/>
      </w:r>
    </w:p>
    <w:p w14:paraId="09F063D8" w14:textId="0960E465" w:rsidR="00065F86" w:rsidRPr="00041191" w:rsidRDefault="00065F86" w:rsidP="00FB541C">
      <w:pPr>
        <w:pStyle w:val="Heading1"/>
        <w:spacing w:before="0" w:line="240" w:lineRule="auto"/>
        <w:ind w:left="720" w:right="720"/>
      </w:pPr>
      <w:bookmarkStart w:id="31" w:name="_Toc33620074"/>
      <w:bookmarkStart w:id="32" w:name="_Toc33620328"/>
      <w:bookmarkStart w:id="33" w:name="_Toc33693295"/>
      <w:r w:rsidRPr="00041191">
        <w:lastRenderedPageBreak/>
        <w:t>ASSESSMENT FOR PARKS, ATTRACTIONS</w:t>
      </w:r>
      <w:r w:rsidR="00FB541C">
        <w:t>,</w:t>
      </w:r>
      <w:r w:rsidRPr="00041191">
        <w:t xml:space="preserve"> &amp; HISTORIC SITES</w:t>
      </w:r>
      <w:bookmarkEnd w:id="31"/>
      <w:bookmarkEnd w:id="32"/>
      <w:bookmarkEnd w:id="33"/>
    </w:p>
    <w:p w14:paraId="663319BA" w14:textId="77777777" w:rsidR="00065F86" w:rsidRPr="00041191" w:rsidRDefault="00065F86" w:rsidP="00065F86">
      <w:pPr>
        <w:rPr>
          <w:rFonts w:eastAsia="Times New Roman" w:cstheme="minorHAnsi"/>
          <w:sz w:val="22"/>
          <w:szCs w:val="22"/>
        </w:rPr>
      </w:pPr>
    </w:p>
    <w:p w14:paraId="03F9BA59" w14:textId="6377B325" w:rsidR="00FF7841" w:rsidRPr="00FF7841" w:rsidRDefault="00FF7841" w:rsidP="00FB541C">
      <w:pPr>
        <w:rPr>
          <w:rFonts w:eastAsia="Times New Roman" w:cstheme="minorHAnsi"/>
          <w:b/>
          <w:bCs/>
          <w:sz w:val="22"/>
          <w:szCs w:val="22"/>
        </w:rPr>
      </w:pPr>
      <w:r w:rsidRPr="00FF7841">
        <w:rPr>
          <w:rFonts w:eastAsia="Times New Roman" w:cstheme="minorHAnsi"/>
          <w:b/>
          <w:bCs/>
          <w:sz w:val="22"/>
          <w:szCs w:val="22"/>
        </w:rPr>
        <w:t>Introduction</w:t>
      </w:r>
    </w:p>
    <w:p w14:paraId="516EE09E" w14:textId="275F096F" w:rsidR="00065F86" w:rsidRPr="00041191" w:rsidRDefault="00065F86" w:rsidP="00FB541C">
      <w:pPr>
        <w:rPr>
          <w:rFonts w:eastAsia="Times New Roman" w:cstheme="minorHAnsi"/>
          <w:sz w:val="22"/>
          <w:szCs w:val="22"/>
        </w:rPr>
      </w:pPr>
      <w:r w:rsidRPr="00041191">
        <w:rPr>
          <w:rFonts w:eastAsia="Times New Roman" w:cstheme="minorHAnsi"/>
          <w:sz w:val="22"/>
          <w:szCs w:val="22"/>
        </w:rPr>
        <w:t>At first glance</w:t>
      </w:r>
      <w:r w:rsidR="00FB541C">
        <w:rPr>
          <w:rFonts w:eastAsia="Times New Roman" w:cstheme="minorHAnsi"/>
          <w:sz w:val="22"/>
          <w:szCs w:val="22"/>
        </w:rPr>
        <w:t>,</w:t>
      </w:r>
      <w:r w:rsidRPr="00041191">
        <w:rPr>
          <w:rFonts w:eastAsia="Times New Roman" w:cstheme="minorHAnsi"/>
          <w:sz w:val="22"/>
          <w:szCs w:val="22"/>
        </w:rPr>
        <w:t xml:space="preserve"> the land that surrounds </w:t>
      </w:r>
      <w:r w:rsidR="00FB541C" w:rsidRPr="00041191">
        <w:rPr>
          <w:rFonts w:eastAsia="Times New Roman" w:cstheme="minorHAnsi"/>
          <w:sz w:val="22"/>
          <w:szCs w:val="22"/>
        </w:rPr>
        <w:t xml:space="preserve">The Uplands Center </w:t>
      </w:r>
      <w:r w:rsidRPr="00041191">
        <w:rPr>
          <w:rFonts w:eastAsia="Times New Roman" w:cstheme="minorHAnsi"/>
          <w:sz w:val="22"/>
          <w:szCs w:val="22"/>
        </w:rPr>
        <w:t>is beautifully preserved forest and farmland</w:t>
      </w:r>
      <w:r w:rsidR="00FB541C">
        <w:rPr>
          <w:rFonts w:eastAsia="Times New Roman" w:cstheme="minorHAnsi"/>
          <w:sz w:val="22"/>
          <w:szCs w:val="22"/>
        </w:rPr>
        <w:t xml:space="preserve"> — </w:t>
      </w:r>
      <w:r w:rsidRPr="00041191">
        <w:rPr>
          <w:rFonts w:eastAsia="Times New Roman" w:cstheme="minorHAnsi"/>
          <w:sz w:val="22"/>
          <w:szCs w:val="22"/>
        </w:rPr>
        <w:t>a prime location for a retreat center</w:t>
      </w:r>
      <w:r w:rsidR="00FB541C">
        <w:rPr>
          <w:rFonts w:eastAsia="Times New Roman" w:cstheme="minorHAnsi"/>
          <w:sz w:val="22"/>
          <w:szCs w:val="22"/>
        </w:rPr>
        <w:t>. H</w:t>
      </w:r>
      <w:r w:rsidRPr="00041191">
        <w:rPr>
          <w:rFonts w:eastAsia="Times New Roman" w:cstheme="minorHAnsi"/>
          <w:sz w:val="22"/>
          <w:szCs w:val="22"/>
        </w:rPr>
        <w:t>owever</w:t>
      </w:r>
      <w:r w:rsidR="00FB541C">
        <w:rPr>
          <w:rFonts w:eastAsia="Times New Roman" w:cstheme="minorHAnsi"/>
          <w:sz w:val="22"/>
          <w:szCs w:val="22"/>
        </w:rPr>
        <w:t>,</w:t>
      </w:r>
      <w:r w:rsidRPr="00041191">
        <w:rPr>
          <w:rFonts w:eastAsia="Times New Roman" w:cstheme="minorHAnsi"/>
          <w:sz w:val="22"/>
          <w:szCs w:val="22"/>
        </w:rPr>
        <w:t xml:space="preserve"> the location does present some limitations as to what activities guests can do. The Catskills region is a treasure chest full of activities for outdoor recreationists. Hiking, </w:t>
      </w:r>
      <w:r w:rsidR="00FB541C">
        <w:rPr>
          <w:rFonts w:eastAsia="Times New Roman" w:cstheme="minorHAnsi"/>
          <w:sz w:val="22"/>
          <w:szCs w:val="22"/>
        </w:rPr>
        <w:t>wildlife viewing</w:t>
      </w:r>
      <w:r w:rsidRPr="00041191">
        <w:rPr>
          <w:rFonts w:eastAsia="Times New Roman" w:cstheme="minorHAnsi"/>
          <w:sz w:val="22"/>
          <w:szCs w:val="22"/>
        </w:rPr>
        <w:t xml:space="preserve">, </w:t>
      </w:r>
      <w:r w:rsidR="00FB541C">
        <w:rPr>
          <w:rFonts w:eastAsia="Times New Roman" w:cstheme="minorHAnsi"/>
          <w:sz w:val="22"/>
          <w:szCs w:val="22"/>
        </w:rPr>
        <w:t xml:space="preserve">biking, </w:t>
      </w:r>
      <w:r w:rsidRPr="00041191">
        <w:rPr>
          <w:rFonts w:eastAsia="Times New Roman" w:cstheme="minorHAnsi"/>
          <w:sz w:val="22"/>
          <w:szCs w:val="22"/>
        </w:rPr>
        <w:t>water</w:t>
      </w:r>
      <w:r w:rsidR="00FB541C">
        <w:rPr>
          <w:rFonts w:eastAsia="Times New Roman" w:cstheme="minorHAnsi"/>
          <w:sz w:val="22"/>
          <w:szCs w:val="22"/>
        </w:rPr>
        <w:t>-based</w:t>
      </w:r>
      <w:r w:rsidRPr="00041191">
        <w:rPr>
          <w:rFonts w:eastAsia="Times New Roman" w:cstheme="minorHAnsi"/>
          <w:sz w:val="22"/>
          <w:szCs w:val="22"/>
        </w:rPr>
        <w:t xml:space="preserve"> recreation</w:t>
      </w:r>
      <w:r w:rsidR="00FB541C">
        <w:rPr>
          <w:rFonts w:eastAsia="Times New Roman" w:cstheme="minorHAnsi"/>
          <w:sz w:val="22"/>
          <w:szCs w:val="22"/>
        </w:rPr>
        <w:t>,</w:t>
      </w:r>
      <w:r w:rsidRPr="00041191">
        <w:rPr>
          <w:rFonts w:eastAsia="Times New Roman" w:cstheme="minorHAnsi"/>
          <w:sz w:val="22"/>
          <w:szCs w:val="22"/>
        </w:rPr>
        <w:t xml:space="preserve"> and rock climbing are just a few ways people can spend their </w:t>
      </w:r>
      <w:r w:rsidR="00FB541C">
        <w:rPr>
          <w:rFonts w:eastAsia="Times New Roman" w:cstheme="minorHAnsi"/>
          <w:sz w:val="22"/>
          <w:szCs w:val="22"/>
        </w:rPr>
        <w:t>time in this region</w:t>
      </w:r>
      <w:r w:rsidRPr="00041191">
        <w:rPr>
          <w:rFonts w:eastAsia="Times New Roman" w:cstheme="minorHAnsi"/>
          <w:sz w:val="22"/>
          <w:szCs w:val="22"/>
        </w:rPr>
        <w:t xml:space="preserve">. While the Uplands Center offers amazing opportunities </w:t>
      </w:r>
      <w:r w:rsidR="00FB541C">
        <w:rPr>
          <w:rFonts w:eastAsia="Times New Roman" w:cstheme="minorHAnsi"/>
          <w:sz w:val="22"/>
          <w:szCs w:val="22"/>
        </w:rPr>
        <w:t>for</w:t>
      </w:r>
      <w:r w:rsidRPr="00041191">
        <w:rPr>
          <w:rFonts w:eastAsia="Times New Roman" w:cstheme="minorHAnsi"/>
          <w:sz w:val="22"/>
          <w:szCs w:val="22"/>
        </w:rPr>
        <w:t xml:space="preserve"> hiking</w:t>
      </w:r>
      <w:r w:rsidR="00FB541C">
        <w:rPr>
          <w:rFonts w:eastAsia="Times New Roman" w:cstheme="minorHAnsi"/>
          <w:sz w:val="22"/>
          <w:szCs w:val="22"/>
        </w:rPr>
        <w:t xml:space="preserve"> and wildlife viewing</w:t>
      </w:r>
      <w:r w:rsidRPr="00041191">
        <w:rPr>
          <w:rFonts w:eastAsia="Times New Roman" w:cstheme="minorHAnsi"/>
          <w:sz w:val="22"/>
          <w:szCs w:val="22"/>
        </w:rPr>
        <w:t xml:space="preserve">, </w:t>
      </w:r>
      <w:r w:rsidR="00FB541C">
        <w:rPr>
          <w:rFonts w:eastAsia="Times New Roman" w:cstheme="minorHAnsi"/>
          <w:sz w:val="22"/>
          <w:szCs w:val="22"/>
        </w:rPr>
        <w:t xml:space="preserve">as </w:t>
      </w:r>
      <w:r w:rsidRPr="00041191">
        <w:rPr>
          <w:rFonts w:eastAsia="Times New Roman" w:cstheme="minorHAnsi"/>
          <w:sz w:val="22"/>
          <w:szCs w:val="22"/>
        </w:rPr>
        <w:t xml:space="preserve">well </w:t>
      </w:r>
      <w:r w:rsidR="00FB541C">
        <w:rPr>
          <w:rFonts w:eastAsia="Times New Roman" w:cstheme="minorHAnsi"/>
          <w:sz w:val="22"/>
          <w:szCs w:val="22"/>
        </w:rPr>
        <w:t>as freshly-</w:t>
      </w:r>
      <w:r w:rsidRPr="00041191">
        <w:rPr>
          <w:rFonts w:eastAsia="Times New Roman" w:cstheme="minorHAnsi"/>
          <w:sz w:val="22"/>
          <w:szCs w:val="22"/>
        </w:rPr>
        <w:t xml:space="preserve">prepared </w:t>
      </w:r>
      <w:r w:rsidR="00FB541C">
        <w:rPr>
          <w:rFonts w:eastAsia="Times New Roman" w:cstheme="minorHAnsi"/>
          <w:sz w:val="22"/>
          <w:szCs w:val="22"/>
        </w:rPr>
        <w:t>cuisine</w:t>
      </w:r>
      <w:r w:rsidRPr="00041191">
        <w:rPr>
          <w:rFonts w:eastAsia="Times New Roman" w:cstheme="minorHAnsi"/>
          <w:sz w:val="22"/>
          <w:szCs w:val="22"/>
        </w:rPr>
        <w:t xml:space="preserve"> and educational courses</w:t>
      </w:r>
      <w:r w:rsidR="00FB541C">
        <w:rPr>
          <w:rFonts w:eastAsia="Times New Roman" w:cstheme="minorHAnsi"/>
          <w:sz w:val="22"/>
          <w:szCs w:val="22"/>
        </w:rPr>
        <w:t>, providing guests with access to</w:t>
      </w:r>
      <w:r w:rsidRPr="00041191">
        <w:rPr>
          <w:rFonts w:eastAsia="Times New Roman" w:cstheme="minorHAnsi"/>
          <w:sz w:val="22"/>
          <w:szCs w:val="22"/>
        </w:rPr>
        <w:t xml:space="preserve"> the surrounding resources </w:t>
      </w:r>
      <w:r w:rsidR="00FB541C">
        <w:rPr>
          <w:rFonts w:eastAsia="Times New Roman" w:cstheme="minorHAnsi"/>
          <w:sz w:val="22"/>
          <w:szCs w:val="22"/>
        </w:rPr>
        <w:t xml:space="preserve">can provide </w:t>
      </w:r>
      <w:r w:rsidRPr="00041191">
        <w:rPr>
          <w:rFonts w:eastAsia="Times New Roman" w:cstheme="minorHAnsi"/>
          <w:sz w:val="22"/>
          <w:szCs w:val="22"/>
        </w:rPr>
        <w:t xml:space="preserve">a new catalog of experiences to guests. </w:t>
      </w:r>
    </w:p>
    <w:p w14:paraId="25ABE464" w14:textId="02208F0D" w:rsidR="00065F86" w:rsidRDefault="00065F86" w:rsidP="00065F86">
      <w:pPr>
        <w:rPr>
          <w:rFonts w:eastAsia="Times New Roman" w:cstheme="minorHAnsi"/>
          <w:sz w:val="22"/>
          <w:szCs w:val="22"/>
        </w:rPr>
      </w:pPr>
    </w:p>
    <w:p w14:paraId="361C9BD2" w14:textId="6DA26F65" w:rsidR="00FF7841" w:rsidRPr="00FF7841" w:rsidRDefault="00FF7841" w:rsidP="00065F86">
      <w:pPr>
        <w:rPr>
          <w:rFonts w:eastAsia="Times New Roman" w:cstheme="minorHAnsi"/>
          <w:b/>
          <w:bCs/>
          <w:sz w:val="22"/>
          <w:szCs w:val="22"/>
        </w:rPr>
      </w:pPr>
      <w:r w:rsidRPr="00FF7841">
        <w:rPr>
          <w:rFonts w:eastAsia="Times New Roman" w:cstheme="minorHAnsi"/>
          <w:b/>
          <w:bCs/>
          <w:sz w:val="22"/>
          <w:szCs w:val="22"/>
        </w:rPr>
        <w:t>State parks and preserves</w:t>
      </w:r>
    </w:p>
    <w:p w14:paraId="0398B502" w14:textId="14ED167C" w:rsidR="00FF7841" w:rsidRDefault="00FF7841" w:rsidP="00065F86">
      <w:pPr>
        <w:rPr>
          <w:rFonts w:eastAsia="Times New Roman" w:cstheme="minorHAnsi"/>
          <w:sz w:val="22"/>
          <w:szCs w:val="22"/>
        </w:rPr>
      </w:pPr>
      <w:r w:rsidRPr="00041191">
        <w:rPr>
          <w:rFonts w:eastAsia="Times New Roman" w:cstheme="minorHAnsi"/>
          <w:sz w:val="22"/>
          <w:szCs w:val="22"/>
        </w:rPr>
        <w:t>Local state parks and preservations offer the owners of the Uplands Center the opportunity to collaborate with local rangers, tourism outfitters, and local museums</w:t>
      </w:r>
      <w:r>
        <w:rPr>
          <w:rFonts w:eastAsia="Times New Roman" w:cstheme="minorHAnsi"/>
          <w:sz w:val="22"/>
          <w:szCs w:val="22"/>
        </w:rPr>
        <w:t xml:space="preserve"> </w:t>
      </w:r>
      <w:r w:rsidRPr="00041191">
        <w:rPr>
          <w:rFonts w:eastAsia="Times New Roman" w:cstheme="minorHAnsi"/>
          <w:sz w:val="22"/>
          <w:szCs w:val="22"/>
        </w:rPr>
        <w:t xml:space="preserve">(Table 1). The following three protected areas offer </w:t>
      </w:r>
      <w:r>
        <w:rPr>
          <w:rFonts w:eastAsia="Times New Roman" w:cstheme="minorHAnsi"/>
          <w:sz w:val="22"/>
          <w:szCs w:val="22"/>
        </w:rPr>
        <w:t>TUC</w:t>
      </w:r>
      <w:r w:rsidRPr="00041191">
        <w:rPr>
          <w:rFonts w:eastAsia="Times New Roman" w:cstheme="minorHAnsi"/>
          <w:sz w:val="22"/>
          <w:szCs w:val="22"/>
        </w:rPr>
        <w:t xml:space="preserve"> the potential to seek permission of local rangers and DEC representatives to conduct special outings. Opportunities for backpacking</w:t>
      </w:r>
      <w:r>
        <w:rPr>
          <w:rFonts w:eastAsia="Times New Roman" w:cstheme="minorHAnsi"/>
          <w:sz w:val="22"/>
          <w:szCs w:val="22"/>
        </w:rPr>
        <w:t xml:space="preserve"> and </w:t>
      </w:r>
      <w:r w:rsidRPr="00041191">
        <w:rPr>
          <w:rFonts w:eastAsia="Times New Roman" w:cstheme="minorHAnsi"/>
          <w:sz w:val="22"/>
          <w:szCs w:val="22"/>
        </w:rPr>
        <w:t xml:space="preserve">multi-day trips are available at the Delaware Wild Forest. Bear Spring Mountain Wildlife Management Area offers </w:t>
      </w:r>
      <w:r>
        <w:rPr>
          <w:rFonts w:eastAsia="Times New Roman" w:cstheme="minorHAnsi"/>
          <w:sz w:val="22"/>
          <w:szCs w:val="22"/>
        </w:rPr>
        <w:t>TUC</w:t>
      </w:r>
      <w:r w:rsidRPr="00041191">
        <w:rPr>
          <w:rFonts w:eastAsia="Times New Roman" w:cstheme="minorHAnsi"/>
          <w:sz w:val="22"/>
          <w:szCs w:val="22"/>
        </w:rPr>
        <w:t xml:space="preserve"> staff a chance to lead trips aimed at wildlife enthusiasts, giving a larger and wider scoop of New York’s ecosystem and biological diversity. Lastly the </w:t>
      </w:r>
      <w:proofErr w:type="spellStart"/>
      <w:r w:rsidRPr="00041191">
        <w:rPr>
          <w:rFonts w:eastAsia="Times New Roman" w:cstheme="minorHAnsi"/>
          <w:sz w:val="22"/>
          <w:szCs w:val="22"/>
        </w:rPr>
        <w:t>Cannonsville</w:t>
      </w:r>
      <w:proofErr w:type="spellEnd"/>
      <w:r w:rsidRPr="00041191">
        <w:rPr>
          <w:rFonts w:eastAsia="Times New Roman" w:cstheme="minorHAnsi"/>
          <w:sz w:val="22"/>
          <w:szCs w:val="22"/>
        </w:rPr>
        <w:t xml:space="preserve"> Reservoir is an optimal source for water sport outing; such as guided fishing trips and canoe/kayak tours.</w:t>
      </w:r>
    </w:p>
    <w:p w14:paraId="5348B545" w14:textId="77777777" w:rsidR="00FF7841" w:rsidRPr="00041191" w:rsidRDefault="00FF7841" w:rsidP="00065F86">
      <w:pPr>
        <w:rPr>
          <w:rFonts w:eastAsia="Times New Roman" w:cstheme="minorHAnsi"/>
          <w:sz w:val="22"/>
          <w:szCs w:val="22"/>
        </w:rPr>
      </w:pPr>
    </w:p>
    <w:p w14:paraId="4E65A5BF" w14:textId="6F4BD041" w:rsidR="00065F86" w:rsidRDefault="00065F86" w:rsidP="00065F86">
      <w:pPr>
        <w:rPr>
          <w:rFonts w:eastAsia="Times New Roman" w:cstheme="minorHAnsi"/>
          <w:sz w:val="22"/>
          <w:szCs w:val="22"/>
        </w:rPr>
      </w:pPr>
      <w:r w:rsidRPr="00FB541C">
        <w:rPr>
          <w:rFonts w:eastAsia="Times New Roman" w:cstheme="minorHAnsi"/>
          <w:b/>
          <w:bCs/>
          <w:sz w:val="22"/>
          <w:szCs w:val="22"/>
        </w:rPr>
        <w:t>Table 1</w:t>
      </w:r>
      <w:r w:rsidR="00FB541C" w:rsidRPr="00FB541C">
        <w:rPr>
          <w:rFonts w:eastAsia="Times New Roman" w:cstheme="minorHAnsi"/>
          <w:b/>
          <w:bCs/>
          <w:sz w:val="22"/>
          <w:szCs w:val="22"/>
        </w:rPr>
        <w:t>.</w:t>
      </w:r>
      <w:r w:rsidR="00FB541C">
        <w:rPr>
          <w:rFonts w:eastAsia="Times New Roman" w:cstheme="minorHAnsi"/>
          <w:sz w:val="22"/>
          <w:szCs w:val="22"/>
        </w:rPr>
        <w:t xml:space="preserve"> Parks and preserved areas.</w:t>
      </w:r>
    </w:p>
    <w:p w14:paraId="4A812E0C" w14:textId="77777777" w:rsidR="00FB541C" w:rsidRPr="00041191" w:rsidRDefault="00FB541C" w:rsidP="00065F86">
      <w:pPr>
        <w:rPr>
          <w:rFonts w:eastAsia="Times New Roman" w:cstheme="minorHAnsi"/>
          <w:sz w:val="22"/>
          <w:szCs w:val="22"/>
        </w:rPr>
      </w:pPr>
    </w:p>
    <w:tbl>
      <w:tblPr>
        <w:tblW w:w="936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065F86" w:rsidRPr="00041191" w14:paraId="7F1AA754" w14:textId="77777777" w:rsidTr="00FB541C">
        <w:tc>
          <w:tcPr>
            <w:tcW w:w="2340" w:type="dxa"/>
            <w:shd w:val="clear" w:color="auto" w:fill="auto"/>
            <w:tcMar>
              <w:top w:w="100" w:type="dxa"/>
              <w:left w:w="100" w:type="dxa"/>
              <w:bottom w:w="100" w:type="dxa"/>
              <w:right w:w="100" w:type="dxa"/>
            </w:tcMar>
          </w:tcPr>
          <w:p w14:paraId="2C946CED"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Park and Preserved Areas</w:t>
            </w:r>
          </w:p>
        </w:tc>
        <w:tc>
          <w:tcPr>
            <w:tcW w:w="2340" w:type="dxa"/>
            <w:shd w:val="clear" w:color="auto" w:fill="auto"/>
            <w:tcMar>
              <w:top w:w="100" w:type="dxa"/>
              <w:left w:w="100" w:type="dxa"/>
              <w:bottom w:w="100" w:type="dxa"/>
              <w:right w:w="100" w:type="dxa"/>
            </w:tcMar>
          </w:tcPr>
          <w:p w14:paraId="55238016"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Amenities</w:t>
            </w:r>
          </w:p>
        </w:tc>
        <w:tc>
          <w:tcPr>
            <w:tcW w:w="2340" w:type="dxa"/>
            <w:shd w:val="clear" w:color="auto" w:fill="auto"/>
            <w:tcMar>
              <w:top w:w="100" w:type="dxa"/>
              <w:left w:w="100" w:type="dxa"/>
              <w:bottom w:w="100" w:type="dxa"/>
              <w:right w:w="100" w:type="dxa"/>
            </w:tcMar>
          </w:tcPr>
          <w:p w14:paraId="4DF5AA7A"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Programs Offered</w:t>
            </w:r>
          </w:p>
        </w:tc>
        <w:tc>
          <w:tcPr>
            <w:tcW w:w="2340" w:type="dxa"/>
            <w:shd w:val="clear" w:color="auto" w:fill="auto"/>
            <w:tcMar>
              <w:top w:w="100" w:type="dxa"/>
              <w:left w:w="100" w:type="dxa"/>
              <w:bottom w:w="100" w:type="dxa"/>
              <w:right w:w="100" w:type="dxa"/>
            </w:tcMar>
          </w:tcPr>
          <w:p w14:paraId="6499E608"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Contact/ Website</w:t>
            </w:r>
          </w:p>
        </w:tc>
      </w:tr>
      <w:tr w:rsidR="00065F86" w:rsidRPr="00041191" w14:paraId="49280484" w14:textId="77777777" w:rsidTr="00FB541C">
        <w:tc>
          <w:tcPr>
            <w:tcW w:w="2340" w:type="dxa"/>
            <w:shd w:val="clear" w:color="auto" w:fill="auto"/>
            <w:tcMar>
              <w:top w:w="100" w:type="dxa"/>
              <w:left w:w="100" w:type="dxa"/>
              <w:bottom w:w="100" w:type="dxa"/>
              <w:right w:w="100" w:type="dxa"/>
            </w:tcMar>
          </w:tcPr>
          <w:p w14:paraId="3C924D55"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Delaware Wild Forest</w:t>
            </w:r>
          </w:p>
        </w:tc>
        <w:tc>
          <w:tcPr>
            <w:tcW w:w="2340" w:type="dxa"/>
            <w:shd w:val="clear" w:color="auto" w:fill="auto"/>
            <w:tcMar>
              <w:top w:w="100" w:type="dxa"/>
              <w:left w:w="100" w:type="dxa"/>
              <w:bottom w:w="100" w:type="dxa"/>
              <w:right w:w="100" w:type="dxa"/>
            </w:tcMar>
          </w:tcPr>
          <w:p w14:paraId="53AD8D9E"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Four lean-to Shelters for backpacking</w:t>
            </w:r>
          </w:p>
        </w:tc>
        <w:tc>
          <w:tcPr>
            <w:tcW w:w="2340" w:type="dxa"/>
            <w:shd w:val="clear" w:color="auto" w:fill="auto"/>
            <w:tcMar>
              <w:top w:w="100" w:type="dxa"/>
              <w:left w:w="100" w:type="dxa"/>
              <w:bottom w:w="100" w:type="dxa"/>
              <w:right w:w="100" w:type="dxa"/>
            </w:tcMar>
          </w:tcPr>
          <w:p w14:paraId="441EDB23"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Hiking, Camping, Canoeing </w:t>
            </w:r>
          </w:p>
        </w:tc>
        <w:tc>
          <w:tcPr>
            <w:tcW w:w="2340" w:type="dxa"/>
            <w:shd w:val="clear" w:color="auto" w:fill="auto"/>
            <w:tcMar>
              <w:top w:w="100" w:type="dxa"/>
              <w:left w:w="100" w:type="dxa"/>
              <w:bottom w:w="100" w:type="dxa"/>
              <w:right w:w="100" w:type="dxa"/>
            </w:tcMar>
          </w:tcPr>
          <w:p w14:paraId="6EC9A767"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https://www.dec.ny.gov/lands/50658.html</w:t>
            </w:r>
          </w:p>
        </w:tc>
      </w:tr>
      <w:tr w:rsidR="00065F86" w:rsidRPr="00041191" w14:paraId="1A106436" w14:textId="77777777" w:rsidTr="00FB541C">
        <w:tc>
          <w:tcPr>
            <w:tcW w:w="2340" w:type="dxa"/>
            <w:shd w:val="clear" w:color="auto" w:fill="auto"/>
            <w:tcMar>
              <w:top w:w="100" w:type="dxa"/>
              <w:left w:w="100" w:type="dxa"/>
              <w:bottom w:w="100" w:type="dxa"/>
              <w:right w:w="100" w:type="dxa"/>
            </w:tcMar>
          </w:tcPr>
          <w:p w14:paraId="1F421D96" w14:textId="0464E61D" w:rsidR="00065F86" w:rsidRPr="005562E1" w:rsidRDefault="00FB541C" w:rsidP="005562E1">
            <w:pPr>
              <w:rPr>
                <w:sz w:val="22"/>
              </w:rPr>
            </w:pPr>
            <w:bookmarkStart w:id="34" w:name="_b4bwslo94djy" w:colFirst="0" w:colLast="0"/>
            <w:bookmarkStart w:id="35" w:name="_Toc33620075"/>
            <w:bookmarkEnd w:id="34"/>
            <w:r w:rsidRPr="005562E1">
              <w:rPr>
                <w:sz w:val="22"/>
              </w:rPr>
              <w:t>Bear Spring Mountain Wildlife Management Area</w:t>
            </w:r>
            <w:bookmarkEnd w:id="35"/>
          </w:p>
          <w:p w14:paraId="4675D0F8" w14:textId="77777777" w:rsidR="00065F86" w:rsidRPr="005562E1" w:rsidRDefault="00065F86" w:rsidP="005562E1">
            <w:pPr>
              <w:rPr>
                <w:sz w:val="22"/>
              </w:rPr>
            </w:pPr>
          </w:p>
        </w:tc>
        <w:tc>
          <w:tcPr>
            <w:tcW w:w="2340" w:type="dxa"/>
            <w:shd w:val="clear" w:color="auto" w:fill="auto"/>
            <w:tcMar>
              <w:top w:w="100" w:type="dxa"/>
              <w:left w:w="100" w:type="dxa"/>
              <w:bottom w:w="100" w:type="dxa"/>
              <w:right w:w="100" w:type="dxa"/>
            </w:tcMar>
          </w:tcPr>
          <w:p w14:paraId="30DE8CE4" w14:textId="3770EFC5"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Restrooms, </w:t>
            </w:r>
            <w:r w:rsidR="00FB541C">
              <w:rPr>
                <w:rFonts w:eastAsia="Times New Roman" w:cstheme="minorHAnsi"/>
                <w:sz w:val="22"/>
                <w:szCs w:val="22"/>
              </w:rPr>
              <w:t>s</w:t>
            </w:r>
            <w:r w:rsidRPr="00041191">
              <w:rPr>
                <w:rFonts w:eastAsia="Times New Roman" w:cstheme="minorHAnsi"/>
                <w:sz w:val="22"/>
                <w:szCs w:val="22"/>
              </w:rPr>
              <w:t>ome handicap</w:t>
            </w:r>
            <w:r w:rsidR="00FB541C">
              <w:rPr>
                <w:rFonts w:eastAsia="Times New Roman" w:cstheme="minorHAnsi"/>
                <w:sz w:val="22"/>
                <w:szCs w:val="22"/>
              </w:rPr>
              <w:t>-</w:t>
            </w:r>
            <w:r w:rsidRPr="00041191">
              <w:rPr>
                <w:rFonts w:eastAsia="Times New Roman" w:cstheme="minorHAnsi"/>
                <w:sz w:val="22"/>
                <w:szCs w:val="22"/>
              </w:rPr>
              <w:t>accessible trails</w:t>
            </w:r>
          </w:p>
        </w:tc>
        <w:tc>
          <w:tcPr>
            <w:tcW w:w="2340" w:type="dxa"/>
            <w:shd w:val="clear" w:color="auto" w:fill="auto"/>
            <w:tcMar>
              <w:top w:w="100" w:type="dxa"/>
              <w:left w:w="100" w:type="dxa"/>
              <w:bottom w:w="100" w:type="dxa"/>
              <w:right w:w="100" w:type="dxa"/>
            </w:tcMar>
          </w:tcPr>
          <w:p w14:paraId="64CFD5A7"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Wildlife viewing, Hiking, Fishing</w:t>
            </w:r>
          </w:p>
        </w:tc>
        <w:tc>
          <w:tcPr>
            <w:tcW w:w="2340" w:type="dxa"/>
            <w:shd w:val="clear" w:color="auto" w:fill="auto"/>
            <w:tcMar>
              <w:top w:w="100" w:type="dxa"/>
              <w:left w:w="100" w:type="dxa"/>
              <w:bottom w:w="100" w:type="dxa"/>
              <w:right w:w="100" w:type="dxa"/>
            </w:tcMar>
          </w:tcPr>
          <w:p w14:paraId="144444CF"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https://www.dec.ny.gov/outdoor/85850.html</w:t>
            </w:r>
          </w:p>
        </w:tc>
      </w:tr>
      <w:tr w:rsidR="00065F86" w:rsidRPr="00041191" w14:paraId="67448D08" w14:textId="77777777" w:rsidTr="00FB541C">
        <w:tc>
          <w:tcPr>
            <w:tcW w:w="2340" w:type="dxa"/>
            <w:shd w:val="clear" w:color="auto" w:fill="auto"/>
            <w:tcMar>
              <w:top w:w="100" w:type="dxa"/>
              <w:left w:w="100" w:type="dxa"/>
              <w:bottom w:w="100" w:type="dxa"/>
              <w:right w:w="100" w:type="dxa"/>
            </w:tcMar>
          </w:tcPr>
          <w:p w14:paraId="01E12923" w14:textId="77777777" w:rsidR="00065F86" w:rsidRPr="00041191" w:rsidRDefault="00065F86" w:rsidP="00662F03">
            <w:pPr>
              <w:widowControl w:val="0"/>
              <w:rPr>
                <w:rFonts w:eastAsia="Times New Roman" w:cstheme="minorHAnsi"/>
                <w:sz w:val="22"/>
                <w:szCs w:val="22"/>
              </w:rPr>
            </w:pPr>
            <w:proofErr w:type="spellStart"/>
            <w:r w:rsidRPr="00041191">
              <w:rPr>
                <w:rFonts w:eastAsia="Times New Roman" w:cstheme="minorHAnsi"/>
                <w:sz w:val="22"/>
                <w:szCs w:val="22"/>
              </w:rPr>
              <w:t>Cannonsville</w:t>
            </w:r>
            <w:proofErr w:type="spellEnd"/>
            <w:r w:rsidRPr="00041191">
              <w:rPr>
                <w:rFonts w:eastAsia="Times New Roman" w:cstheme="minorHAnsi"/>
                <w:sz w:val="22"/>
                <w:szCs w:val="22"/>
              </w:rPr>
              <w:t xml:space="preserve"> Reservoir </w:t>
            </w:r>
          </w:p>
        </w:tc>
        <w:tc>
          <w:tcPr>
            <w:tcW w:w="2340" w:type="dxa"/>
            <w:shd w:val="clear" w:color="auto" w:fill="auto"/>
            <w:tcMar>
              <w:top w:w="100" w:type="dxa"/>
              <w:left w:w="100" w:type="dxa"/>
              <w:bottom w:w="100" w:type="dxa"/>
              <w:right w:w="100" w:type="dxa"/>
            </w:tcMar>
          </w:tcPr>
          <w:p w14:paraId="35F3DC10" w14:textId="008393FE"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Boat launch accessible via DEC Land</w:t>
            </w:r>
          </w:p>
        </w:tc>
        <w:tc>
          <w:tcPr>
            <w:tcW w:w="2340" w:type="dxa"/>
            <w:shd w:val="clear" w:color="auto" w:fill="auto"/>
            <w:tcMar>
              <w:top w:w="100" w:type="dxa"/>
              <w:left w:w="100" w:type="dxa"/>
              <w:bottom w:w="100" w:type="dxa"/>
              <w:right w:w="100" w:type="dxa"/>
            </w:tcMar>
          </w:tcPr>
          <w:p w14:paraId="674E1C11" w14:textId="61D51A0E"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Kayaking, canoeing, natur</w:t>
            </w:r>
            <w:r w:rsidR="00FB541C">
              <w:rPr>
                <w:rFonts w:eastAsia="Times New Roman" w:cstheme="minorHAnsi"/>
                <w:sz w:val="22"/>
                <w:szCs w:val="22"/>
              </w:rPr>
              <w:t>e</w:t>
            </w:r>
            <w:r w:rsidRPr="00041191">
              <w:rPr>
                <w:rFonts w:eastAsia="Times New Roman" w:cstheme="minorHAnsi"/>
                <w:sz w:val="22"/>
                <w:szCs w:val="22"/>
              </w:rPr>
              <w:t xml:space="preserve"> tours, fishing</w:t>
            </w:r>
          </w:p>
        </w:tc>
        <w:tc>
          <w:tcPr>
            <w:tcW w:w="2340" w:type="dxa"/>
            <w:shd w:val="clear" w:color="auto" w:fill="auto"/>
            <w:tcMar>
              <w:top w:w="100" w:type="dxa"/>
              <w:left w:w="100" w:type="dxa"/>
              <w:bottom w:w="100" w:type="dxa"/>
              <w:right w:w="100" w:type="dxa"/>
            </w:tcMar>
          </w:tcPr>
          <w:p w14:paraId="3A97A93E"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https://www.dec.ny.gov/outdoor/84906.html</w:t>
            </w:r>
          </w:p>
        </w:tc>
      </w:tr>
    </w:tbl>
    <w:p w14:paraId="4BE3601F" w14:textId="58D05381" w:rsidR="00065F86" w:rsidRDefault="00065F86" w:rsidP="00065F86">
      <w:pPr>
        <w:rPr>
          <w:rFonts w:eastAsia="Times New Roman" w:cstheme="minorHAnsi"/>
          <w:sz w:val="22"/>
          <w:szCs w:val="22"/>
        </w:rPr>
      </w:pPr>
    </w:p>
    <w:p w14:paraId="1991FDEE" w14:textId="77777777" w:rsidR="00FF7841" w:rsidRDefault="00FF7841" w:rsidP="00065F86">
      <w:pPr>
        <w:rPr>
          <w:rFonts w:eastAsia="Times New Roman" w:cstheme="minorHAnsi"/>
          <w:sz w:val="22"/>
          <w:szCs w:val="22"/>
        </w:rPr>
      </w:pPr>
    </w:p>
    <w:p w14:paraId="4BC1EB47" w14:textId="2C278707" w:rsidR="00FF7841" w:rsidRPr="00FF7841" w:rsidRDefault="00FF7841" w:rsidP="00065F86">
      <w:pPr>
        <w:rPr>
          <w:rFonts w:eastAsia="Times New Roman" w:cstheme="minorHAnsi"/>
          <w:b/>
          <w:bCs/>
          <w:sz w:val="22"/>
          <w:szCs w:val="22"/>
        </w:rPr>
      </w:pPr>
      <w:r w:rsidRPr="00FF7841">
        <w:rPr>
          <w:rFonts w:eastAsia="Times New Roman" w:cstheme="minorHAnsi"/>
          <w:b/>
          <w:bCs/>
          <w:sz w:val="22"/>
          <w:szCs w:val="22"/>
        </w:rPr>
        <w:t>Historic and cultural attractions</w:t>
      </w:r>
    </w:p>
    <w:p w14:paraId="4B207133" w14:textId="0D74667C" w:rsidR="00FB541C" w:rsidRDefault="00FF7841" w:rsidP="00065F86">
      <w:pPr>
        <w:rPr>
          <w:rFonts w:eastAsia="Times New Roman" w:cstheme="minorHAnsi"/>
          <w:sz w:val="22"/>
          <w:szCs w:val="22"/>
        </w:rPr>
      </w:pPr>
      <w:r w:rsidRPr="00041191">
        <w:rPr>
          <w:rFonts w:eastAsia="Times New Roman" w:cstheme="minorHAnsi"/>
          <w:sz w:val="22"/>
          <w:szCs w:val="22"/>
        </w:rPr>
        <w:t xml:space="preserve">For guests </w:t>
      </w:r>
      <w:r>
        <w:rPr>
          <w:rFonts w:eastAsia="Times New Roman" w:cstheme="minorHAnsi"/>
          <w:sz w:val="22"/>
          <w:szCs w:val="22"/>
        </w:rPr>
        <w:t>interested in local history</w:t>
      </w:r>
      <w:r w:rsidRPr="00041191">
        <w:rPr>
          <w:rFonts w:eastAsia="Times New Roman" w:cstheme="minorHAnsi"/>
          <w:sz w:val="22"/>
          <w:szCs w:val="22"/>
        </w:rPr>
        <w:t xml:space="preserve">, tours on Iroquois culture are available </w:t>
      </w:r>
      <w:r>
        <w:rPr>
          <w:rFonts w:eastAsia="Times New Roman" w:cstheme="minorHAnsi"/>
          <w:sz w:val="22"/>
          <w:szCs w:val="22"/>
        </w:rPr>
        <w:t xml:space="preserve">at the Iroquois Indian Museum </w:t>
      </w:r>
      <w:r w:rsidRPr="00041191">
        <w:rPr>
          <w:rFonts w:eastAsia="Times New Roman" w:cstheme="minorHAnsi"/>
          <w:sz w:val="22"/>
          <w:szCs w:val="22"/>
        </w:rPr>
        <w:t xml:space="preserve">for individuals and large groups; </w:t>
      </w:r>
      <w:r>
        <w:rPr>
          <w:rFonts w:eastAsia="Times New Roman" w:cstheme="minorHAnsi"/>
          <w:sz w:val="22"/>
          <w:szCs w:val="22"/>
        </w:rPr>
        <w:t xml:space="preserve">this could </w:t>
      </w:r>
      <w:r w:rsidRPr="00041191">
        <w:rPr>
          <w:rFonts w:eastAsia="Times New Roman" w:cstheme="minorHAnsi"/>
          <w:sz w:val="22"/>
          <w:szCs w:val="22"/>
        </w:rPr>
        <w:t>potentially be a prime location for special event</w:t>
      </w:r>
      <w:r>
        <w:rPr>
          <w:rFonts w:eastAsia="Times New Roman" w:cstheme="minorHAnsi"/>
          <w:sz w:val="22"/>
          <w:szCs w:val="22"/>
        </w:rPr>
        <w:t>s, as well</w:t>
      </w:r>
      <w:r w:rsidRPr="00041191">
        <w:rPr>
          <w:rFonts w:eastAsia="Times New Roman" w:cstheme="minorHAnsi"/>
          <w:sz w:val="22"/>
          <w:szCs w:val="22"/>
        </w:rPr>
        <w:t xml:space="preserve"> (Table 2). Howe Caverns</w:t>
      </w:r>
      <w:r>
        <w:rPr>
          <w:rFonts w:eastAsia="Times New Roman" w:cstheme="minorHAnsi"/>
          <w:sz w:val="22"/>
          <w:szCs w:val="22"/>
        </w:rPr>
        <w:t xml:space="preserve">, </w:t>
      </w:r>
      <w:r w:rsidRPr="00041191">
        <w:rPr>
          <w:rFonts w:eastAsia="Times New Roman" w:cstheme="minorHAnsi"/>
          <w:sz w:val="22"/>
          <w:szCs w:val="22"/>
        </w:rPr>
        <w:t xml:space="preserve">possibly the most </w:t>
      </w:r>
      <w:r>
        <w:rPr>
          <w:rFonts w:eastAsia="Times New Roman" w:cstheme="minorHAnsi"/>
          <w:sz w:val="22"/>
          <w:szCs w:val="22"/>
        </w:rPr>
        <w:t>visited</w:t>
      </w:r>
      <w:r w:rsidRPr="00041191">
        <w:rPr>
          <w:rFonts w:eastAsia="Times New Roman" w:cstheme="minorHAnsi"/>
          <w:sz w:val="22"/>
          <w:szCs w:val="22"/>
        </w:rPr>
        <w:t xml:space="preserve"> tourist attraction in Delaware County, </w:t>
      </w:r>
      <w:r>
        <w:rPr>
          <w:rFonts w:eastAsia="Times New Roman" w:cstheme="minorHAnsi"/>
          <w:sz w:val="22"/>
          <w:szCs w:val="22"/>
        </w:rPr>
        <w:t>offers</w:t>
      </w:r>
      <w:r w:rsidRPr="00041191">
        <w:rPr>
          <w:rFonts w:eastAsia="Times New Roman" w:cstheme="minorHAnsi"/>
          <w:sz w:val="22"/>
          <w:szCs w:val="22"/>
        </w:rPr>
        <w:t xml:space="preserve"> boat tours inside the caves</w:t>
      </w:r>
      <w:r>
        <w:rPr>
          <w:rFonts w:eastAsia="Times New Roman" w:cstheme="minorHAnsi"/>
          <w:sz w:val="22"/>
          <w:szCs w:val="22"/>
        </w:rPr>
        <w:t>,</w:t>
      </w:r>
      <w:r w:rsidRPr="00041191">
        <w:rPr>
          <w:rFonts w:eastAsia="Times New Roman" w:cstheme="minorHAnsi"/>
          <w:sz w:val="22"/>
          <w:szCs w:val="22"/>
        </w:rPr>
        <w:t xml:space="preserve"> accommodating all people. A collaboration with </w:t>
      </w:r>
      <w:r>
        <w:rPr>
          <w:rFonts w:eastAsia="Times New Roman" w:cstheme="minorHAnsi"/>
          <w:sz w:val="22"/>
          <w:szCs w:val="22"/>
        </w:rPr>
        <w:t>this attraction</w:t>
      </w:r>
      <w:r w:rsidRPr="00041191">
        <w:rPr>
          <w:rFonts w:eastAsia="Times New Roman" w:cstheme="minorHAnsi"/>
          <w:sz w:val="22"/>
          <w:szCs w:val="22"/>
        </w:rPr>
        <w:t xml:space="preserve"> could prove beneficial</w:t>
      </w:r>
      <w:r>
        <w:rPr>
          <w:rFonts w:eastAsia="Times New Roman" w:cstheme="minorHAnsi"/>
          <w:sz w:val="22"/>
          <w:szCs w:val="22"/>
        </w:rPr>
        <w:t>,</w:t>
      </w:r>
      <w:r w:rsidRPr="00041191">
        <w:rPr>
          <w:rFonts w:eastAsia="Times New Roman" w:cstheme="minorHAnsi"/>
          <w:sz w:val="22"/>
          <w:szCs w:val="22"/>
        </w:rPr>
        <w:t xml:space="preserve"> especially due to its close proximity to the Iroquois Indian Museum. Lastly the workshops conducted at the Hanford Mills Museum offer educational and hands on activities for interested individuals and families.</w:t>
      </w:r>
    </w:p>
    <w:p w14:paraId="1E684A62" w14:textId="77777777" w:rsidR="00FF7841" w:rsidRPr="00041191" w:rsidRDefault="00FF7841" w:rsidP="00065F86">
      <w:pPr>
        <w:rPr>
          <w:rFonts w:eastAsia="Times New Roman" w:cstheme="minorHAnsi"/>
          <w:sz w:val="22"/>
          <w:szCs w:val="22"/>
        </w:rPr>
      </w:pPr>
    </w:p>
    <w:p w14:paraId="6CEB5489" w14:textId="04F81ECD" w:rsidR="00065F86" w:rsidRDefault="00065F86" w:rsidP="00065F86">
      <w:pPr>
        <w:rPr>
          <w:rFonts w:eastAsia="Times New Roman" w:cstheme="minorHAnsi"/>
          <w:sz w:val="22"/>
          <w:szCs w:val="22"/>
        </w:rPr>
      </w:pPr>
      <w:r w:rsidRPr="00FB541C">
        <w:rPr>
          <w:rFonts w:eastAsia="Times New Roman" w:cstheme="minorHAnsi"/>
          <w:b/>
          <w:bCs/>
          <w:sz w:val="22"/>
          <w:szCs w:val="22"/>
        </w:rPr>
        <w:t>Table 2.</w:t>
      </w:r>
      <w:r w:rsidR="00FB541C" w:rsidRPr="00FB541C">
        <w:rPr>
          <w:rFonts w:eastAsia="Times New Roman" w:cstheme="minorHAnsi"/>
          <w:b/>
          <w:bCs/>
          <w:sz w:val="22"/>
          <w:szCs w:val="22"/>
        </w:rPr>
        <w:t xml:space="preserve"> </w:t>
      </w:r>
      <w:r w:rsidR="00FB541C" w:rsidRPr="00FB541C">
        <w:rPr>
          <w:rFonts w:eastAsia="Times New Roman" w:cstheme="minorHAnsi"/>
          <w:sz w:val="22"/>
          <w:szCs w:val="22"/>
        </w:rPr>
        <w:t xml:space="preserve">Historic </w:t>
      </w:r>
      <w:r w:rsidR="00FB541C">
        <w:rPr>
          <w:rFonts w:eastAsia="Times New Roman" w:cstheme="minorHAnsi"/>
          <w:sz w:val="22"/>
          <w:szCs w:val="22"/>
        </w:rPr>
        <w:t xml:space="preserve">and </w:t>
      </w:r>
      <w:r w:rsidR="00FF7841">
        <w:rPr>
          <w:rFonts w:eastAsia="Times New Roman" w:cstheme="minorHAnsi"/>
          <w:sz w:val="22"/>
          <w:szCs w:val="22"/>
        </w:rPr>
        <w:t>cultural</w:t>
      </w:r>
      <w:r w:rsidR="00FB541C" w:rsidRPr="00FB541C">
        <w:rPr>
          <w:rFonts w:eastAsia="Times New Roman" w:cstheme="minorHAnsi"/>
          <w:sz w:val="22"/>
          <w:szCs w:val="22"/>
        </w:rPr>
        <w:t xml:space="preserve"> </w:t>
      </w:r>
      <w:r w:rsidR="00FF7841">
        <w:rPr>
          <w:rFonts w:eastAsia="Times New Roman" w:cstheme="minorHAnsi"/>
          <w:sz w:val="22"/>
          <w:szCs w:val="22"/>
        </w:rPr>
        <w:t>a</w:t>
      </w:r>
      <w:r w:rsidR="00FB541C" w:rsidRPr="00FB541C">
        <w:rPr>
          <w:rFonts w:eastAsia="Times New Roman" w:cstheme="minorHAnsi"/>
          <w:sz w:val="22"/>
          <w:szCs w:val="22"/>
        </w:rPr>
        <w:t>ttractions</w:t>
      </w:r>
      <w:r w:rsidR="00FF7841">
        <w:rPr>
          <w:rFonts w:eastAsia="Times New Roman" w:cstheme="minorHAnsi"/>
          <w:sz w:val="22"/>
          <w:szCs w:val="22"/>
        </w:rPr>
        <w:t>.</w:t>
      </w:r>
    </w:p>
    <w:p w14:paraId="3DBB8913" w14:textId="77777777" w:rsidR="00FB541C" w:rsidRPr="00FB541C" w:rsidRDefault="00FB541C" w:rsidP="00065F86">
      <w:pPr>
        <w:rPr>
          <w:rFonts w:eastAsia="Times New Roman" w:cstheme="minorHAnsi"/>
          <w:b/>
          <w:bCs/>
          <w:sz w:val="22"/>
          <w:szCs w:val="22"/>
        </w:rPr>
      </w:pPr>
    </w:p>
    <w:tbl>
      <w:tblPr>
        <w:tblW w:w="9360"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065F86" w:rsidRPr="00041191" w14:paraId="6DBF8E78" w14:textId="77777777" w:rsidTr="00FF7841">
        <w:tc>
          <w:tcPr>
            <w:tcW w:w="2340" w:type="dxa"/>
            <w:tcBorders>
              <w:right w:val="single" w:sz="4" w:space="0" w:color="auto"/>
            </w:tcBorders>
            <w:shd w:val="clear" w:color="auto" w:fill="auto"/>
            <w:tcMar>
              <w:top w:w="100" w:type="dxa"/>
              <w:left w:w="100" w:type="dxa"/>
              <w:bottom w:w="100" w:type="dxa"/>
              <w:right w:w="100" w:type="dxa"/>
            </w:tcMar>
          </w:tcPr>
          <w:p w14:paraId="1B16EC5B" w14:textId="6DAAEB41"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 xml:space="preserve">Historic &amp; </w:t>
            </w:r>
            <w:r w:rsidR="00FF7841">
              <w:rPr>
                <w:rFonts w:eastAsia="Times New Roman" w:cstheme="minorHAnsi"/>
                <w:b/>
                <w:sz w:val="22"/>
                <w:szCs w:val="22"/>
              </w:rPr>
              <w:t>Cultural</w:t>
            </w:r>
            <w:r w:rsidRPr="00041191">
              <w:rPr>
                <w:rFonts w:eastAsia="Times New Roman" w:cstheme="minorHAnsi"/>
                <w:b/>
                <w:sz w:val="22"/>
                <w:szCs w:val="22"/>
              </w:rPr>
              <w:t xml:space="preserve"> Attractions</w:t>
            </w:r>
          </w:p>
        </w:tc>
        <w:tc>
          <w:tcPr>
            <w:tcW w:w="2340" w:type="dxa"/>
            <w:tcBorders>
              <w:left w:val="single" w:sz="4" w:space="0" w:color="auto"/>
            </w:tcBorders>
            <w:shd w:val="clear" w:color="auto" w:fill="auto"/>
            <w:tcMar>
              <w:top w:w="100" w:type="dxa"/>
              <w:left w:w="100" w:type="dxa"/>
              <w:bottom w:w="100" w:type="dxa"/>
              <w:right w:w="100" w:type="dxa"/>
            </w:tcMar>
          </w:tcPr>
          <w:p w14:paraId="597617C7"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Amenities</w:t>
            </w:r>
          </w:p>
        </w:tc>
        <w:tc>
          <w:tcPr>
            <w:tcW w:w="2340" w:type="dxa"/>
            <w:shd w:val="clear" w:color="auto" w:fill="auto"/>
            <w:tcMar>
              <w:top w:w="100" w:type="dxa"/>
              <w:left w:w="100" w:type="dxa"/>
              <w:bottom w:w="100" w:type="dxa"/>
              <w:right w:w="100" w:type="dxa"/>
            </w:tcMar>
          </w:tcPr>
          <w:p w14:paraId="227B1A64"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Programs Offered</w:t>
            </w:r>
          </w:p>
        </w:tc>
        <w:tc>
          <w:tcPr>
            <w:tcW w:w="2340" w:type="dxa"/>
            <w:shd w:val="clear" w:color="auto" w:fill="auto"/>
            <w:tcMar>
              <w:top w:w="100" w:type="dxa"/>
              <w:left w:w="100" w:type="dxa"/>
              <w:bottom w:w="100" w:type="dxa"/>
              <w:right w:w="100" w:type="dxa"/>
            </w:tcMar>
          </w:tcPr>
          <w:p w14:paraId="67B033C9"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Contact/ Website</w:t>
            </w:r>
          </w:p>
        </w:tc>
      </w:tr>
      <w:tr w:rsidR="00065F86" w:rsidRPr="00041191" w14:paraId="737ADF17" w14:textId="77777777" w:rsidTr="00FF7841">
        <w:tc>
          <w:tcPr>
            <w:tcW w:w="2340" w:type="dxa"/>
            <w:tcBorders>
              <w:right w:val="single" w:sz="4" w:space="0" w:color="auto"/>
            </w:tcBorders>
            <w:shd w:val="clear" w:color="auto" w:fill="auto"/>
            <w:tcMar>
              <w:top w:w="100" w:type="dxa"/>
              <w:left w:w="100" w:type="dxa"/>
              <w:bottom w:w="100" w:type="dxa"/>
              <w:right w:w="100" w:type="dxa"/>
            </w:tcMar>
          </w:tcPr>
          <w:p w14:paraId="68C9735F"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Iroquois Indian Museum </w:t>
            </w:r>
          </w:p>
        </w:tc>
        <w:tc>
          <w:tcPr>
            <w:tcW w:w="2340" w:type="dxa"/>
            <w:tcBorders>
              <w:left w:val="single" w:sz="4" w:space="0" w:color="auto"/>
            </w:tcBorders>
            <w:shd w:val="clear" w:color="auto" w:fill="auto"/>
            <w:tcMar>
              <w:top w:w="100" w:type="dxa"/>
              <w:left w:w="100" w:type="dxa"/>
              <w:bottom w:w="100" w:type="dxa"/>
              <w:right w:w="100" w:type="dxa"/>
            </w:tcMar>
          </w:tcPr>
          <w:p w14:paraId="135C055E"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School programs</w:t>
            </w:r>
          </w:p>
          <w:p w14:paraId="4C46924F"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Collections</w:t>
            </w:r>
          </w:p>
          <w:p w14:paraId="4A67AC27"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Special Exhibits</w:t>
            </w:r>
          </w:p>
          <w:p w14:paraId="06442AA4"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Annual Festival</w:t>
            </w:r>
          </w:p>
        </w:tc>
        <w:tc>
          <w:tcPr>
            <w:tcW w:w="2340" w:type="dxa"/>
            <w:shd w:val="clear" w:color="auto" w:fill="auto"/>
            <w:tcMar>
              <w:top w:w="100" w:type="dxa"/>
              <w:left w:w="100" w:type="dxa"/>
              <w:bottom w:w="100" w:type="dxa"/>
              <w:right w:w="100" w:type="dxa"/>
            </w:tcMar>
          </w:tcPr>
          <w:p w14:paraId="00247A39"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Cultural education </w:t>
            </w:r>
          </w:p>
        </w:tc>
        <w:tc>
          <w:tcPr>
            <w:tcW w:w="2340" w:type="dxa"/>
            <w:shd w:val="clear" w:color="auto" w:fill="auto"/>
            <w:tcMar>
              <w:top w:w="100" w:type="dxa"/>
              <w:left w:w="100" w:type="dxa"/>
              <w:bottom w:w="100" w:type="dxa"/>
              <w:right w:w="100" w:type="dxa"/>
            </w:tcMar>
          </w:tcPr>
          <w:p w14:paraId="1271895E" w14:textId="77777777" w:rsidR="00065F86" w:rsidRPr="00041191" w:rsidRDefault="00065F86" w:rsidP="00662F03">
            <w:pPr>
              <w:pStyle w:val="Heading4"/>
              <w:keepNext w:val="0"/>
              <w:keepLines w:val="0"/>
              <w:widowControl w:val="0"/>
              <w:spacing w:before="0" w:after="0"/>
              <w:rPr>
                <w:rFonts w:asciiTheme="minorHAnsi" w:eastAsia="Times New Roman" w:hAnsiTheme="minorHAnsi" w:cstheme="minorHAnsi"/>
                <w:color w:val="000000"/>
                <w:sz w:val="22"/>
                <w:szCs w:val="22"/>
              </w:rPr>
            </w:pPr>
            <w:r w:rsidRPr="00041191">
              <w:rPr>
                <w:rFonts w:asciiTheme="minorHAnsi" w:eastAsia="Times New Roman" w:hAnsiTheme="minorHAnsi" w:cstheme="minorHAnsi"/>
                <w:color w:val="000000"/>
                <w:sz w:val="22"/>
                <w:szCs w:val="22"/>
              </w:rPr>
              <w:t>(518) 296-8949</w:t>
            </w:r>
          </w:p>
          <w:p w14:paraId="28AF9885" w14:textId="77777777" w:rsidR="00065F86" w:rsidRPr="00041191" w:rsidRDefault="00065F86" w:rsidP="00662F03">
            <w:pPr>
              <w:pStyle w:val="Heading4"/>
              <w:keepNext w:val="0"/>
              <w:keepLines w:val="0"/>
              <w:widowControl w:val="0"/>
              <w:spacing w:before="0" w:after="0"/>
              <w:rPr>
                <w:rFonts w:asciiTheme="minorHAnsi" w:eastAsia="Times New Roman" w:hAnsiTheme="minorHAnsi" w:cstheme="minorHAnsi"/>
                <w:color w:val="000000"/>
                <w:sz w:val="22"/>
                <w:szCs w:val="22"/>
              </w:rPr>
            </w:pPr>
            <w:bookmarkStart w:id="36" w:name="_k35xpqvchdwi" w:colFirst="0" w:colLast="0"/>
            <w:bookmarkEnd w:id="36"/>
            <w:r w:rsidRPr="00041191">
              <w:rPr>
                <w:rFonts w:asciiTheme="minorHAnsi" w:eastAsia="Times New Roman" w:hAnsiTheme="minorHAnsi" w:cstheme="minorHAnsi"/>
                <w:color w:val="000000"/>
                <w:sz w:val="22"/>
                <w:szCs w:val="22"/>
              </w:rPr>
              <w:t>info@iroquoismuseum.org</w:t>
            </w:r>
          </w:p>
        </w:tc>
      </w:tr>
      <w:tr w:rsidR="00065F86" w:rsidRPr="00041191" w14:paraId="1B867DE5" w14:textId="77777777" w:rsidTr="00FF7841">
        <w:tc>
          <w:tcPr>
            <w:tcW w:w="2340" w:type="dxa"/>
            <w:tcBorders>
              <w:right w:val="single" w:sz="4" w:space="0" w:color="auto"/>
            </w:tcBorders>
            <w:shd w:val="clear" w:color="auto" w:fill="auto"/>
            <w:tcMar>
              <w:top w:w="100" w:type="dxa"/>
              <w:left w:w="100" w:type="dxa"/>
              <w:bottom w:w="100" w:type="dxa"/>
              <w:right w:w="100" w:type="dxa"/>
            </w:tcMar>
          </w:tcPr>
          <w:p w14:paraId="4BCD7149"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Howe Caverns</w:t>
            </w:r>
          </w:p>
        </w:tc>
        <w:tc>
          <w:tcPr>
            <w:tcW w:w="2340" w:type="dxa"/>
            <w:tcBorders>
              <w:left w:val="single" w:sz="4" w:space="0" w:color="auto"/>
            </w:tcBorders>
            <w:shd w:val="clear" w:color="auto" w:fill="auto"/>
            <w:tcMar>
              <w:top w:w="100" w:type="dxa"/>
              <w:left w:w="100" w:type="dxa"/>
              <w:bottom w:w="100" w:type="dxa"/>
              <w:right w:w="100" w:type="dxa"/>
            </w:tcMar>
          </w:tcPr>
          <w:p w14:paraId="237FE825"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Multiple guided tours: private, group, family oriented</w:t>
            </w:r>
          </w:p>
        </w:tc>
        <w:tc>
          <w:tcPr>
            <w:tcW w:w="2340" w:type="dxa"/>
            <w:shd w:val="clear" w:color="auto" w:fill="auto"/>
            <w:tcMar>
              <w:top w:w="100" w:type="dxa"/>
              <w:left w:w="100" w:type="dxa"/>
              <w:bottom w:w="100" w:type="dxa"/>
              <w:right w:w="100" w:type="dxa"/>
            </w:tcMar>
          </w:tcPr>
          <w:p w14:paraId="7CF9991F"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Geological and niche habitat education</w:t>
            </w:r>
          </w:p>
        </w:tc>
        <w:tc>
          <w:tcPr>
            <w:tcW w:w="2340" w:type="dxa"/>
            <w:shd w:val="clear" w:color="auto" w:fill="auto"/>
            <w:tcMar>
              <w:top w:w="100" w:type="dxa"/>
              <w:left w:w="100" w:type="dxa"/>
              <w:bottom w:w="100" w:type="dxa"/>
              <w:right w:w="100" w:type="dxa"/>
            </w:tcMar>
          </w:tcPr>
          <w:p w14:paraId="0E74379F" w14:textId="77777777" w:rsidR="00065F86" w:rsidRPr="00041191" w:rsidRDefault="00065F86" w:rsidP="00662F03">
            <w:pPr>
              <w:pStyle w:val="Heading4"/>
              <w:keepNext w:val="0"/>
              <w:keepLines w:val="0"/>
              <w:widowControl w:val="0"/>
              <w:spacing w:before="0" w:after="0"/>
              <w:rPr>
                <w:rFonts w:asciiTheme="minorHAnsi" w:eastAsia="Times New Roman" w:hAnsiTheme="minorHAnsi" w:cstheme="minorHAnsi"/>
                <w:color w:val="000000"/>
                <w:sz w:val="22"/>
                <w:szCs w:val="22"/>
              </w:rPr>
            </w:pPr>
            <w:r w:rsidRPr="00041191">
              <w:rPr>
                <w:rFonts w:asciiTheme="minorHAnsi" w:eastAsia="Times New Roman" w:hAnsiTheme="minorHAnsi" w:cstheme="minorHAnsi"/>
                <w:color w:val="000000"/>
                <w:sz w:val="22"/>
                <w:szCs w:val="22"/>
              </w:rPr>
              <w:t>https://howecaverns.com</w:t>
            </w:r>
          </w:p>
        </w:tc>
      </w:tr>
      <w:tr w:rsidR="00065F86" w:rsidRPr="00041191" w14:paraId="001C81E0" w14:textId="77777777" w:rsidTr="00FF7841">
        <w:tc>
          <w:tcPr>
            <w:tcW w:w="2340" w:type="dxa"/>
            <w:tcBorders>
              <w:right w:val="single" w:sz="4" w:space="0" w:color="auto"/>
            </w:tcBorders>
            <w:shd w:val="clear" w:color="auto" w:fill="auto"/>
            <w:tcMar>
              <w:top w:w="100" w:type="dxa"/>
              <w:left w:w="100" w:type="dxa"/>
              <w:bottom w:w="100" w:type="dxa"/>
              <w:right w:w="100" w:type="dxa"/>
            </w:tcMar>
          </w:tcPr>
          <w:p w14:paraId="11987756"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Hanford Mills Museum</w:t>
            </w:r>
          </w:p>
        </w:tc>
        <w:tc>
          <w:tcPr>
            <w:tcW w:w="2340" w:type="dxa"/>
            <w:tcBorders>
              <w:left w:val="single" w:sz="4" w:space="0" w:color="auto"/>
            </w:tcBorders>
            <w:shd w:val="clear" w:color="auto" w:fill="auto"/>
            <w:tcMar>
              <w:top w:w="100" w:type="dxa"/>
              <w:left w:w="100" w:type="dxa"/>
              <w:bottom w:w="100" w:type="dxa"/>
              <w:right w:w="100" w:type="dxa"/>
            </w:tcMar>
          </w:tcPr>
          <w:p w14:paraId="2126DA1D" w14:textId="7D742966"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Guided </w:t>
            </w:r>
            <w:r w:rsidR="00FF7841">
              <w:rPr>
                <w:rFonts w:eastAsia="Times New Roman" w:cstheme="minorHAnsi"/>
                <w:sz w:val="22"/>
                <w:szCs w:val="22"/>
              </w:rPr>
              <w:t>w</w:t>
            </w:r>
            <w:r w:rsidRPr="00041191">
              <w:rPr>
                <w:rFonts w:eastAsia="Times New Roman" w:cstheme="minorHAnsi"/>
                <w:sz w:val="22"/>
                <w:szCs w:val="22"/>
              </w:rPr>
              <w:t>orkshops</w:t>
            </w:r>
          </w:p>
          <w:p w14:paraId="6A8A4307"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Tours</w:t>
            </w:r>
          </w:p>
          <w:p w14:paraId="553A6219"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Exhibits</w:t>
            </w:r>
          </w:p>
        </w:tc>
        <w:tc>
          <w:tcPr>
            <w:tcW w:w="2340" w:type="dxa"/>
            <w:shd w:val="clear" w:color="auto" w:fill="auto"/>
            <w:tcMar>
              <w:top w:w="100" w:type="dxa"/>
              <w:left w:w="100" w:type="dxa"/>
              <w:bottom w:w="100" w:type="dxa"/>
              <w:right w:w="100" w:type="dxa"/>
            </w:tcMar>
          </w:tcPr>
          <w:p w14:paraId="3BD22AE8"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Traditional skill education</w:t>
            </w:r>
          </w:p>
        </w:tc>
        <w:tc>
          <w:tcPr>
            <w:tcW w:w="2340" w:type="dxa"/>
            <w:shd w:val="clear" w:color="auto" w:fill="auto"/>
            <w:tcMar>
              <w:top w:w="100" w:type="dxa"/>
              <w:left w:w="100" w:type="dxa"/>
              <w:bottom w:w="100" w:type="dxa"/>
              <w:right w:w="100" w:type="dxa"/>
            </w:tcMar>
          </w:tcPr>
          <w:p w14:paraId="08C4C73F" w14:textId="77777777" w:rsidR="00065F86" w:rsidRPr="00041191" w:rsidRDefault="00065F86" w:rsidP="00662F03">
            <w:pPr>
              <w:pStyle w:val="Heading4"/>
              <w:keepNext w:val="0"/>
              <w:keepLines w:val="0"/>
              <w:widowControl w:val="0"/>
              <w:spacing w:before="0" w:after="0"/>
              <w:rPr>
                <w:rFonts w:asciiTheme="minorHAnsi" w:eastAsia="Times New Roman" w:hAnsiTheme="minorHAnsi" w:cstheme="minorHAnsi"/>
                <w:color w:val="000000"/>
                <w:sz w:val="22"/>
                <w:szCs w:val="22"/>
              </w:rPr>
            </w:pPr>
            <w:bookmarkStart w:id="37" w:name="_1bj1g3qty0jh" w:colFirst="0" w:colLast="0"/>
            <w:bookmarkEnd w:id="37"/>
            <w:r w:rsidRPr="00041191">
              <w:rPr>
                <w:rFonts w:asciiTheme="minorHAnsi" w:eastAsia="Times New Roman" w:hAnsiTheme="minorHAnsi" w:cstheme="minorHAnsi"/>
                <w:color w:val="000000"/>
                <w:sz w:val="22"/>
                <w:szCs w:val="22"/>
              </w:rPr>
              <w:t>https://www.hanfordmills.org</w:t>
            </w:r>
          </w:p>
        </w:tc>
      </w:tr>
    </w:tbl>
    <w:p w14:paraId="5CF43116" w14:textId="77777777" w:rsidR="00FF7841" w:rsidRDefault="00FF7841" w:rsidP="00FF7841">
      <w:pPr>
        <w:ind w:firstLine="720"/>
        <w:rPr>
          <w:rFonts w:eastAsia="Times New Roman" w:cstheme="minorHAnsi"/>
          <w:sz w:val="22"/>
          <w:szCs w:val="22"/>
        </w:rPr>
      </w:pPr>
    </w:p>
    <w:p w14:paraId="2AD6CB60" w14:textId="5D6AF224" w:rsidR="00FF7841" w:rsidRPr="00FF7841" w:rsidRDefault="00FF7841" w:rsidP="00FF7841">
      <w:pPr>
        <w:rPr>
          <w:rFonts w:eastAsia="Times New Roman" w:cstheme="minorHAnsi"/>
          <w:b/>
          <w:bCs/>
          <w:sz w:val="22"/>
          <w:szCs w:val="22"/>
        </w:rPr>
      </w:pPr>
      <w:r w:rsidRPr="00FF7841">
        <w:rPr>
          <w:rFonts w:eastAsia="Times New Roman" w:cstheme="minorHAnsi"/>
          <w:b/>
          <w:bCs/>
          <w:sz w:val="22"/>
          <w:szCs w:val="22"/>
        </w:rPr>
        <w:t>Farms and Miscellaneous Attractions</w:t>
      </w:r>
    </w:p>
    <w:p w14:paraId="57AEBDB8" w14:textId="7B970798" w:rsidR="00FF7841" w:rsidRPr="00041191" w:rsidRDefault="00FF7841" w:rsidP="00FF7841">
      <w:pPr>
        <w:rPr>
          <w:rFonts w:eastAsia="Times New Roman" w:cstheme="minorHAnsi"/>
          <w:sz w:val="22"/>
          <w:szCs w:val="22"/>
        </w:rPr>
      </w:pPr>
      <w:r w:rsidRPr="00041191">
        <w:rPr>
          <w:rFonts w:eastAsia="Times New Roman" w:cstheme="minorHAnsi"/>
          <w:sz w:val="22"/>
          <w:szCs w:val="22"/>
        </w:rPr>
        <w:t>Three local farms st</w:t>
      </w:r>
      <w:r>
        <w:rPr>
          <w:rFonts w:eastAsia="Times New Roman" w:cstheme="minorHAnsi"/>
          <w:sz w:val="22"/>
          <w:szCs w:val="22"/>
        </w:rPr>
        <w:t>an</w:t>
      </w:r>
      <w:r w:rsidRPr="00041191">
        <w:rPr>
          <w:rFonts w:eastAsia="Times New Roman" w:cstheme="minorHAnsi"/>
          <w:sz w:val="22"/>
          <w:szCs w:val="22"/>
        </w:rPr>
        <w:t>d out as possible providers for food, giving local farmers more business and opening the door for potential farm tours (Table 3). Other wellness centers already exist in the area</w:t>
      </w:r>
      <w:r>
        <w:rPr>
          <w:rFonts w:eastAsia="Times New Roman" w:cstheme="minorHAnsi"/>
          <w:sz w:val="22"/>
          <w:szCs w:val="22"/>
        </w:rPr>
        <w:t>;</w:t>
      </w:r>
      <w:r w:rsidRPr="00041191">
        <w:rPr>
          <w:rFonts w:eastAsia="Times New Roman" w:cstheme="minorHAnsi"/>
          <w:sz w:val="22"/>
          <w:szCs w:val="22"/>
        </w:rPr>
        <w:t xml:space="preserve"> however</w:t>
      </w:r>
      <w:r>
        <w:rPr>
          <w:rFonts w:eastAsia="Times New Roman" w:cstheme="minorHAnsi"/>
          <w:sz w:val="22"/>
          <w:szCs w:val="22"/>
        </w:rPr>
        <w:t>,</w:t>
      </w:r>
      <w:r w:rsidRPr="00041191">
        <w:rPr>
          <w:rFonts w:eastAsia="Times New Roman" w:cstheme="minorHAnsi"/>
          <w:sz w:val="22"/>
          <w:szCs w:val="22"/>
        </w:rPr>
        <w:t xml:space="preserve"> rather than being seen as a source of competition</w:t>
      </w:r>
      <w:r>
        <w:rPr>
          <w:rFonts w:eastAsia="Times New Roman" w:cstheme="minorHAnsi"/>
          <w:sz w:val="22"/>
          <w:szCs w:val="22"/>
        </w:rPr>
        <w:t>,</w:t>
      </w:r>
      <w:r w:rsidRPr="00041191">
        <w:rPr>
          <w:rFonts w:eastAsia="Times New Roman" w:cstheme="minorHAnsi"/>
          <w:sz w:val="22"/>
          <w:szCs w:val="22"/>
        </w:rPr>
        <w:t xml:space="preserve"> they should be seen as a</w:t>
      </w:r>
      <w:r w:rsidR="00C61116">
        <w:rPr>
          <w:rFonts w:eastAsia="Times New Roman" w:cstheme="minorHAnsi"/>
          <w:sz w:val="22"/>
          <w:szCs w:val="22"/>
        </w:rPr>
        <w:t>n opportunity for partnership</w:t>
      </w:r>
      <w:r w:rsidRPr="00041191">
        <w:rPr>
          <w:rFonts w:eastAsia="Times New Roman" w:cstheme="minorHAnsi"/>
          <w:sz w:val="22"/>
          <w:szCs w:val="22"/>
        </w:rPr>
        <w:t xml:space="preserve"> (Table 4). </w:t>
      </w:r>
    </w:p>
    <w:p w14:paraId="58514CF3" w14:textId="77777777" w:rsidR="00FF7841" w:rsidRDefault="00FF7841" w:rsidP="00065F86">
      <w:pPr>
        <w:rPr>
          <w:rFonts w:eastAsia="Times New Roman" w:cstheme="minorHAnsi"/>
          <w:b/>
          <w:bCs/>
          <w:sz w:val="22"/>
          <w:szCs w:val="22"/>
        </w:rPr>
      </w:pPr>
    </w:p>
    <w:p w14:paraId="37B2D0E4" w14:textId="65B127D0" w:rsidR="00065F86" w:rsidRDefault="00065F86" w:rsidP="00065F86">
      <w:pPr>
        <w:rPr>
          <w:rFonts w:eastAsia="Times New Roman" w:cstheme="minorHAnsi"/>
          <w:sz w:val="22"/>
          <w:szCs w:val="22"/>
        </w:rPr>
      </w:pPr>
      <w:r w:rsidRPr="00FB541C">
        <w:rPr>
          <w:rFonts w:eastAsia="Times New Roman" w:cstheme="minorHAnsi"/>
          <w:b/>
          <w:bCs/>
          <w:sz w:val="22"/>
          <w:szCs w:val="22"/>
        </w:rPr>
        <w:t>Table 3.</w:t>
      </w:r>
      <w:r w:rsidR="00FB541C">
        <w:rPr>
          <w:rFonts w:eastAsia="Times New Roman" w:cstheme="minorHAnsi"/>
          <w:sz w:val="22"/>
          <w:szCs w:val="22"/>
        </w:rPr>
        <w:t xml:space="preserve"> Local farms.</w:t>
      </w:r>
    </w:p>
    <w:p w14:paraId="48189040" w14:textId="77777777" w:rsidR="00FB541C" w:rsidRPr="00041191" w:rsidRDefault="00FB541C" w:rsidP="00065F86">
      <w:pPr>
        <w:rPr>
          <w:rFonts w:eastAsia="Times New Roman" w:cstheme="minorHAnsi"/>
          <w:sz w:val="22"/>
          <w:szCs w:val="22"/>
        </w:rPr>
      </w:pPr>
    </w:p>
    <w:tbl>
      <w:tblPr>
        <w:tblW w:w="936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065F86" w:rsidRPr="00041191" w14:paraId="1AE461E4" w14:textId="77777777" w:rsidTr="00FB541C">
        <w:tc>
          <w:tcPr>
            <w:tcW w:w="2340" w:type="dxa"/>
            <w:shd w:val="clear" w:color="auto" w:fill="auto"/>
            <w:tcMar>
              <w:top w:w="100" w:type="dxa"/>
              <w:left w:w="100" w:type="dxa"/>
              <w:bottom w:w="100" w:type="dxa"/>
              <w:right w:w="100" w:type="dxa"/>
            </w:tcMar>
          </w:tcPr>
          <w:p w14:paraId="620480E2"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Local Farms</w:t>
            </w:r>
          </w:p>
        </w:tc>
        <w:tc>
          <w:tcPr>
            <w:tcW w:w="2340" w:type="dxa"/>
            <w:shd w:val="clear" w:color="auto" w:fill="auto"/>
            <w:tcMar>
              <w:top w:w="100" w:type="dxa"/>
              <w:left w:w="100" w:type="dxa"/>
              <w:bottom w:w="100" w:type="dxa"/>
              <w:right w:w="100" w:type="dxa"/>
            </w:tcMar>
          </w:tcPr>
          <w:p w14:paraId="61D157EF"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Amenities</w:t>
            </w:r>
          </w:p>
        </w:tc>
        <w:tc>
          <w:tcPr>
            <w:tcW w:w="2340" w:type="dxa"/>
            <w:shd w:val="clear" w:color="auto" w:fill="auto"/>
            <w:tcMar>
              <w:top w:w="100" w:type="dxa"/>
              <w:left w:w="100" w:type="dxa"/>
              <w:bottom w:w="100" w:type="dxa"/>
              <w:right w:w="100" w:type="dxa"/>
            </w:tcMar>
          </w:tcPr>
          <w:p w14:paraId="37275300"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Programs Offered</w:t>
            </w:r>
          </w:p>
        </w:tc>
        <w:tc>
          <w:tcPr>
            <w:tcW w:w="2340" w:type="dxa"/>
            <w:shd w:val="clear" w:color="auto" w:fill="auto"/>
            <w:tcMar>
              <w:top w:w="100" w:type="dxa"/>
              <w:left w:w="100" w:type="dxa"/>
              <w:bottom w:w="100" w:type="dxa"/>
              <w:right w:w="100" w:type="dxa"/>
            </w:tcMar>
          </w:tcPr>
          <w:p w14:paraId="7AA80568"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Website</w:t>
            </w:r>
          </w:p>
        </w:tc>
      </w:tr>
      <w:tr w:rsidR="00065F86" w:rsidRPr="00041191" w14:paraId="479D0F42" w14:textId="77777777" w:rsidTr="00FB541C">
        <w:tc>
          <w:tcPr>
            <w:tcW w:w="2340" w:type="dxa"/>
            <w:shd w:val="clear" w:color="auto" w:fill="auto"/>
            <w:tcMar>
              <w:top w:w="100" w:type="dxa"/>
              <w:left w:w="100" w:type="dxa"/>
              <w:bottom w:w="100" w:type="dxa"/>
              <w:right w:w="100" w:type="dxa"/>
            </w:tcMar>
          </w:tcPr>
          <w:p w14:paraId="468C2C16" w14:textId="77777777" w:rsidR="00065F86" w:rsidRPr="00041191" w:rsidRDefault="00065F86" w:rsidP="00662F03">
            <w:pPr>
              <w:widowControl w:val="0"/>
              <w:rPr>
                <w:rFonts w:eastAsia="Times New Roman" w:cstheme="minorHAnsi"/>
                <w:sz w:val="22"/>
                <w:szCs w:val="22"/>
              </w:rPr>
            </w:pPr>
            <w:proofErr w:type="spellStart"/>
            <w:r w:rsidRPr="00041191">
              <w:rPr>
                <w:rFonts w:eastAsia="Times New Roman" w:cstheme="minorHAnsi"/>
                <w:sz w:val="22"/>
                <w:szCs w:val="22"/>
              </w:rPr>
              <w:t>Greenane</w:t>
            </w:r>
            <w:proofErr w:type="spellEnd"/>
            <w:r w:rsidRPr="00041191">
              <w:rPr>
                <w:rFonts w:eastAsia="Times New Roman" w:cstheme="minorHAnsi"/>
                <w:sz w:val="22"/>
                <w:szCs w:val="22"/>
              </w:rPr>
              <w:t xml:space="preserve"> Farms</w:t>
            </w:r>
          </w:p>
        </w:tc>
        <w:tc>
          <w:tcPr>
            <w:tcW w:w="2340" w:type="dxa"/>
            <w:shd w:val="clear" w:color="auto" w:fill="auto"/>
            <w:tcMar>
              <w:top w:w="100" w:type="dxa"/>
              <w:left w:w="100" w:type="dxa"/>
              <w:bottom w:w="100" w:type="dxa"/>
              <w:right w:w="100" w:type="dxa"/>
            </w:tcMar>
          </w:tcPr>
          <w:p w14:paraId="0A84340B" w14:textId="7FFF9778"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Onsite </w:t>
            </w:r>
            <w:r w:rsidR="00FF7841">
              <w:rPr>
                <w:rFonts w:eastAsia="Times New Roman" w:cstheme="minorHAnsi"/>
                <w:sz w:val="22"/>
                <w:szCs w:val="22"/>
              </w:rPr>
              <w:t>r</w:t>
            </w:r>
            <w:r w:rsidRPr="00041191">
              <w:rPr>
                <w:rFonts w:eastAsia="Times New Roman" w:cstheme="minorHAnsi"/>
                <w:sz w:val="22"/>
                <w:szCs w:val="22"/>
              </w:rPr>
              <w:t>estaurant</w:t>
            </w:r>
          </w:p>
        </w:tc>
        <w:tc>
          <w:tcPr>
            <w:tcW w:w="2340" w:type="dxa"/>
            <w:shd w:val="clear" w:color="auto" w:fill="auto"/>
            <w:tcMar>
              <w:top w:w="100" w:type="dxa"/>
              <w:left w:w="100" w:type="dxa"/>
              <w:bottom w:w="100" w:type="dxa"/>
              <w:right w:w="100" w:type="dxa"/>
            </w:tcMar>
          </w:tcPr>
          <w:p w14:paraId="0CCD3AA1" w14:textId="67533ED3"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Animals raised on site </w:t>
            </w:r>
          </w:p>
          <w:p w14:paraId="384EE18B"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Produce grown on site</w:t>
            </w:r>
          </w:p>
        </w:tc>
        <w:tc>
          <w:tcPr>
            <w:tcW w:w="2340" w:type="dxa"/>
            <w:shd w:val="clear" w:color="auto" w:fill="auto"/>
            <w:tcMar>
              <w:top w:w="100" w:type="dxa"/>
              <w:left w:w="100" w:type="dxa"/>
              <w:bottom w:w="100" w:type="dxa"/>
              <w:right w:w="100" w:type="dxa"/>
            </w:tcMar>
          </w:tcPr>
          <w:p w14:paraId="452F6E08"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http://www.greenanefarms.com</w:t>
            </w:r>
          </w:p>
        </w:tc>
      </w:tr>
      <w:tr w:rsidR="00065F86" w:rsidRPr="00041191" w14:paraId="1B64263C" w14:textId="77777777" w:rsidTr="00FB541C">
        <w:tc>
          <w:tcPr>
            <w:tcW w:w="2340" w:type="dxa"/>
            <w:shd w:val="clear" w:color="auto" w:fill="auto"/>
            <w:tcMar>
              <w:top w:w="100" w:type="dxa"/>
              <w:left w:w="100" w:type="dxa"/>
              <w:bottom w:w="100" w:type="dxa"/>
              <w:right w:w="100" w:type="dxa"/>
            </w:tcMar>
          </w:tcPr>
          <w:p w14:paraId="6F5F3575"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Stony Creek Farmstead</w:t>
            </w:r>
          </w:p>
        </w:tc>
        <w:tc>
          <w:tcPr>
            <w:tcW w:w="2340" w:type="dxa"/>
            <w:shd w:val="clear" w:color="auto" w:fill="auto"/>
            <w:tcMar>
              <w:top w:w="100" w:type="dxa"/>
              <w:left w:w="100" w:type="dxa"/>
              <w:bottom w:w="100" w:type="dxa"/>
              <w:right w:w="100" w:type="dxa"/>
            </w:tcMar>
          </w:tcPr>
          <w:p w14:paraId="3292CB95"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Accommodations</w:t>
            </w:r>
          </w:p>
          <w:p w14:paraId="4498D331"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Dining</w:t>
            </w:r>
          </w:p>
        </w:tc>
        <w:tc>
          <w:tcPr>
            <w:tcW w:w="2340" w:type="dxa"/>
            <w:shd w:val="clear" w:color="auto" w:fill="auto"/>
            <w:tcMar>
              <w:top w:w="100" w:type="dxa"/>
              <w:left w:w="100" w:type="dxa"/>
              <w:bottom w:w="100" w:type="dxa"/>
              <w:right w:w="100" w:type="dxa"/>
            </w:tcMar>
          </w:tcPr>
          <w:p w14:paraId="35EAE441"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Workshops </w:t>
            </w:r>
          </w:p>
          <w:p w14:paraId="0F436935"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Tours</w:t>
            </w:r>
          </w:p>
        </w:tc>
        <w:tc>
          <w:tcPr>
            <w:tcW w:w="2340" w:type="dxa"/>
            <w:shd w:val="clear" w:color="auto" w:fill="auto"/>
            <w:tcMar>
              <w:top w:w="100" w:type="dxa"/>
              <w:left w:w="100" w:type="dxa"/>
              <w:bottom w:w="100" w:type="dxa"/>
              <w:right w:w="100" w:type="dxa"/>
            </w:tcMar>
          </w:tcPr>
          <w:p w14:paraId="2827D6B2"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http://www.stonycreekfarmstead.com</w:t>
            </w:r>
          </w:p>
        </w:tc>
      </w:tr>
      <w:tr w:rsidR="00065F86" w:rsidRPr="00041191" w14:paraId="0C7055ED" w14:textId="77777777" w:rsidTr="00FB541C">
        <w:tc>
          <w:tcPr>
            <w:tcW w:w="2340" w:type="dxa"/>
            <w:shd w:val="clear" w:color="auto" w:fill="auto"/>
            <w:tcMar>
              <w:top w:w="100" w:type="dxa"/>
              <w:left w:w="100" w:type="dxa"/>
              <w:bottom w:w="100" w:type="dxa"/>
              <w:right w:w="100" w:type="dxa"/>
            </w:tcMar>
          </w:tcPr>
          <w:p w14:paraId="6C1B8EC8"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Maple Shade Farm</w:t>
            </w:r>
          </w:p>
        </w:tc>
        <w:tc>
          <w:tcPr>
            <w:tcW w:w="2340" w:type="dxa"/>
            <w:shd w:val="clear" w:color="auto" w:fill="auto"/>
            <w:tcMar>
              <w:top w:w="100" w:type="dxa"/>
              <w:left w:w="100" w:type="dxa"/>
              <w:bottom w:w="100" w:type="dxa"/>
              <w:right w:w="100" w:type="dxa"/>
            </w:tcMar>
          </w:tcPr>
          <w:p w14:paraId="78417754"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Easily accessible</w:t>
            </w:r>
          </w:p>
        </w:tc>
        <w:tc>
          <w:tcPr>
            <w:tcW w:w="2340" w:type="dxa"/>
            <w:shd w:val="clear" w:color="auto" w:fill="auto"/>
            <w:tcMar>
              <w:top w:w="100" w:type="dxa"/>
              <w:left w:w="100" w:type="dxa"/>
              <w:bottom w:w="100" w:type="dxa"/>
              <w:right w:w="100" w:type="dxa"/>
            </w:tcMar>
          </w:tcPr>
          <w:p w14:paraId="028BC848"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Food festivals</w:t>
            </w:r>
          </w:p>
          <w:p w14:paraId="478F21E3"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Family fun activities</w:t>
            </w:r>
          </w:p>
          <w:p w14:paraId="5913CFFE"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Weddings</w:t>
            </w:r>
          </w:p>
        </w:tc>
        <w:tc>
          <w:tcPr>
            <w:tcW w:w="2340" w:type="dxa"/>
            <w:shd w:val="clear" w:color="auto" w:fill="auto"/>
            <w:tcMar>
              <w:top w:w="100" w:type="dxa"/>
              <w:left w:w="100" w:type="dxa"/>
              <w:bottom w:w="100" w:type="dxa"/>
              <w:right w:w="100" w:type="dxa"/>
            </w:tcMar>
          </w:tcPr>
          <w:p w14:paraId="681F1B89" w14:textId="7F9E076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http://www.mapleshadefarmny.com/activities</w:t>
            </w:r>
          </w:p>
        </w:tc>
      </w:tr>
    </w:tbl>
    <w:p w14:paraId="4C9D21F0" w14:textId="44CA49D4" w:rsidR="00065F86" w:rsidRDefault="00065F86" w:rsidP="00065F86">
      <w:pPr>
        <w:rPr>
          <w:rFonts w:eastAsia="Times New Roman" w:cstheme="minorHAnsi"/>
          <w:sz w:val="22"/>
          <w:szCs w:val="22"/>
        </w:rPr>
      </w:pPr>
    </w:p>
    <w:p w14:paraId="1F7F147F" w14:textId="77777777" w:rsidR="00FF7841" w:rsidRPr="00041191" w:rsidRDefault="00FF7841" w:rsidP="00065F86">
      <w:pPr>
        <w:rPr>
          <w:rFonts w:eastAsia="Times New Roman" w:cstheme="minorHAnsi"/>
          <w:sz w:val="22"/>
          <w:szCs w:val="22"/>
        </w:rPr>
      </w:pPr>
    </w:p>
    <w:p w14:paraId="4C050A11" w14:textId="77777777" w:rsidR="00C61116" w:rsidRDefault="00C61116">
      <w:pPr>
        <w:rPr>
          <w:rFonts w:eastAsia="Times New Roman" w:cstheme="minorHAnsi"/>
          <w:b/>
          <w:bCs/>
          <w:sz w:val="22"/>
          <w:szCs w:val="22"/>
        </w:rPr>
      </w:pPr>
      <w:r>
        <w:rPr>
          <w:rFonts w:eastAsia="Times New Roman" w:cstheme="minorHAnsi"/>
          <w:b/>
          <w:bCs/>
          <w:sz w:val="22"/>
          <w:szCs w:val="22"/>
        </w:rPr>
        <w:br w:type="page"/>
      </w:r>
    </w:p>
    <w:p w14:paraId="432BE0E9" w14:textId="492C855D" w:rsidR="00065F86" w:rsidRDefault="00065F86" w:rsidP="00065F86">
      <w:pPr>
        <w:rPr>
          <w:rFonts w:eastAsia="Times New Roman" w:cstheme="minorHAnsi"/>
          <w:sz w:val="22"/>
          <w:szCs w:val="22"/>
        </w:rPr>
      </w:pPr>
      <w:r w:rsidRPr="00FF7841">
        <w:rPr>
          <w:rFonts w:eastAsia="Times New Roman" w:cstheme="minorHAnsi"/>
          <w:b/>
          <w:bCs/>
          <w:sz w:val="22"/>
          <w:szCs w:val="22"/>
        </w:rPr>
        <w:lastRenderedPageBreak/>
        <w:t>Table 4.</w:t>
      </w:r>
      <w:r w:rsidR="00FF7841">
        <w:rPr>
          <w:rFonts w:eastAsia="Times New Roman" w:cstheme="minorHAnsi"/>
          <w:sz w:val="22"/>
          <w:szCs w:val="22"/>
        </w:rPr>
        <w:t xml:space="preserve"> Local wellness centers.</w:t>
      </w:r>
    </w:p>
    <w:p w14:paraId="409C3C83" w14:textId="77777777" w:rsidR="00FF7841" w:rsidRPr="00041191" w:rsidRDefault="00FF7841" w:rsidP="00065F86">
      <w:pPr>
        <w:rPr>
          <w:rFonts w:eastAsia="Times New Roman" w:cstheme="minorHAnsi"/>
          <w:sz w:val="22"/>
          <w:szCs w:val="22"/>
        </w:rPr>
      </w:pPr>
    </w:p>
    <w:tbl>
      <w:tblPr>
        <w:tblW w:w="936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2340"/>
        <w:gridCol w:w="2340"/>
        <w:gridCol w:w="2340"/>
        <w:gridCol w:w="2340"/>
      </w:tblGrid>
      <w:tr w:rsidR="00065F86" w:rsidRPr="00041191" w14:paraId="4CA2B1E8" w14:textId="77777777" w:rsidTr="00FB541C">
        <w:tc>
          <w:tcPr>
            <w:tcW w:w="2340" w:type="dxa"/>
            <w:shd w:val="clear" w:color="auto" w:fill="auto"/>
            <w:tcMar>
              <w:top w:w="100" w:type="dxa"/>
              <w:left w:w="100" w:type="dxa"/>
              <w:bottom w:w="100" w:type="dxa"/>
              <w:right w:w="100" w:type="dxa"/>
            </w:tcMar>
          </w:tcPr>
          <w:p w14:paraId="056013A1"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Local Wellness Centers</w:t>
            </w:r>
          </w:p>
        </w:tc>
        <w:tc>
          <w:tcPr>
            <w:tcW w:w="2340" w:type="dxa"/>
            <w:shd w:val="clear" w:color="auto" w:fill="auto"/>
            <w:tcMar>
              <w:top w:w="100" w:type="dxa"/>
              <w:left w:w="100" w:type="dxa"/>
              <w:bottom w:w="100" w:type="dxa"/>
              <w:right w:w="100" w:type="dxa"/>
            </w:tcMar>
          </w:tcPr>
          <w:p w14:paraId="51DDB7D1"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Amenities</w:t>
            </w:r>
          </w:p>
        </w:tc>
        <w:tc>
          <w:tcPr>
            <w:tcW w:w="2340" w:type="dxa"/>
            <w:shd w:val="clear" w:color="auto" w:fill="auto"/>
            <w:tcMar>
              <w:top w:w="100" w:type="dxa"/>
              <w:left w:w="100" w:type="dxa"/>
              <w:bottom w:w="100" w:type="dxa"/>
              <w:right w:w="100" w:type="dxa"/>
            </w:tcMar>
          </w:tcPr>
          <w:p w14:paraId="41E1ACD6"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Programs Offered</w:t>
            </w:r>
          </w:p>
        </w:tc>
        <w:tc>
          <w:tcPr>
            <w:tcW w:w="2340" w:type="dxa"/>
            <w:shd w:val="clear" w:color="auto" w:fill="auto"/>
            <w:tcMar>
              <w:top w:w="100" w:type="dxa"/>
              <w:left w:w="100" w:type="dxa"/>
              <w:bottom w:w="100" w:type="dxa"/>
              <w:right w:w="100" w:type="dxa"/>
            </w:tcMar>
          </w:tcPr>
          <w:p w14:paraId="09B05467"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Website</w:t>
            </w:r>
          </w:p>
        </w:tc>
      </w:tr>
      <w:tr w:rsidR="00065F86" w:rsidRPr="00041191" w14:paraId="69DF0E41" w14:textId="77777777" w:rsidTr="00FB541C">
        <w:tc>
          <w:tcPr>
            <w:tcW w:w="2340" w:type="dxa"/>
            <w:shd w:val="clear" w:color="auto" w:fill="auto"/>
            <w:tcMar>
              <w:top w:w="100" w:type="dxa"/>
              <w:left w:w="100" w:type="dxa"/>
              <w:bottom w:w="100" w:type="dxa"/>
              <w:right w:w="100" w:type="dxa"/>
            </w:tcMar>
          </w:tcPr>
          <w:p w14:paraId="188FFDDB"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Harmony Hills Wellness &amp; Retreat Center</w:t>
            </w:r>
          </w:p>
        </w:tc>
        <w:tc>
          <w:tcPr>
            <w:tcW w:w="2340" w:type="dxa"/>
            <w:shd w:val="clear" w:color="auto" w:fill="auto"/>
            <w:tcMar>
              <w:top w:w="100" w:type="dxa"/>
              <w:left w:w="100" w:type="dxa"/>
              <w:bottom w:w="100" w:type="dxa"/>
              <w:right w:w="100" w:type="dxa"/>
            </w:tcMar>
          </w:tcPr>
          <w:p w14:paraId="670A759A"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Lodging</w:t>
            </w:r>
          </w:p>
        </w:tc>
        <w:tc>
          <w:tcPr>
            <w:tcW w:w="2340" w:type="dxa"/>
            <w:shd w:val="clear" w:color="auto" w:fill="auto"/>
            <w:tcMar>
              <w:top w:w="100" w:type="dxa"/>
              <w:left w:w="100" w:type="dxa"/>
              <w:bottom w:w="100" w:type="dxa"/>
              <w:right w:w="100" w:type="dxa"/>
            </w:tcMar>
          </w:tcPr>
          <w:p w14:paraId="174E73E2"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Group retreats</w:t>
            </w:r>
          </w:p>
        </w:tc>
        <w:tc>
          <w:tcPr>
            <w:tcW w:w="2340" w:type="dxa"/>
            <w:shd w:val="clear" w:color="auto" w:fill="auto"/>
            <w:tcMar>
              <w:top w:w="100" w:type="dxa"/>
              <w:left w:w="100" w:type="dxa"/>
              <w:bottom w:w="100" w:type="dxa"/>
              <w:right w:w="100" w:type="dxa"/>
            </w:tcMar>
          </w:tcPr>
          <w:p w14:paraId="37C05DE6"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https://harmonyhillretreat.com</w:t>
            </w:r>
          </w:p>
        </w:tc>
      </w:tr>
      <w:tr w:rsidR="00065F86" w:rsidRPr="00041191" w14:paraId="41F71539" w14:textId="77777777" w:rsidTr="00FB541C">
        <w:tc>
          <w:tcPr>
            <w:tcW w:w="2340" w:type="dxa"/>
            <w:shd w:val="clear" w:color="auto" w:fill="auto"/>
            <w:tcMar>
              <w:top w:w="100" w:type="dxa"/>
              <w:left w:w="100" w:type="dxa"/>
              <w:bottom w:w="100" w:type="dxa"/>
              <w:right w:w="100" w:type="dxa"/>
            </w:tcMar>
          </w:tcPr>
          <w:p w14:paraId="2D32BB51"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Rippling Waters Retreat</w:t>
            </w:r>
          </w:p>
        </w:tc>
        <w:tc>
          <w:tcPr>
            <w:tcW w:w="2340" w:type="dxa"/>
            <w:shd w:val="clear" w:color="auto" w:fill="auto"/>
            <w:tcMar>
              <w:top w:w="100" w:type="dxa"/>
              <w:left w:w="100" w:type="dxa"/>
              <w:bottom w:w="100" w:type="dxa"/>
              <w:right w:w="100" w:type="dxa"/>
            </w:tcMar>
          </w:tcPr>
          <w:p w14:paraId="0E48D4E4"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Accommodations</w:t>
            </w:r>
          </w:p>
          <w:p w14:paraId="1B1BE6BA"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Dining</w:t>
            </w:r>
          </w:p>
          <w:p w14:paraId="186F3461"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Fireplaces</w:t>
            </w:r>
          </w:p>
        </w:tc>
        <w:tc>
          <w:tcPr>
            <w:tcW w:w="2340" w:type="dxa"/>
            <w:shd w:val="clear" w:color="auto" w:fill="auto"/>
            <w:tcMar>
              <w:top w:w="100" w:type="dxa"/>
              <w:left w:w="100" w:type="dxa"/>
              <w:bottom w:w="100" w:type="dxa"/>
              <w:right w:w="100" w:type="dxa"/>
            </w:tcMar>
          </w:tcPr>
          <w:p w14:paraId="7D3939A9" w14:textId="2722973D"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 xml:space="preserve">Horseback </w:t>
            </w:r>
            <w:r w:rsidR="00FF7841" w:rsidRPr="00041191">
              <w:rPr>
                <w:rFonts w:eastAsia="Times New Roman" w:cstheme="minorHAnsi"/>
                <w:sz w:val="22"/>
                <w:szCs w:val="22"/>
              </w:rPr>
              <w:t>riding, mountain biking, fishing, boating</w:t>
            </w:r>
          </w:p>
        </w:tc>
        <w:tc>
          <w:tcPr>
            <w:tcW w:w="2340" w:type="dxa"/>
            <w:shd w:val="clear" w:color="auto" w:fill="auto"/>
            <w:tcMar>
              <w:top w:w="100" w:type="dxa"/>
              <w:left w:w="100" w:type="dxa"/>
              <w:bottom w:w="100" w:type="dxa"/>
              <w:right w:w="100" w:type="dxa"/>
            </w:tcMar>
          </w:tcPr>
          <w:p w14:paraId="17661317"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http://ripplingwatersretreat.net/events.html</w:t>
            </w:r>
          </w:p>
        </w:tc>
      </w:tr>
      <w:tr w:rsidR="00065F86" w:rsidRPr="00041191" w14:paraId="57029581" w14:textId="77777777" w:rsidTr="00FB541C">
        <w:tc>
          <w:tcPr>
            <w:tcW w:w="2340" w:type="dxa"/>
            <w:shd w:val="clear" w:color="auto" w:fill="auto"/>
            <w:tcMar>
              <w:top w:w="100" w:type="dxa"/>
              <w:left w:w="100" w:type="dxa"/>
              <w:bottom w:w="100" w:type="dxa"/>
              <w:right w:w="100" w:type="dxa"/>
            </w:tcMar>
          </w:tcPr>
          <w:p w14:paraId="3EF60A91"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Blue Deer Center</w:t>
            </w:r>
          </w:p>
        </w:tc>
        <w:tc>
          <w:tcPr>
            <w:tcW w:w="2340" w:type="dxa"/>
            <w:shd w:val="clear" w:color="auto" w:fill="auto"/>
            <w:tcMar>
              <w:top w:w="100" w:type="dxa"/>
              <w:left w:w="100" w:type="dxa"/>
              <w:bottom w:w="100" w:type="dxa"/>
              <w:right w:w="100" w:type="dxa"/>
            </w:tcMar>
          </w:tcPr>
          <w:p w14:paraId="000034DF"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Easily accessible</w:t>
            </w:r>
          </w:p>
        </w:tc>
        <w:tc>
          <w:tcPr>
            <w:tcW w:w="2340" w:type="dxa"/>
            <w:shd w:val="clear" w:color="auto" w:fill="auto"/>
            <w:tcMar>
              <w:top w:w="100" w:type="dxa"/>
              <w:left w:w="100" w:type="dxa"/>
              <w:bottom w:w="100" w:type="dxa"/>
              <w:right w:w="100" w:type="dxa"/>
            </w:tcMar>
          </w:tcPr>
          <w:p w14:paraId="22F8FA79"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Lessons through teachings and traditions of Native American culture.</w:t>
            </w:r>
          </w:p>
        </w:tc>
        <w:tc>
          <w:tcPr>
            <w:tcW w:w="2340" w:type="dxa"/>
            <w:shd w:val="clear" w:color="auto" w:fill="auto"/>
            <w:tcMar>
              <w:top w:w="100" w:type="dxa"/>
              <w:left w:w="100" w:type="dxa"/>
              <w:bottom w:w="100" w:type="dxa"/>
              <w:right w:w="100" w:type="dxa"/>
            </w:tcMar>
          </w:tcPr>
          <w:p w14:paraId="44ADB4EC"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http://www.bluedeer.org</w:t>
            </w:r>
          </w:p>
        </w:tc>
      </w:tr>
    </w:tbl>
    <w:p w14:paraId="192E528D" w14:textId="77777777" w:rsidR="00065F86" w:rsidRPr="00041191" w:rsidRDefault="00065F86" w:rsidP="00065F86">
      <w:pPr>
        <w:rPr>
          <w:rFonts w:eastAsia="Times New Roman" w:cstheme="minorHAnsi"/>
          <w:sz w:val="22"/>
          <w:szCs w:val="22"/>
        </w:rPr>
      </w:pPr>
    </w:p>
    <w:p w14:paraId="25C8BD0D" w14:textId="77777777" w:rsidR="00065F86" w:rsidRPr="00041191" w:rsidRDefault="00065F86" w:rsidP="00065F86">
      <w:pPr>
        <w:rPr>
          <w:rFonts w:eastAsia="Times New Roman" w:cstheme="minorHAnsi"/>
          <w:sz w:val="22"/>
          <w:szCs w:val="22"/>
        </w:rPr>
      </w:pPr>
    </w:p>
    <w:p w14:paraId="63DFFF0A" w14:textId="210951D3" w:rsidR="00065F86" w:rsidRPr="00041191" w:rsidRDefault="00065F86">
      <w:pPr>
        <w:rPr>
          <w:rFonts w:eastAsia="Times New Roman" w:cstheme="minorHAnsi"/>
          <w:b/>
          <w:sz w:val="22"/>
          <w:szCs w:val="22"/>
        </w:rPr>
      </w:pPr>
      <w:r w:rsidRPr="00041191">
        <w:rPr>
          <w:rFonts w:eastAsia="Times New Roman" w:cstheme="minorHAnsi"/>
          <w:b/>
          <w:sz w:val="22"/>
          <w:szCs w:val="22"/>
        </w:rPr>
        <w:br w:type="page"/>
      </w:r>
    </w:p>
    <w:p w14:paraId="7A71DDB3" w14:textId="77777777" w:rsidR="00065F86" w:rsidRPr="00041191" w:rsidRDefault="00065F86" w:rsidP="00C61116">
      <w:pPr>
        <w:pStyle w:val="Heading1"/>
      </w:pPr>
      <w:bookmarkStart w:id="38" w:name="_Toc33620076"/>
      <w:bookmarkStart w:id="39" w:name="_Toc33620329"/>
      <w:bookmarkStart w:id="40" w:name="_Toc33693296"/>
      <w:r w:rsidRPr="00041191">
        <w:lastRenderedPageBreak/>
        <w:t>REGIONAL FESTIVALS AND EVENTS</w:t>
      </w:r>
      <w:bookmarkEnd w:id="38"/>
      <w:bookmarkEnd w:id="39"/>
      <w:bookmarkEnd w:id="40"/>
    </w:p>
    <w:p w14:paraId="7D53078C" w14:textId="77777777" w:rsidR="00065F86" w:rsidRPr="00041191" w:rsidRDefault="00065F86" w:rsidP="00065F86">
      <w:pPr>
        <w:jc w:val="center"/>
        <w:rPr>
          <w:rFonts w:eastAsia="Times New Roman" w:cstheme="minorHAnsi"/>
          <w:sz w:val="22"/>
          <w:szCs w:val="22"/>
        </w:rPr>
      </w:pPr>
    </w:p>
    <w:p w14:paraId="755578DF"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 xml:space="preserve">Introduction </w:t>
      </w:r>
    </w:p>
    <w:p w14:paraId="6B0AFC51" w14:textId="77777777" w:rsidR="00065F86" w:rsidRPr="00041191" w:rsidRDefault="00065F86" w:rsidP="00065F86">
      <w:pPr>
        <w:widowControl w:val="0"/>
        <w:rPr>
          <w:rFonts w:eastAsia="Times New Roman" w:cstheme="minorHAnsi"/>
          <w:sz w:val="22"/>
          <w:szCs w:val="22"/>
        </w:rPr>
      </w:pPr>
      <w:r w:rsidRPr="00041191">
        <w:rPr>
          <w:rFonts w:eastAsia="Times New Roman" w:cstheme="minorHAnsi"/>
          <w:sz w:val="22"/>
          <w:szCs w:val="22"/>
        </w:rPr>
        <w:t xml:space="preserve">This assessment will concentrate on the relationship between The Uplands Center (TUC) and the festivals and events that occur within their and around the region. Those from TUC mentioned concerns that they had with their relationship to the community. One way to bridge this gap is to consider regional festivals and events. Festivals and events draw locals and non-locals to participate in a celebration (i.e. a fair) or to engage in an activity of sorts (e.g. karaoke night). Festivals and events builds a strong sense of community and a positive relationship between people and different goods and services. It also helps people learn about different opportunities and make their own connections to organizations, companies, etc. This is an area of communication and connection to the public that TUC can capitalize on. </w:t>
      </w:r>
    </w:p>
    <w:p w14:paraId="1F7EB2A1" w14:textId="77777777" w:rsidR="00065F86" w:rsidRPr="00041191" w:rsidRDefault="00065F86" w:rsidP="00065F86">
      <w:pPr>
        <w:widowControl w:val="0"/>
        <w:rPr>
          <w:rFonts w:eastAsia="Times New Roman" w:cstheme="minorHAnsi"/>
          <w:sz w:val="22"/>
          <w:szCs w:val="22"/>
        </w:rPr>
      </w:pPr>
    </w:p>
    <w:p w14:paraId="5A978010" w14:textId="77777777" w:rsidR="00065F86" w:rsidRPr="00041191" w:rsidRDefault="00065F86" w:rsidP="002D00B4">
      <w:pPr>
        <w:pBdr>
          <w:right w:val="single" w:sz="4" w:space="4" w:color="auto"/>
        </w:pBdr>
        <w:rPr>
          <w:rFonts w:eastAsia="Times New Roman" w:cstheme="minorHAnsi"/>
          <w:b/>
          <w:sz w:val="22"/>
          <w:szCs w:val="22"/>
        </w:rPr>
      </w:pPr>
      <w:r w:rsidRPr="00041191">
        <w:rPr>
          <w:rFonts w:eastAsia="Times New Roman" w:cstheme="minorHAnsi"/>
          <w:b/>
          <w:sz w:val="22"/>
          <w:szCs w:val="22"/>
        </w:rPr>
        <w:t>Current involvement</w:t>
      </w:r>
    </w:p>
    <w:p w14:paraId="0118BAC9" w14:textId="77777777" w:rsidR="00065F86" w:rsidRPr="00041191" w:rsidRDefault="00065F86" w:rsidP="00065F86">
      <w:pPr>
        <w:rPr>
          <w:rFonts w:eastAsia="Times New Roman" w:cstheme="minorHAnsi"/>
          <w:sz w:val="22"/>
          <w:szCs w:val="22"/>
        </w:rPr>
      </w:pPr>
      <w:r w:rsidRPr="00041191">
        <w:rPr>
          <w:rFonts w:eastAsia="Times New Roman" w:cstheme="minorHAnsi"/>
          <w:sz w:val="22"/>
          <w:szCs w:val="22"/>
        </w:rPr>
        <w:t xml:space="preserve">The Uplands Center, as it stands, has very limited experience with festivals and events outside the Walton area. Most of their interactions within their own community are also restricted to mainly attendance and promotional materials. </w:t>
      </w:r>
    </w:p>
    <w:p w14:paraId="2CC263BF" w14:textId="77777777" w:rsidR="00065F86" w:rsidRPr="00041191" w:rsidRDefault="00065F86" w:rsidP="00065F86">
      <w:pPr>
        <w:rPr>
          <w:rFonts w:eastAsia="Times New Roman" w:cstheme="minorHAnsi"/>
          <w:b/>
          <w:sz w:val="22"/>
          <w:szCs w:val="22"/>
        </w:rPr>
      </w:pPr>
    </w:p>
    <w:p w14:paraId="38796F1B" w14:textId="3E0C4C53"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Potential opportunities</w:t>
      </w:r>
      <w:r w:rsidR="0094403D">
        <w:rPr>
          <w:rFonts w:eastAsia="Times New Roman" w:cstheme="minorHAnsi"/>
          <w:b/>
          <w:sz w:val="22"/>
          <w:szCs w:val="22"/>
        </w:rPr>
        <w:t xml:space="preserve"> and challenges</w:t>
      </w:r>
    </w:p>
    <w:p w14:paraId="58CFCCAF" w14:textId="77777777" w:rsidR="0094403D" w:rsidRPr="00041191" w:rsidRDefault="00065F86" w:rsidP="0094403D">
      <w:pPr>
        <w:widowControl w:val="0"/>
        <w:rPr>
          <w:rFonts w:eastAsia="Times New Roman" w:cstheme="minorHAnsi"/>
          <w:sz w:val="22"/>
          <w:szCs w:val="22"/>
        </w:rPr>
      </w:pPr>
      <w:r w:rsidRPr="00041191">
        <w:rPr>
          <w:rFonts w:eastAsia="Times New Roman" w:cstheme="minorHAnsi"/>
          <w:sz w:val="22"/>
          <w:szCs w:val="22"/>
        </w:rPr>
        <w:t>Table 1 lists specific events and festivals along with contact information to become a vendor at each location</w:t>
      </w:r>
      <w:r w:rsidR="0094403D">
        <w:rPr>
          <w:rFonts w:eastAsia="Times New Roman" w:cstheme="minorHAnsi"/>
          <w:sz w:val="22"/>
          <w:szCs w:val="22"/>
        </w:rPr>
        <w:t xml:space="preserve">; farmers’ markets are listed in Table 2. </w:t>
      </w:r>
      <w:r w:rsidR="0094403D" w:rsidRPr="00BA6F62">
        <w:rPr>
          <w:rFonts w:eastAsia="Times New Roman" w:cstheme="minorHAnsi"/>
          <w:bCs/>
          <w:sz w:val="22"/>
          <w:szCs w:val="22"/>
        </w:rPr>
        <w:t>With regard to benefits,</w:t>
      </w:r>
      <w:r w:rsidR="0094403D">
        <w:rPr>
          <w:rFonts w:eastAsia="Times New Roman" w:cstheme="minorHAnsi"/>
          <w:b/>
          <w:sz w:val="22"/>
          <w:szCs w:val="22"/>
        </w:rPr>
        <w:t xml:space="preserve"> </w:t>
      </w:r>
      <w:r w:rsidR="0094403D">
        <w:rPr>
          <w:rFonts w:eastAsia="Times New Roman" w:cstheme="minorHAnsi"/>
          <w:sz w:val="22"/>
          <w:szCs w:val="22"/>
        </w:rPr>
        <w:t>f</w:t>
      </w:r>
      <w:r w:rsidR="0094403D" w:rsidRPr="00041191">
        <w:rPr>
          <w:rFonts w:eastAsia="Times New Roman" w:cstheme="minorHAnsi"/>
          <w:sz w:val="22"/>
          <w:szCs w:val="22"/>
        </w:rPr>
        <w:t>estivals and events would help get TUC involved with the community, network with other</w:t>
      </w:r>
      <w:r w:rsidR="0094403D">
        <w:rPr>
          <w:rFonts w:eastAsia="Times New Roman" w:cstheme="minorHAnsi"/>
          <w:sz w:val="22"/>
          <w:szCs w:val="22"/>
        </w:rPr>
        <w:t xml:space="preserve"> businesses and attractions</w:t>
      </w:r>
      <w:r w:rsidR="0094403D" w:rsidRPr="00041191">
        <w:rPr>
          <w:rFonts w:eastAsia="Times New Roman" w:cstheme="minorHAnsi"/>
          <w:sz w:val="22"/>
          <w:szCs w:val="22"/>
        </w:rPr>
        <w:t xml:space="preserve">, and build </w:t>
      </w:r>
      <w:r w:rsidR="0094403D">
        <w:rPr>
          <w:rFonts w:eastAsia="Times New Roman" w:cstheme="minorHAnsi"/>
          <w:sz w:val="22"/>
          <w:szCs w:val="22"/>
        </w:rPr>
        <w:t>community awareness</w:t>
      </w:r>
      <w:r w:rsidR="0094403D" w:rsidRPr="00041191">
        <w:rPr>
          <w:rFonts w:eastAsia="Times New Roman" w:cstheme="minorHAnsi"/>
          <w:sz w:val="22"/>
          <w:szCs w:val="22"/>
        </w:rPr>
        <w:t xml:space="preserve">. By participating in local </w:t>
      </w:r>
      <w:r w:rsidR="0094403D">
        <w:rPr>
          <w:rFonts w:eastAsia="Times New Roman" w:cstheme="minorHAnsi"/>
          <w:sz w:val="22"/>
          <w:szCs w:val="22"/>
        </w:rPr>
        <w:t>festivals,</w:t>
      </w:r>
      <w:r w:rsidR="0094403D" w:rsidRPr="00041191">
        <w:rPr>
          <w:rFonts w:eastAsia="Times New Roman" w:cstheme="minorHAnsi"/>
          <w:sz w:val="22"/>
          <w:szCs w:val="22"/>
        </w:rPr>
        <w:t xml:space="preserve"> TUC will get to better know their community and vice versa. They would also broaden their outreach </w:t>
      </w:r>
      <w:r w:rsidR="0094403D">
        <w:rPr>
          <w:rFonts w:eastAsia="Times New Roman" w:cstheme="minorHAnsi"/>
          <w:sz w:val="22"/>
          <w:szCs w:val="22"/>
        </w:rPr>
        <w:t>to</w:t>
      </w:r>
      <w:r w:rsidR="0094403D" w:rsidRPr="00041191">
        <w:rPr>
          <w:rFonts w:eastAsia="Times New Roman" w:cstheme="minorHAnsi"/>
          <w:sz w:val="22"/>
          <w:szCs w:val="22"/>
        </w:rPr>
        <w:t xml:space="preserve"> their visitor base by participating in </w:t>
      </w:r>
      <w:r w:rsidR="0094403D">
        <w:rPr>
          <w:rFonts w:eastAsia="Times New Roman" w:cstheme="minorHAnsi"/>
          <w:sz w:val="22"/>
          <w:szCs w:val="22"/>
        </w:rPr>
        <w:t>these</w:t>
      </w:r>
      <w:r w:rsidR="0094403D" w:rsidRPr="00041191">
        <w:rPr>
          <w:rFonts w:eastAsia="Times New Roman" w:cstheme="minorHAnsi"/>
          <w:sz w:val="22"/>
          <w:szCs w:val="22"/>
        </w:rPr>
        <w:t xml:space="preserve"> festivals. By joining these events they build a reputation for themselves and brand who they are firsthand. </w:t>
      </w:r>
    </w:p>
    <w:p w14:paraId="43F9B09C" w14:textId="77777777" w:rsidR="0094403D" w:rsidRDefault="0094403D" w:rsidP="0094403D">
      <w:pPr>
        <w:rPr>
          <w:rFonts w:eastAsia="Times New Roman" w:cstheme="minorHAnsi"/>
          <w:sz w:val="22"/>
          <w:szCs w:val="22"/>
        </w:rPr>
      </w:pPr>
    </w:p>
    <w:p w14:paraId="6D684D93" w14:textId="3E7AC972" w:rsidR="0094403D" w:rsidRPr="00041191" w:rsidRDefault="0094403D" w:rsidP="0094403D">
      <w:pPr>
        <w:rPr>
          <w:rFonts w:eastAsia="Times New Roman" w:cstheme="minorHAnsi"/>
          <w:sz w:val="22"/>
          <w:szCs w:val="22"/>
        </w:rPr>
      </w:pPr>
      <w:r>
        <w:rPr>
          <w:rFonts w:eastAsia="Times New Roman" w:cstheme="minorHAnsi"/>
          <w:sz w:val="22"/>
          <w:szCs w:val="22"/>
        </w:rPr>
        <w:t>Challenges exist in developing relationships with these festivals and events as well. The m</w:t>
      </w:r>
      <w:r w:rsidRPr="00041191">
        <w:rPr>
          <w:rFonts w:eastAsia="Times New Roman" w:cstheme="minorHAnsi"/>
          <w:sz w:val="22"/>
          <w:szCs w:val="22"/>
        </w:rPr>
        <w:t xml:space="preserve">ajority of events and festivals are held in the summer months, when the center is at its busiest. This means </w:t>
      </w:r>
      <w:r>
        <w:rPr>
          <w:rFonts w:eastAsia="Times New Roman" w:cstheme="minorHAnsi"/>
          <w:sz w:val="22"/>
          <w:szCs w:val="22"/>
        </w:rPr>
        <w:t xml:space="preserve">the </w:t>
      </w:r>
      <w:r w:rsidRPr="00041191">
        <w:rPr>
          <w:rFonts w:eastAsia="Times New Roman" w:cstheme="minorHAnsi"/>
          <w:sz w:val="22"/>
          <w:szCs w:val="22"/>
        </w:rPr>
        <w:t xml:space="preserve">timing and resources </w:t>
      </w:r>
      <w:r>
        <w:rPr>
          <w:rFonts w:eastAsia="Times New Roman" w:cstheme="minorHAnsi"/>
          <w:sz w:val="22"/>
          <w:szCs w:val="22"/>
        </w:rPr>
        <w:t xml:space="preserve">needed to bring visitors </w:t>
      </w:r>
      <w:r w:rsidRPr="00041191">
        <w:rPr>
          <w:rFonts w:eastAsia="Times New Roman" w:cstheme="minorHAnsi"/>
          <w:sz w:val="22"/>
          <w:szCs w:val="22"/>
        </w:rPr>
        <w:t xml:space="preserve">to the locations may prove to be a challenge. Another thing to consider is that along with obtaining permission </w:t>
      </w:r>
      <w:r>
        <w:rPr>
          <w:rFonts w:eastAsia="Times New Roman" w:cstheme="minorHAnsi"/>
          <w:sz w:val="22"/>
          <w:szCs w:val="22"/>
        </w:rPr>
        <w:t>to bring guests to</w:t>
      </w:r>
      <w:r w:rsidRPr="00041191">
        <w:rPr>
          <w:rFonts w:eastAsia="Times New Roman" w:cstheme="minorHAnsi"/>
          <w:sz w:val="22"/>
          <w:szCs w:val="22"/>
        </w:rPr>
        <w:t xml:space="preserve"> each location</w:t>
      </w:r>
      <w:r>
        <w:rPr>
          <w:rFonts w:eastAsia="Times New Roman" w:cstheme="minorHAnsi"/>
          <w:sz w:val="22"/>
          <w:szCs w:val="22"/>
        </w:rPr>
        <w:t xml:space="preserve"> or to rent exhibit space</w:t>
      </w:r>
      <w:r w:rsidRPr="00041191">
        <w:rPr>
          <w:rFonts w:eastAsia="Times New Roman" w:cstheme="minorHAnsi"/>
          <w:sz w:val="22"/>
          <w:szCs w:val="22"/>
        </w:rPr>
        <w:t xml:space="preserve">, materials and other assets </w:t>
      </w:r>
      <w:r>
        <w:rPr>
          <w:rFonts w:eastAsia="Times New Roman" w:cstheme="minorHAnsi"/>
          <w:sz w:val="22"/>
          <w:szCs w:val="22"/>
        </w:rPr>
        <w:t>may be needed</w:t>
      </w:r>
      <w:r w:rsidRPr="00041191">
        <w:rPr>
          <w:rFonts w:eastAsia="Times New Roman" w:cstheme="minorHAnsi"/>
          <w:sz w:val="22"/>
          <w:szCs w:val="22"/>
        </w:rPr>
        <w:t xml:space="preserve"> </w:t>
      </w:r>
      <w:r>
        <w:rPr>
          <w:rFonts w:eastAsia="Times New Roman" w:cstheme="minorHAnsi"/>
          <w:sz w:val="22"/>
          <w:szCs w:val="22"/>
        </w:rPr>
        <w:t>for each</w:t>
      </w:r>
      <w:r w:rsidRPr="00041191">
        <w:rPr>
          <w:rFonts w:eastAsia="Times New Roman" w:cstheme="minorHAnsi"/>
          <w:sz w:val="22"/>
          <w:szCs w:val="22"/>
        </w:rPr>
        <w:t xml:space="preserve"> festival or event. </w:t>
      </w:r>
    </w:p>
    <w:p w14:paraId="5574FBE2" w14:textId="77777777" w:rsidR="0094403D" w:rsidRPr="00041191" w:rsidRDefault="0094403D" w:rsidP="0094403D">
      <w:pPr>
        <w:rPr>
          <w:rFonts w:eastAsia="Times New Roman" w:cstheme="minorHAnsi"/>
          <w:sz w:val="22"/>
          <w:szCs w:val="22"/>
        </w:rPr>
      </w:pPr>
    </w:p>
    <w:p w14:paraId="25A8202F" w14:textId="27756677" w:rsidR="00065F86" w:rsidRPr="00041191" w:rsidRDefault="00065F86" w:rsidP="00065F86">
      <w:pPr>
        <w:rPr>
          <w:rFonts w:eastAsia="Times New Roman" w:cstheme="minorHAnsi"/>
          <w:sz w:val="22"/>
          <w:szCs w:val="22"/>
        </w:rPr>
      </w:pPr>
    </w:p>
    <w:p w14:paraId="3DE7843D" w14:textId="77777777" w:rsidR="00065F86" w:rsidRPr="00041191" w:rsidRDefault="00065F86" w:rsidP="00065F86">
      <w:pPr>
        <w:rPr>
          <w:rFonts w:eastAsia="Times New Roman" w:cstheme="minorHAnsi"/>
          <w:sz w:val="22"/>
          <w:szCs w:val="22"/>
        </w:rPr>
      </w:pPr>
    </w:p>
    <w:p w14:paraId="10D30395" w14:textId="77777777" w:rsidR="0094403D" w:rsidRDefault="0094403D">
      <w:pPr>
        <w:rPr>
          <w:rFonts w:eastAsia="Times New Roman" w:cstheme="minorHAnsi"/>
          <w:b/>
          <w:sz w:val="22"/>
          <w:szCs w:val="22"/>
        </w:rPr>
      </w:pPr>
      <w:r>
        <w:rPr>
          <w:rFonts w:eastAsia="Times New Roman" w:cstheme="minorHAnsi"/>
          <w:b/>
          <w:sz w:val="22"/>
          <w:szCs w:val="22"/>
        </w:rPr>
        <w:br w:type="page"/>
      </w:r>
    </w:p>
    <w:p w14:paraId="75C8F7D7" w14:textId="078EEAD1" w:rsidR="00065F86" w:rsidRDefault="00065F86" w:rsidP="00065F86">
      <w:pPr>
        <w:rPr>
          <w:rFonts w:eastAsia="Times New Roman" w:cstheme="minorHAnsi"/>
          <w:sz w:val="22"/>
          <w:szCs w:val="22"/>
        </w:rPr>
      </w:pPr>
      <w:r w:rsidRPr="00041191">
        <w:rPr>
          <w:rFonts w:eastAsia="Times New Roman" w:cstheme="minorHAnsi"/>
          <w:b/>
          <w:sz w:val="22"/>
          <w:szCs w:val="22"/>
        </w:rPr>
        <w:lastRenderedPageBreak/>
        <w:t xml:space="preserve">Table 1. </w:t>
      </w:r>
      <w:r w:rsidRPr="00041191">
        <w:rPr>
          <w:rFonts w:eastAsia="Times New Roman" w:cstheme="minorHAnsi"/>
          <w:sz w:val="22"/>
          <w:szCs w:val="22"/>
        </w:rPr>
        <w:t xml:space="preserve">Festivals and events within the Delaware county and Catskill region. </w:t>
      </w:r>
    </w:p>
    <w:p w14:paraId="6B45BEE9" w14:textId="77777777" w:rsidR="002D00B4" w:rsidRPr="00041191" w:rsidRDefault="002D00B4" w:rsidP="00065F86">
      <w:pPr>
        <w:rPr>
          <w:rFonts w:eastAsia="Times New Roman" w:cstheme="minorHAnsi"/>
          <w:sz w:val="22"/>
          <w:szCs w:val="22"/>
        </w:rPr>
      </w:pPr>
    </w:p>
    <w:tbl>
      <w:tblPr>
        <w:tblW w:w="1008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1875"/>
        <w:gridCol w:w="3210"/>
        <w:gridCol w:w="4995"/>
      </w:tblGrid>
      <w:tr w:rsidR="00065F86" w:rsidRPr="00041191" w14:paraId="67C17F7A" w14:textId="77777777" w:rsidTr="002D00B4">
        <w:tc>
          <w:tcPr>
            <w:tcW w:w="1875" w:type="dxa"/>
            <w:shd w:val="clear" w:color="auto" w:fill="auto"/>
            <w:tcMar>
              <w:top w:w="100" w:type="dxa"/>
              <w:left w:w="100" w:type="dxa"/>
              <w:bottom w:w="100" w:type="dxa"/>
              <w:right w:w="100" w:type="dxa"/>
            </w:tcMar>
          </w:tcPr>
          <w:p w14:paraId="39D8F196" w14:textId="77777777" w:rsidR="00065F86" w:rsidRPr="00041191" w:rsidRDefault="00065F86" w:rsidP="00662F03">
            <w:pPr>
              <w:widowControl w:val="0"/>
              <w:pBdr>
                <w:top w:val="nil"/>
                <w:left w:val="nil"/>
                <w:bottom w:val="nil"/>
                <w:right w:val="nil"/>
                <w:between w:val="nil"/>
              </w:pBdr>
              <w:rPr>
                <w:rFonts w:eastAsia="Times New Roman" w:cstheme="minorHAnsi"/>
                <w:b/>
                <w:sz w:val="22"/>
                <w:szCs w:val="22"/>
              </w:rPr>
            </w:pPr>
            <w:r w:rsidRPr="00041191">
              <w:rPr>
                <w:rFonts w:eastAsia="Times New Roman" w:cstheme="minorHAnsi"/>
                <w:b/>
                <w:sz w:val="22"/>
                <w:szCs w:val="22"/>
              </w:rPr>
              <w:t>Event/Festival</w:t>
            </w:r>
          </w:p>
        </w:tc>
        <w:tc>
          <w:tcPr>
            <w:tcW w:w="3210" w:type="dxa"/>
            <w:shd w:val="clear" w:color="auto" w:fill="auto"/>
            <w:tcMar>
              <w:top w:w="100" w:type="dxa"/>
              <w:left w:w="100" w:type="dxa"/>
              <w:bottom w:w="100" w:type="dxa"/>
              <w:right w:w="100" w:type="dxa"/>
            </w:tcMar>
          </w:tcPr>
          <w:p w14:paraId="52B8D258" w14:textId="77777777" w:rsidR="00065F86" w:rsidRPr="00041191" w:rsidRDefault="00065F86" w:rsidP="00662F03">
            <w:pPr>
              <w:widowControl w:val="0"/>
              <w:pBdr>
                <w:top w:val="nil"/>
                <w:left w:val="nil"/>
                <w:bottom w:val="nil"/>
                <w:right w:val="nil"/>
                <w:between w:val="nil"/>
              </w:pBdr>
              <w:rPr>
                <w:rFonts w:eastAsia="Times New Roman" w:cstheme="minorHAnsi"/>
                <w:b/>
                <w:sz w:val="22"/>
                <w:szCs w:val="22"/>
              </w:rPr>
            </w:pPr>
            <w:r w:rsidRPr="00041191">
              <w:rPr>
                <w:rFonts w:eastAsia="Times New Roman" w:cstheme="minorHAnsi"/>
                <w:b/>
                <w:sz w:val="22"/>
                <w:szCs w:val="22"/>
              </w:rPr>
              <w:t>Location Held</w:t>
            </w:r>
          </w:p>
        </w:tc>
        <w:tc>
          <w:tcPr>
            <w:tcW w:w="4995" w:type="dxa"/>
            <w:shd w:val="clear" w:color="auto" w:fill="auto"/>
            <w:tcMar>
              <w:top w:w="100" w:type="dxa"/>
              <w:left w:w="100" w:type="dxa"/>
              <w:bottom w:w="100" w:type="dxa"/>
              <w:right w:w="100" w:type="dxa"/>
            </w:tcMar>
          </w:tcPr>
          <w:p w14:paraId="176A656B" w14:textId="77777777" w:rsidR="00065F86" w:rsidRPr="00041191" w:rsidRDefault="00065F86" w:rsidP="00662F03">
            <w:pPr>
              <w:widowControl w:val="0"/>
              <w:rPr>
                <w:rFonts w:eastAsia="Times New Roman" w:cstheme="minorHAnsi"/>
                <w:b/>
                <w:sz w:val="22"/>
                <w:szCs w:val="22"/>
              </w:rPr>
            </w:pPr>
            <w:r w:rsidRPr="00041191">
              <w:rPr>
                <w:rFonts w:eastAsia="Times New Roman" w:cstheme="minorHAnsi"/>
                <w:b/>
                <w:sz w:val="22"/>
                <w:szCs w:val="22"/>
              </w:rPr>
              <w:t>Contact Information</w:t>
            </w:r>
          </w:p>
        </w:tc>
      </w:tr>
      <w:tr w:rsidR="00065F86" w:rsidRPr="00041191" w14:paraId="785374E1" w14:textId="77777777" w:rsidTr="002D00B4">
        <w:tc>
          <w:tcPr>
            <w:tcW w:w="1875" w:type="dxa"/>
            <w:shd w:val="clear" w:color="auto" w:fill="auto"/>
            <w:tcMar>
              <w:top w:w="100" w:type="dxa"/>
              <w:left w:w="100" w:type="dxa"/>
              <w:bottom w:w="100" w:type="dxa"/>
              <w:right w:w="100" w:type="dxa"/>
            </w:tcMar>
          </w:tcPr>
          <w:p w14:paraId="054461B6" w14:textId="77777777" w:rsidR="00065F86" w:rsidRPr="00041191" w:rsidRDefault="00065F86" w:rsidP="00662F03">
            <w:pPr>
              <w:widowControl w:val="0"/>
              <w:rPr>
                <w:rFonts w:eastAsia="Times New Roman" w:cstheme="minorHAnsi"/>
                <w:sz w:val="22"/>
                <w:szCs w:val="22"/>
              </w:rPr>
            </w:pPr>
            <w:r w:rsidRPr="00041191">
              <w:rPr>
                <w:rFonts w:eastAsia="Times New Roman" w:cstheme="minorHAnsi"/>
                <w:sz w:val="22"/>
                <w:szCs w:val="22"/>
              </w:rPr>
              <w:t>Delaware County Fair</w:t>
            </w:r>
          </w:p>
        </w:tc>
        <w:tc>
          <w:tcPr>
            <w:tcW w:w="3210" w:type="dxa"/>
            <w:shd w:val="clear" w:color="auto" w:fill="auto"/>
            <w:tcMar>
              <w:top w:w="100" w:type="dxa"/>
              <w:left w:w="100" w:type="dxa"/>
              <w:bottom w:w="100" w:type="dxa"/>
              <w:right w:w="100" w:type="dxa"/>
            </w:tcMar>
          </w:tcPr>
          <w:p w14:paraId="2B65364B"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 xml:space="preserve">Walton, NY </w:t>
            </w:r>
          </w:p>
        </w:tc>
        <w:tc>
          <w:tcPr>
            <w:tcW w:w="4995" w:type="dxa"/>
            <w:shd w:val="clear" w:color="auto" w:fill="auto"/>
            <w:tcMar>
              <w:top w:w="100" w:type="dxa"/>
              <w:left w:w="100" w:type="dxa"/>
              <w:bottom w:w="100" w:type="dxa"/>
              <w:right w:w="100" w:type="dxa"/>
            </w:tcMar>
          </w:tcPr>
          <w:p w14:paraId="1BE8FAA8"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Fair Street</w:t>
            </w:r>
          </w:p>
          <w:p w14:paraId="53E4CBC2"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PO Box 344</w:t>
            </w:r>
          </w:p>
          <w:p w14:paraId="0B69AB52"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Walton, NY 13856</w:t>
            </w:r>
          </w:p>
          <w:p w14:paraId="6FDE1418"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607-865-4763</w:t>
            </w:r>
          </w:p>
          <w:p w14:paraId="35B5DC79" w14:textId="77777777" w:rsidR="00065F86" w:rsidRPr="00041191" w:rsidRDefault="00065F86" w:rsidP="00662F0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Vendor Inquiry:</w:t>
            </w:r>
          </w:p>
          <w:p w14:paraId="2029A2B3" w14:textId="4F8B5BC2" w:rsidR="00065F86" w:rsidRPr="0094403D" w:rsidRDefault="00E929D4" w:rsidP="00662F03">
            <w:pPr>
              <w:widowControl w:val="0"/>
              <w:pBdr>
                <w:top w:val="nil"/>
                <w:left w:val="nil"/>
                <w:bottom w:val="nil"/>
                <w:right w:val="nil"/>
                <w:between w:val="nil"/>
              </w:pBdr>
              <w:rPr>
                <w:rFonts w:eastAsia="Times New Roman" w:cstheme="minorHAnsi"/>
                <w:sz w:val="22"/>
                <w:szCs w:val="22"/>
              </w:rPr>
            </w:pPr>
            <w:hyperlink r:id="rId22">
              <w:r w:rsidR="00065F86" w:rsidRPr="00041191">
                <w:rPr>
                  <w:rFonts w:eastAsia="Times New Roman" w:cstheme="minorHAnsi"/>
                  <w:color w:val="1155CC"/>
                  <w:sz w:val="22"/>
                  <w:szCs w:val="22"/>
                  <w:u w:val="single"/>
                </w:rPr>
                <w:t>https://delawarecountyfair.org/contact-us/</w:t>
              </w:r>
            </w:hyperlink>
          </w:p>
        </w:tc>
      </w:tr>
      <w:tr w:rsidR="002D00B4" w:rsidRPr="00041191" w14:paraId="3D1BE2AE" w14:textId="77777777" w:rsidTr="00691053">
        <w:tc>
          <w:tcPr>
            <w:tcW w:w="1875" w:type="dxa"/>
            <w:shd w:val="clear" w:color="auto" w:fill="auto"/>
            <w:tcMar>
              <w:top w:w="100" w:type="dxa"/>
              <w:left w:w="100" w:type="dxa"/>
              <w:bottom w:w="100" w:type="dxa"/>
              <w:right w:w="100" w:type="dxa"/>
            </w:tcMar>
          </w:tcPr>
          <w:p w14:paraId="2A36869F"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 xml:space="preserve">Dairy Festival </w:t>
            </w:r>
          </w:p>
        </w:tc>
        <w:tc>
          <w:tcPr>
            <w:tcW w:w="3210" w:type="dxa"/>
            <w:shd w:val="clear" w:color="auto" w:fill="auto"/>
            <w:tcMar>
              <w:top w:w="100" w:type="dxa"/>
              <w:left w:w="100" w:type="dxa"/>
              <w:bottom w:w="100" w:type="dxa"/>
              <w:right w:w="100" w:type="dxa"/>
            </w:tcMar>
          </w:tcPr>
          <w:p w14:paraId="08D740A1"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proofErr w:type="spellStart"/>
            <w:r w:rsidRPr="00041191">
              <w:rPr>
                <w:rFonts w:eastAsia="Times New Roman" w:cstheme="minorHAnsi"/>
                <w:sz w:val="22"/>
                <w:szCs w:val="22"/>
              </w:rPr>
              <w:t>Meridith</w:t>
            </w:r>
            <w:proofErr w:type="spellEnd"/>
            <w:r w:rsidRPr="00041191">
              <w:rPr>
                <w:rFonts w:eastAsia="Times New Roman" w:cstheme="minorHAnsi"/>
                <w:sz w:val="22"/>
                <w:szCs w:val="22"/>
              </w:rPr>
              <w:t xml:space="preserve">, NY </w:t>
            </w:r>
          </w:p>
        </w:tc>
        <w:tc>
          <w:tcPr>
            <w:tcW w:w="4995" w:type="dxa"/>
            <w:shd w:val="clear" w:color="auto" w:fill="auto"/>
            <w:tcMar>
              <w:top w:w="100" w:type="dxa"/>
              <w:left w:w="100" w:type="dxa"/>
              <w:bottom w:w="100" w:type="dxa"/>
              <w:right w:w="100" w:type="dxa"/>
            </w:tcMar>
          </w:tcPr>
          <w:p w14:paraId="44D7232D" w14:textId="77777777" w:rsidR="002D00B4" w:rsidRPr="00041191" w:rsidRDefault="002D00B4" w:rsidP="00691053">
            <w:pPr>
              <w:widowControl w:val="0"/>
              <w:rPr>
                <w:rFonts w:eastAsia="Times New Roman" w:cstheme="minorHAnsi"/>
                <w:sz w:val="22"/>
                <w:szCs w:val="22"/>
              </w:rPr>
            </w:pPr>
            <w:r w:rsidRPr="00041191">
              <w:rPr>
                <w:rFonts w:eastAsia="Times New Roman" w:cstheme="minorHAnsi"/>
                <w:sz w:val="22"/>
                <w:szCs w:val="22"/>
              </w:rPr>
              <w:t>3575 Honest Brook Rd.</w:t>
            </w:r>
          </w:p>
          <w:p w14:paraId="0C6D4227" w14:textId="77777777" w:rsidR="002D00B4" w:rsidRPr="00041191" w:rsidRDefault="002D00B4" w:rsidP="00691053">
            <w:pPr>
              <w:widowControl w:val="0"/>
              <w:rPr>
                <w:rFonts w:eastAsia="Times New Roman" w:cstheme="minorHAnsi"/>
                <w:sz w:val="22"/>
                <w:szCs w:val="22"/>
              </w:rPr>
            </w:pPr>
            <w:r w:rsidRPr="00041191">
              <w:rPr>
                <w:rFonts w:eastAsia="Times New Roman" w:cstheme="minorHAnsi"/>
                <w:sz w:val="22"/>
                <w:szCs w:val="22"/>
              </w:rPr>
              <w:t>Meredith, NY 13757</w:t>
            </w:r>
          </w:p>
          <w:p w14:paraId="568F8C9C" w14:textId="77777777" w:rsidR="002D00B4" w:rsidRPr="00041191" w:rsidRDefault="002D00B4" w:rsidP="00691053">
            <w:pPr>
              <w:rPr>
                <w:rFonts w:eastAsia="Times New Roman" w:cstheme="minorHAnsi"/>
                <w:color w:val="181818"/>
                <w:sz w:val="22"/>
                <w:szCs w:val="22"/>
              </w:rPr>
            </w:pPr>
            <w:r w:rsidRPr="00041191">
              <w:rPr>
                <w:rFonts w:eastAsia="Times New Roman" w:cstheme="minorHAnsi"/>
                <w:color w:val="181818"/>
                <w:sz w:val="22"/>
                <w:szCs w:val="22"/>
              </w:rPr>
              <w:t xml:space="preserve">Vendor Form (located on site): </w:t>
            </w:r>
          </w:p>
          <w:p w14:paraId="40DEC442" w14:textId="304BFAB8" w:rsidR="002D00B4" w:rsidRPr="00041191" w:rsidRDefault="00E929D4" w:rsidP="0094403D">
            <w:pPr>
              <w:rPr>
                <w:rFonts w:eastAsia="Times New Roman" w:cstheme="minorHAnsi"/>
                <w:sz w:val="22"/>
                <w:szCs w:val="22"/>
              </w:rPr>
            </w:pPr>
            <w:hyperlink r:id="rId23">
              <w:r w:rsidR="002D00B4" w:rsidRPr="00041191">
                <w:rPr>
                  <w:rFonts w:eastAsia="Times New Roman" w:cstheme="minorHAnsi"/>
                  <w:color w:val="1155CC"/>
                  <w:sz w:val="22"/>
                  <w:szCs w:val="22"/>
                  <w:u w:val="single"/>
                </w:rPr>
                <w:t>https://www.meredithdairyfest.net/</w:t>
              </w:r>
            </w:hyperlink>
          </w:p>
        </w:tc>
      </w:tr>
      <w:tr w:rsidR="002D00B4" w:rsidRPr="00041191" w14:paraId="6708F7FA" w14:textId="77777777" w:rsidTr="00691053">
        <w:tc>
          <w:tcPr>
            <w:tcW w:w="1875" w:type="dxa"/>
            <w:shd w:val="clear" w:color="auto" w:fill="auto"/>
            <w:tcMar>
              <w:top w:w="100" w:type="dxa"/>
              <w:left w:w="100" w:type="dxa"/>
              <w:bottom w:w="100" w:type="dxa"/>
              <w:right w:w="100" w:type="dxa"/>
            </w:tcMar>
          </w:tcPr>
          <w:p w14:paraId="71D40AB8"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Yoga Festival</w:t>
            </w:r>
          </w:p>
        </w:tc>
        <w:tc>
          <w:tcPr>
            <w:tcW w:w="3210" w:type="dxa"/>
            <w:shd w:val="clear" w:color="auto" w:fill="auto"/>
            <w:tcMar>
              <w:top w:w="100" w:type="dxa"/>
              <w:left w:w="100" w:type="dxa"/>
              <w:bottom w:w="100" w:type="dxa"/>
              <w:right w:w="100" w:type="dxa"/>
            </w:tcMar>
          </w:tcPr>
          <w:p w14:paraId="6EAC290E"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 xml:space="preserve">Roxbury, NY </w:t>
            </w:r>
          </w:p>
        </w:tc>
        <w:tc>
          <w:tcPr>
            <w:tcW w:w="4995" w:type="dxa"/>
            <w:shd w:val="clear" w:color="auto" w:fill="auto"/>
            <w:tcMar>
              <w:top w:w="100" w:type="dxa"/>
              <w:left w:w="100" w:type="dxa"/>
              <w:bottom w:w="100" w:type="dxa"/>
              <w:right w:w="100" w:type="dxa"/>
            </w:tcMar>
          </w:tcPr>
          <w:p w14:paraId="5DAFF3CC"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 xml:space="preserve">Raegan Reed  </w:t>
            </w:r>
          </w:p>
          <w:p w14:paraId="4228C0BC"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raegan@raegan.com</w:t>
            </w:r>
          </w:p>
          <w:p w14:paraId="3076CE28"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(607) 373-9000</w:t>
            </w:r>
          </w:p>
          <w:p w14:paraId="58CF908C" w14:textId="77777777" w:rsidR="002D00B4" w:rsidRPr="00041191" w:rsidRDefault="002D00B4" w:rsidP="00691053">
            <w:pPr>
              <w:widowControl w:val="0"/>
              <w:pBdr>
                <w:top w:val="nil"/>
                <w:left w:val="nil"/>
                <w:bottom w:val="nil"/>
                <w:right w:val="nil"/>
                <w:between w:val="nil"/>
              </w:pBdr>
              <w:rPr>
                <w:rFonts w:eastAsia="Times New Roman" w:cstheme="minorHAnsi"/>
                <w:color w:val="5E5E5E"/>
                <w:sz w:val="22"/>
                <w:szCs w:val="22"/>
                <w:highlight w:val="white"/>
              </w:rPr>
            </w:pPr>
            <w:proofErr w:type="spellStart"/>
            <w:r w:rsidRPr="00041191">
              <w:rPr>
                <w:rFonts w:eastAsia="Times New Roman" w:cstheme="minorHAnsi"/>
                <w:sz w:val="22"/>
                <w:szCs w:val="22"/>
                <w:highlight w:val="white"/>
              </w:rPr>
              <w:t>Plattekill</w:t>
            </w:r>
            <w:proofErr w:type="spellEnd"/>
            <w:r w:rsidRPr="00041191">
              <w:rPr>
                <w:rFonts w:eastAsia="Times New Roman" w:cstheme="minorHAnsi"/>
                <w:sz w:val="22"/>
                <w:szCs w:val="22"/>
                <w:highlight w:val="white"/>
              </w:rPr>
              <w:t xml:space="preserve"> Mountain, 469 </w:t>
            </w:r>
            <w:proofErr w:type="spellStart"/>
            <w:r w:rsidRPr="00041191">
              <w:rPr>
                <w:rFonts w:eastAsia="Times New Roman" w:cstheme="minorHAnsi"/>
                <w:sz w:val="22"/>
                <w:szCs w:val="22"/>
                <w:highlight w:val="white"/>
              </w:rPr>
              <w:t>Plattekill</w:t>
            </w:r>
            <w:proofErr w:type="spellEnd"/>
            <w:r w:rsidRPr="00041191">
              <w:rPr>
                <w:rFonts w:eastAsia="Times New Roman" w:cstheme="minorHAnsi"/>
                <w:sz w:val="22"/>
                <w:szCs w:val="22"/>
                <w:highlight w:val="white"/>
              </w:rPr>
              <w:t xml:space="preserve"> Rd, Roxbury, New York 12474, United States</w:t>
            </w:r>
          </w:p>
          <w:p w14:paraId="2DE937A8" w14:textId="77777777" w:rsidR="002D00B4" w:rsidRPr="00041191" w:rsidRDefault="00E929D4" w:rsidP="00691053">
            <w:pPr>
              <w:widowControl w:val="0"/>
              <w:pBdr>
                <w:top w:val="nil"/>
                <w:left w:val="nil"/>
                <w:bottom w:val="nil"/>
                <w:right w:val="nil"/>
                <w:between w:val="nil"/>
              </w:pBdr>
              <w:rPr>
                <w:rFonts w:eastAsia="Times New Roman" w:cstheme="minorHAnsi"/>
                <w:sz w:val="22"/>
                <w:szCs w:val="22"/>
              </w:rPr>
            </w:pPr>
            <w:hyperlink r:id="rId24">
              <w:r w:rsidR="002D00B4" w:rsidRPr="00041191">
                <w:rPr>
                  <w:rFonts w:eastAsia="Times New Roman" w:cstheme="minorHAnsi"/>
                  <w:color w:val="1155CC"/>
                  <w:sz w:val="22"/>
                  <w:szCs w:val="22"/>
                  <w:u w:val="single"/>
                </w:rPr>
                <w:t>https://catskillmountainyogafestival.com/vendor-%26-sponsor-info</w:t>
              </w:r>
            </w:hyperlink>
          </w:p>
        </w:tc>
      </w:tr>
      <w:tr w:rsidR="002D00B4" w:rsidRPr="00041191" w14:paraId="4A407EF1" w14:textId="77777777" w:rsidTr="00691053">
        <w:tc>
          <w:tcPr>
            <w:tcW w:w="1875" w:type="dxa"/>
            <w:shd w:val="clear" w:color="auto" w:fill="auto"/>
            <w:tcMar>
              <w:top w:w="100" w:type="dxa"/>
              <w:left w:w="100" w:type="dxa"/>
              <w:bottom w:w="100" w:type="dxa"/>
              <w:right w:w="100" w:type="dxa"/>
            </w:tcMar>
          </w:tcPr>
          <w:p w14:paraId="5E1E2AC1"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Catskill Forest Festival</w:t>
            </w:r>
          </w:p>
        </w:tc>
        <w:tc>
          <w:tcPr>
            <w:tcW w:w="3210" w:type="dxa"/>
            <w:shd w:val="clear" w:color="auto" w:fill="auto"/>
            <w:tcMar>
              <w:top w:w="100" w:type="dxa"/>
              <w:left w:w="100" w:type="dxa"/>
              <w:bottom w:w="100" w:type="dxa"/>
              <w:right w:w="100" w:type="dxa"/>
            </w:tcMar>
          </w:tcPr>
          <w:p w14:paraId="465B0E65" w14:textId="77777777" w:rsidR="002D00B4" w:rsidRPr="00041191" w:rsidRDefault="002D00B4" w:rsidP="00691053">
            <w:pPr>
              <w:widowControl w:val="0"/>
              <w:rPr>
                <w:rFonts w:eastAsia="Times New Roman" w:cstheme="minorHAnsi"/>
                <w:sz w:val="22"/>
                <w:szCs w:val="22"/>
              </w:rPr>
            </w:pPr>
            <w:r w:rsidRPr="00041191">
              <w:rPr>
                <w:rFonts w:eastAsia="Times New Roman" w:cstheme="minorHAnsi"/>
                <w:color w:val="4A1B0B"/>
                <w:sz w:val="22"/>
                <w:szCs w:val="22"/>
              </w:rPr>
              <w:t>Margaretville</w:t>
            </w:r>
            <w:r w:rsidRPr="00041191">
              <w:rPr>
                <w:rFonts w:eastAsia="Times New Roman" w:cstheme="minorHAnsi"/>
                <w:sz w:val="22"/>
                <w:szCs w:val="22"/>
              </w:rPr>
              <w:t xml:space="preserve">, NY </w:t>
            </w:r>
          </w:p>
        </w:tc>
        <w:tc>
          <w:tcPr>
            <w:tcW w:w="4995" w:type="dxa"/>
            <w:shd w:val="clear" w:color="auto" w:fill="auto"/>
            <w:tcMar>
              <w:top w:w="100" w:type="dxa"/>
              <w:left w:w="100" w:type="dxa"/>
              <w:bottom w:w="100" w:type="dxa"/>
              <w:right w:w="100" w:type="dxa"/>
            </w:tcMar>
          </w:tcPr>
          <w:p w14:paraId="2E442231"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Catskill Forest Association</w:t>
            </w:r>
          </w:p>
          <w:p w14:paraId="06E0820E"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(845) 586-3054</w:t>
            </w:r>
          </w:p>
          <w:p w14:paraId="6DE9F4CD"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43469 State Highway 28</w:t>
            </w:r>
          </w:p>
          <w:p w14:paraId="436152A2"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PO BOX 336</w:t>
            </w:r>
          </w:p>
          <w:p w14:paraId="07ABFBEE" w14:textId="77777777" w:rsidR="002D00B4" w:rsidRPr="00041191" w:rsidRDefault="002D00B4" w:rsidP="00691053">
            <w:pPr>
              <w:widowControl w:val="0"/>
              <w:shd w:val="clear" w:color="auto" w:fill="FFFFFF"/>
              <w:rPr>
                <w:rFonts w:eastAsia="Times New Roman" w:cstheme="minorHAnsi"/>
                <w:sz w:val="22"/>
                <w:szCs w:val="22"/>
                <w:highlight w:val="white"/>
              </w:rPr>
            </w:pPr>
            <w:proofErr w:type="spellStart"/>
            <w:r w:rsidRPr="00041191">
              <w:rPr>
                <w:rFonts w:eastAsia="Times New Roman" w:cstheme="minorHAnsi"/>
                <w:sz w:val="22"/>
                <w:szCs w:val="22"/>
                <w:highlight w:val="white"/>
              </w:rPr>
              <w:t>Arkville</w:t>
            </w:r>
            <w:proofErr w:type="spellEnd"/>
            <w:r w:rsidRPr="00041191">
              <w:rPr>
                <w:rFonts w:eastAsia="Times New Roman" w:cstheme="minorHAnsi"/>
                <w:sz w:val="22"/>
                <w:szCs w:val="22"/>
                <w:highlight w:val="white"/>
              </w:rPr>
              <w:t>, NY 12406</w:t>
            </w:r>
          </w:p>
          <w:p w14:paraId="6BEC7C3A"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info@catskillforestfestival.com</w:t>
            </w:r>
          </w:p>
          <w:p w14:paraId="6A66A1B2" w14:textId="77777777" w:rsidR="002D00B4" w:rsidRPr="00041191" w:rsidRDefault="00E929D4" w:rsidP="00691053">
            <w:pPr>
              <w:widowControl w:val="0"/>
              <w:shd w:val="clear" w:color="auto" w:fill="FFFFFF"/>
              <w:rPr>
                <w:rFonts w:eastAsia="Times New Roman" w:cstheme="minorHAnsi"/>
                <w:sz w:val="22"/>
                <w:szCs w:val="22"/>
                <w:highlight w:val="white"/>
              </w:rPr>
            </w:pPr>
            <w:hyperlink r:id="rId25">
              <w:r w:rsidR="002D00B4" w:rsidRPr="00041191">
                <w:rPr>
                  <w:rFonts w:eastAsia="Times New Roman" w:cstheme="minorHAnsi"/>
                  <w:sz w:val="22"/>
                  <w:szCs w:val="22"/>
                  <w:highlight w:val="white"/>
                </w:rPr>
                <w:t>www.catskillforest.org</w:t>
              </w:r>
            </w:hyperlink>
          </w:p>
          <w:p w14:paraId="7E5627C4" w14:textId="77777777" w:rsidR="002D00B4" w:rsidRPr="00041191" w:rsidRDefault="00E929D4" w:rsidP="00691053">
            <w:pPr>
              <w:widowControl w:val="0"/>
              <w:shd w:val="clear" w:color="auto" w:fill="FFFFFF"/>
              <w:rPr>
                <w:rFonts w:eastAsia="Times New Roman" w:cstheme="minorHAnsi"/>
                <w:sz w:val="22"/>
                <w:szCs w:val="22"/>
                <w:highlight w:val="white"/>
              </w:rPr>
            </w:pPr>
            <w:hyperlink r:id="rId26">
              <w:r w:rsidR="002D00B4" w:rsidRPr="00041191">
                <w:rPr>
                  <w:rFonts w:eastAsia="Times New Roman" w:cstheme="minorHAnsi"/>
                  <w:color w:val="1155CC"/>
                  <w:sz w:val="22"/>
                  <w:szCs w:val="22"/>
                  <w:highlight w:val="white"/>
                  <w:u w:val="single"/>
                </w:rPr>
                <w:t>https://www.catskillforestfestival.com/vendors</w:t>
              </w:r>
            </w:hyperlink>
          </w:p>
        </w:tc>
      </w:tr>
      <w:tr w:rsidR="002D00B4" w:rsidRPr="00041191" w14:paraId="51BCC703" w14:textId="77777777" w:rsidTr="00691053">
        <w:tc>
          <w:tcPr>
            <w:tcW w:w="1875" w:type="dxa"/>
            <w:shd w:val="clear" w:color="auto" w:fill="auto"/>
            <w:tcMar>
              <w:top w:w="100" w:type="dxa"/>
              <w:left w:w="100" w:type="dxa"/>
              <w:bottom w:w="100" w:type="dxa"/>
              <w:right w:w="100" w:type="dxa"/>
            </w:tcMar>
          </w:tcPr>
          <w:p w14:paraId="2752BD64" w14:textId="77777777" w:rsidR="002D00B4" w:rsidRPr="00041191" w:rsidRDefault="002D00B4" w:rsidP="00691053">
            <w:pPr>
              <w:widowControl w:val="0"/>
              <w:pBdr>
                <w:top w:val="nil"/>
                <w:left w:val="nil"/>
                <w:bottom w:val="nil"/>
                <w:right w:val="nil"/>
                <w:between w:val="nil"/>
              </w:pBdr>
              <w:rPr>
                <w:rFonts w:eastAsia="Times New Roman" w:cstheme="minorHAnsi"/>
                <w:sz w:val="22"/>
                <w:szCs w:val="22"/>
              </w:rPr>
            </w:pPr>
            <w:r w:rsidRPr="00041191">
              <w:rPr>
                <w:rFonts w:eastAsia="Times New Roman" w:cstheme="minorHAnsi"/>
                <w:sz w:val="22"/>
                <w:szCs w:val="22"/>
              </w:rPr>
              <w:t>Castle on the Delaware</w:t>
            </w:r>
          </w:p>
        </w:tc>
        <w:tc>
          <w:tcPr>
            <w:tcW w:w="3210" w:type="dxa"/>
            <w:shd w:val="clear" w:color="auto" w:fill="auto"/>
            <w:tcMar>
              <w:top w:w="100" w:type="dxa"/>
              <w:left w:w="100" w:type="dxa"/>
              <w:bottom w:w="100" w:type="dxa"/>
              <w:right w:w="100" w:type="dxa"/>
            </w:tcMar>
          </w:tcPr>
          <w:p w14:paraId="2C387700" w14:textId="77777777" w:rsidR="002D00B4" w:rsidRPr="00041191" w:rsidRDefault="002D00B4" w:rsidP="00691053">
            <w:pPr>
              <w:widowControl w:val="0"/>
              <w:rPr>
                <w:rFonts w:eastAsia="Times New Roman" w:cstheme="minorHAnsi"/>
                <w:color w:val="4A1B0B"/>
                <w:sz w:val="22"/>
                <w:szCs w:val="22"/>
              </w:rPr>
            </w:pPr>
            <w:r w:rsidRPr="00041191">
              <w:rPr>
                <w:rFonts w:eastAsia="Times New Roman" w:cstheme="minorHAnsi"/>
                <w:color w:val="4A1B0B"/>
                <w:sz w:val="22"/>
                <w:szCs w:val="22"/>
              </w:rPr>
              <w:t>Walton, NY</w:t>
            </w:r>
          </w:p>
        </w:tc>
        <w:tc>
          <w:tcPr>
            <w:tcW w:w="4995" w:type="dxa"/>
            <w:shd w:val="clear" w:color="auto" w:fill="auto"/>
            <w:tcMar>
              <w:top w:w="100" w:type="dxa"/>
              <w:left w:w="100" w:type="dxa"/>
              <w:bottom w:w="100" w:type="dxa"/>
              <w:right w:w="100" w:type="dxa"/>
            </w:tcMar>
          </w:tcPr>
          <w:p w14:paraId="0D3A1465"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139 Stockton Avenue</w:t>
            </w:r>
          </w:p>
          <w:p w14:paraId="082D0E8F"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Walton, NY 13856</w:t>
            </w:r>
          </w:p>
          <w:p w14:paraId="43942957" w14:textId="77777777" w:rsidR="002D00B4" w:rsidRPr="00041191" w:rsidRDefault="002D00B4" w:rsidP="00691053">
            <w:pPr>
              <w:widowControl w:val="0"/>
              <w:shd w:val="clear" w:color="auto" w:fill="FFFFFF"/>
              <w:rPr>
                <w:rFonts w:eastAsia="Times New Roman" w:cstheme="minorHAnsi"/>
                <w:sz w:val="22"/>
                <w:szCs w:val="22"/>
                <w:highlight w:val="white"/>
              </w:rPr>
            </w:pPr>
            <w:r w:rsidRPr="00041191">
              <w:rPr>
                <w:rFonts w:eastAsia="Times New Roman" w:cstheme="minorHAnsi"/>
                <w:sz w:val="22"/>
                <w:szCs w:val="22"/>
                <w:highlight w:val="white"/>
              </w:rPr>
              <w:t>917-348-7890</w:t>
            </w:r>
          </w:p>
          <w:p w14:paraId="2602BA96" w14:textId="77777777" w:rsidR="002D00B4" w:rsidRPr="00041191" w:rsidRDefault="00E929D4" w:rsidP="00691053">
            <w:pPr>
              <w:widowControl w:val="0"/>
              <w:shd w:val="clear" w:color="auto" w:fill="FFFFFF"/>
              <w:rPr>
                <w:rFonts w:eastAsia="Times New Roman" w:cstheme="minorHAnsi"/>
                <w:sz w:val="22"/>
                <w:szCs w:val="22"/>
                <w:highlight w:val="white"/>
              </w:rPr>
            </w:pPr>
            <w:hyperlink r:id="rId27">
              <w:r w:rsidR="002D00B4" w:rsidRPr="00041191">
                <w:rPr>
                  <w:rFonts w:eastAsia="Times New Roman" w:cstheme="minorHAnsi"/>
                  <w:color w:val="1155CC"/>
                  <w:sz w:val="22"/>
                  <w:szCs w:val="22"/>
                  <w:highlight w:val="white"/>
                  <w:u w:val="single"/>
                </w:rPr>
                <w:t>https://castleonthedelaware.com/contact/</w:t>
              </w:r>
            </w:hyperlink>
          </w:p>
        </w:tc>
      </w:tr>
    </w:tbl>
    <w:p w14:paraId="6CA44050" w14:textId="2D6C32B7" w:rsidR="002D00B4" w:rsidRDefault="002D00B4">
      <w:r>
        <w:br w:type="page"/>
      </w:r>
    </w:p>
    <w:p w14:paraId="2AE26B00" w14:textId="4C310A82" w:rsidR="002D00B4" w:rsidRDefault="002D00B4">
      <w:r w:rsidRPr="0094403D">
        <w:rPr>
          <w:b/>
          <w:bCs/>
        </w:rPr>
        <w:lastRenderedPageBreak/>
        <w:t>Table 2.</w:t>
      </w:r>
      <w:r>
        <w:t xml:space="preserve"> Farmer’s markets in the Delaware County area.</w:t>
      </w:r>
    </w:p>
    <w:p w14:paraId="106D0D3F" w14:textId="77777777" w:rsidR="002D00B4" w:rsidRDefault="002D00B4"/>
    <w:tbl>
      <w:tblPr>
        <w:tblW w:w="10080" w:type="dxa"/>
        <w:tblBorders>
          <w:top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2430"/>
        <w:gridCol w:w="2610"/>
        <w:gridCol w:w="2520"/>
        <w:gridCol w:w="2520"/>
      </w:tblGrid>
      <w:tr w:rsidR="00BA6F62" w:rsidRPr="001F5AA2" w14:paraId="605FD295" w14:textId="0FA47CB4" w:rsidTr="00BA6F62">
        <w:tc>
          <w:tcPr>
            <w:tcW w:w="10080" w:type="dxa"/>
            <w:gridSpan w:val="4"/>
            <w:tcBorders>
              <w:bottom w:val="single" w:sz="4" w:space="0" w:color="auto"/>
            </w:tcBorders>
            <w:shd w:val="clear" w:color="auto" w:fill="auto"/>
            <w:tcMar>
              <w:top w:w="100" w:type="dxa"/>
              <w:left w:w="100" w:type="dxa"/>
              <w:bottom w:w="100" w:type="dxa"/>
              <w:right w:w="100" w:type="dxa"/>
            </w:tcMar>
            <w:vAlign w:val="center"/>
          </w:tcPr>
          <w:p w14:paraId="3450ADA1" w14:textId="38DBA805" w:rsidR="00BA6F62" w:rsidRPr="001F5AA2" w:rsidRDefault="00BA6F62" w:rsidP="00BA6F62">
            <w:pPr>
              <w:widowControl w:val="0"/>
              <w:shd w:val="clear" w:color="auto" w:fill="FFFFFF"/>
              <w:jc w:val="center"/>
              <w:rPr>
                <w:sz w:val="18"/>
              </w:rPr>
            </w:pPr>
            <w:r w:rsidRPr="001F5AA2">
              <w:rPr>
                <w:rFonts w:eastAsia="Times New Roman" w:cstheme="minorHAnsi"/>
                <w:b/>
                <w:sz w:val="18"/>
                <w:szCs w:val="22"/>
              </w:rPr>
              <w:t>Contact Information</w:t>
            </w:r>
          </w:p>
        </w:tc>
      </w:tr>
      <w:tr w:rsidR="00B4277A" w:rsidRPr="001F5AA2" w14:paraId="00766E83" w14:textId="1621C1B9" w:rsidTr="001F5AA2">
        <w:trPr>
          <w:trHeight w:val="2473"/>
        </w:trPr>
        <w:tc>
          <w:tcPr>
            <w:tcW w:w="2430" w:type="dxa"/>
            <w:shd w:val="clear" w:color="auto" w:fill="auto"/>
            <w:tcMar>
              <w:top w:w="100" w:type="dxa"/>
              <w:left w:w="100" w:type="dxa"/>
              <w:bottom w:w="100" w:type="dxa"/>
              <w:right w:w="100" w:type="dxa"/>
            </w:tcMar>
          </w:tcPr>
          <w:p w14:paraId="6AA0DD03" w14:textId="7EBED04B" w:rsidR="00B4277A" w:rsidRPr="001F5AA2" w:rsidRDefault="00E929D4" w:rsidP="002D00B4">
            <w:pPr>
              <w:widowControl w:val="0"/>
              <w:shd w:val="clear" w:color="auto" w:fill="FFFFFF"/>
              <w:rPr>
                <w:rFonts w:eastAsia="Times New Roman" w:cstheme="minorHAnsi"/>
                <w:sz w:val="18"/>
                <w:szCs w:val="20"/>
              </w:rPr>
            </w:pPr>
            <w:hyperlink r:id="rId28">
              <w:r w:rsidR="00B4277A" w:rsidRPr="001F5AA2">
                <w:rPr>
                  <w:rFonts w:eastAsia="Times New Roman" w:cstheme="minorHAnsi"/>
                  <w:sz w:val="18"/>
                  <w:szCs w:val="20"/>
                </w:rPr>
                <w:t>Andes Farmers’ Market at Dirty Girl Farm</w:t>
              </w:r>
            </w:hyperlink>
          </w:p>
          <w:p w14:paraId="384BA72A"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Cyndi Wright</w:t>
            </w:r>
          </w:p>
          <w:p w14:paraId="4958BF63"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114 Delaware Avenue</w:t>
            </w:r>
          </w:p>
          <w:p w14:paraId="6CB31D97"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Andes, NY 13731</w:t>
            </w:r>
          </w:p>
          <w:p w14:paraId="2E8327E3"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PH: (845) 676-4000</w:t>
            </w:r>
          </w:p>
          <w:p w14:paraId="789DF705"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Email: sindiderecha@hotmail.com</w:t>
            </w:r>
          </w:p>
          <w:p w14:paraId="5F1A6690" w14:textId="77777777" w:rsidR="00B4277A" w:rsidRPr="001F5AA2" w:rsidRDefault="00E929D4" w:rsidP="002D00B4">
            <w:pPr>
              <w:widowControl w:val="0"/>
              <w:shd w:val="clear" w:color="auto" w:fill="FFFFFF"/>
              <w:rPr>
                <w:rFonts w:eastAsia="Times New Roman" w:cstheme="minorHAnsi"/>
                <w:sz w:val="18"/>
                <w:szCs w:val="20"/>
              </w:rPr>
            </w:pPr>
            <w:hyperlink r:id="rId29">
              <w:r w:rsidR="00B4277A" w:rsidRPr="001F5AA2">
                <w:rPr>
                  <w:rFonts w:eastAsia="Times New Roman" w:cstheme="minorHAnsi"/>
                  <w:sz w:val="18"/>
                  <w:szCs w:val="20"/>
                </w:rPr>
                <w:t>http://www.dirtygirlfarmny.com</w:t>
              </w:r>
            </w:hyperlink>
          </w:p>
          <w:p w14:paraId="71C07C88" w14:textId="1A788BCB" w:rsidR="00B4277A" w:rsidRPr="001F5AA2" w:rsidRDefault="00B4277A" w:rsidP="002D00B4">
            <w:pPr>
              <w:widowControl w:val="0"/>
              <w:shd w:val="clear" w:color="auto" w:fill="FFFFFF"/>
              <w:rPr>
                <w:rFonts w:eastAsia="Times New Roman" w:cstheme="minorHAnsi"/>
                <w:sz w:val="18"/>
                <w:szCs w:val="20"/>
              </w:rPr>
            </w:pPr>
          </w:p>
        </w:tc>
        <w:tc>
          <w:tcPr>
            <w:tcW w:w="2610" w:type="dxa"/>
          </w:tcPr>
          <w:p w14:paraId="1D97B334" w14:textId="77777777" w:rsidR="00B4277A" w:rsidRPr="001F5AA2" w:rsidRDefault="00E929D4" w:rsidP="00BA6F62">
            <w:pPr>
              <w:widowControl w:val="0"/>
              <w:shd w:val="clear" w:color="auto" w:fill="FFFFFF"/>
              <w:rPr>
                <w:rFonts w:eastAsia="Times New Roman" w:cstheme="minorHAnsi"/>
                <w:sz w:val="18"/>
                <w:szCs w:val="20"/>
              </w:rPr>
            </w:pPr>
            <w:hyperlink r:id="rId30">
              <w:r w:rsidR="00B4277A" w:rsidRPr="001F5AA2">
                <w:rPr>
                  <w:rFonts w:eastAsia="Times New Roman" w:cstheme="minorHAnsi"/>
                  <w:sz w:val="18"/>
                  <w:szCs w:val="20"/>
                </w:rPr>
                <w:t>Deposit Farmers' Market</w:t>
              </w:r>
            </w:hyperlink>
          </w:p>
          <w:p w14:paraId="5FC29E2A"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Jeanne Darling</w:t>
            </w:r>
          </w:p>
          <w:p w14:paraId="483AAE03"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107 Second Street</w:t>
            </w:r>
          </w:p>
          <w:p w14:paraId="0E32937E"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United Methodist Church</w:t>
            </w:r>
          </w:p>
          <w:p w14:paraId="4550F98D"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Deposit , NY 13754</w:t>
            </w:r>
          </w:p>
          <w:p w14:paraId="4E827994"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PH: (607) 865-6531</w:t>
            </w:r>
          </w:p>
          <w:p w14:paraId="7E7EF70E"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Email: vsd22@cornell.edu</w:t>
            </w:r>
          </w:p>
          <w:p w14:paraId="67D8E18C" w14:textId="77777777" w:rsidR="00B4277A" w:rsidRPr="001F5AA2" w:rsidRDefault="00E929D4" w:rsidP="00BA6F62">
            <w:pPr>
              <w:widowControl w:val="0"/>
              <w:shd w:val="clear" w:color="auto" w:fill="FFFFFF"/>
              <w:rPr>
                <w:rFonts w:eastAsia="Times New Roman" w:cstheme="minorHAnsi"/>
                <w:sz w:val="18"/>
                <w:szCs w:val="20"/>
              </w:rPr>
            </w:pPr>
            <w:hyperlink r:id="rId31">
              <w:r w:rsidR="00B4277A" w:rsidRPr="001F5AA2">
                <w:rPr>
                  <w:rFonts w:eastAsia="Times New Roman" w:cstheme="minorHAnsi"/>
                  <w:sz w:val="18"/>
                  <w:szCs w:val="20"/>
                </w:rPr>
                <w:t>http://www.ccedelware.org</w:t>
              </w:r>
            </w:hyperlink>
          </w:p>
          <w:p w14:paraId="0651B5AB" w14:textId="77777777" w:rsidR="00B4277A" w:rsidRPr="001F5AA2" w:rsidRDefault="00B4277A" w:rsidP="00BA6F62">
            <w:pPr>
              <w:widowControl w:val="0"/>
              <w:shd w:val="clear" w:color="auto" w:fill="FFFFFF"/>
              <w:rPr>
                <w:rFonts w:eastAsia="Times New Roman" w:cstheme="minorHAnsi"/>
                <w:sz w:val="18"/>
                <w:szCs w:val="20"/>
              </w:rPr>
            </w:pPr>
          </w:p>
          <w:p w14:paraId="24A566A3" w14:textId="77777777" w:rsidR="00B4277A" w:rsidRPr="001F5AA2" w:rsidRDefault="00B4277A" w:rsidP="00BA6F62">
            <w:pPr>
              <w:widowControl w:val="0"/>
              <w:shd w:val="clear" w:color="auto" w:fill="FFFFFF"/>
              <w:rPr>
                <w:sz w:val="18"/>
                <w:szCs w:val="20"/>
              </w:rPr>
            </w:pPr>
          </w:p>
          <w:p w14:paraId="77C58001" w14:textId="77777777" w:rsidR="00B4277A" w:rsidRPr="001F5AA2" w:rsidRDefault="00B4277A" w:rsidP="00BA6F62">
            <w:pPr>
              <w:widowControl w:val="0"/>
              <w:shd w:val="clear" w:color="auto" w:fill="FFFFFF"/>
              <w:rPr>
                <w:sz w:val="18"/>
                <w:szCs w:val="20"/>
              </w:rPr>
            </w:pPr>
          </w:p>
          <w:p w14:paraId="300246DD" w14:textId="253B8FCA" w:rsidR="00B4277A" w:rsidRPr="001F5AA2" w:rsidRDefault="00B4277A" w:rsidP="00BA6F62">
            <w:pPr>
              <w:widowControl w:val="0"/>
              <w:shd w:val="clear" w:color="auto" w:fill="FFFFFF"/>
              <w:rPr>
                <w:sz w:val="18"/>
                <w:szCs w:val="20"/>
              </w:rPr>
            </w:pPr>
          </w:p>
        </w:tc>
        <w:tc>
          <w:tcPr>
            <w:tcW w:w="2520" w:type="dxa"/>
          </w:tcPr>
          <w:p w14:paraId="74EA3C99" w14:textId="77777777" w:rsidR="00B4277A" w:rsidRPr="001F5AA2" w:rsidRDefault="00E929D4" w:rsidP="00BA6F62">
            <w:pPr>
              <w:widowControl w:val="0"/>
              <w:shd w:val="clear" w:color="auto" w:fill="FFFFFF"/>
              <w:rPr>
                <w:rFonts w:eastAsia="Times New Roman" w:cstheme="minorHAnsi"/>
                <w:sz w:val="18"/>
                <w:szCs w:val="20"/>
              </w:rPr>
            </w:pPr>
            <w:hyperlink r:id="rId32">
              <w:r w:rsidR="00B4277A" w:rsidRPr="001F5AA2">
                <w:rPr>
                  <w:rFonts w:eastAsia="Times New Roman" w:cstheme="minorHAnsi"/>
                  <w:sz w:val="18"/>
                  <w:szCs w:val="20"/>
                </w:rPr>
                <w:t>Hobart Farmers' Market</w:t>
              </w:r>
            </w:hyperlink>
          </w:p>
          <w:p w14:paraId="5923AF4B"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 xml:space="preserve">Andrew </w:t>
            </w:r>
            <w:proofErr w:type="spellStart"/>
            <w:r w:rsidRPr="001F5AA2">
              <w:rPr>
                <w:rFonts w:eastAsia="Times New Roman" w:cstheme="minorHAnsi"/>
                <w:sz w:val="18"/>
                <w:szCs w:val="20"/>
              </w:rPr>
              <w:t>Flach</w:t>
            </w:r>
            <w:proofErr w:type="spellEnd"/>
          </w:p>
          <w:p w14:paraId="4908B7DF"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Town Hall Green</w:t>
            </w:r>
          </w:p>
          <w:p w14:paraId="6E82C7DE"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101 Maple Avenue</w:t>
            </w:r>
          </w:p>
          <w:p w14:paraId="2A3A7208"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Hobart, NY 13788</w:t>
            </w:r>
          </w:p>
          <w:p w14:paraId="1F35636B"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PH: (607) 538-4007</w:t>
            </w:r>
          </w:p>
          <w:p w14:paraId="5E33B06C" w14:textId="77777777" w:rsidR="00B4277A" w:rsidRPr="001F5AA2" w:rsidRDefault="00B4277A" w:rsidP="00BA6F62">
            <w:pPr>
              <w:widowControl w:val="0"/>
              <w:shd w:val="clear" w:color="auto" w:fill="FFFFFF"/>
              <w:rPr>
                <w:rFonts w:eastAsia="Times New Roman" w:cstheme="minorHAnsi"/>
                <w:sz w:val="18"/>
                <w:szCs w:val="20"/>
              </w:rPr>
            </w:pPr>
            <w:r w:rsidRPr="001F5AA2">
              <w:rPr>
                <w:rFonts w:eastAsia="Times New Roman" w:cstheme="minorHAnsi"/>
                <w:sz w:val="18"/>
                <w:szCs w:val="20"/>
              </w:rPr>
              <w:t>Email: hobartfarmersmarket@yahoo.com</w:t>
            </w:r>
          </w:p>
          <w:p w14:paraId="0004140D" w14:textId="77777777" w:rsidR="00B4277A" w:rsidRPr="001F5AA2" w:rsidRDefault="00E929D4" w:rsidP="00BA6F62">
            <w:pPr>
              <w:widowControl w:val="0"/>
              <w:shd w:val="clear" w:color="auto" w:fill="FFFFFF"/>
              <w:rPr>
                <w:rFonts w:eastAsia="Times New Roman" w:cstheme="minorHAnsi"/>
                <w:sz w:val="18"/>
                <w:szCs w:val="20"/>
              </w:rPr>
            </w:pPr>
            <w:hyperlink r:id="rId33">
              <w:r w:rsidR="00B4277A" w:rsidRPr="001F5AA2">
                <w:rPr>
                  <w:rFonts w:eastAsia="Times New Roman" w:cstheme="minorHAnsi"/>
                  <w:sz w:val="18"/>
                  <w:szCs w:val="20"/>
                </w:rPr>
                <w:t>http://www.hobartfarmersmarket.com</w:t>
              </w:r>
            </w:hyperlink>
          </w:p>
          <w:p w14:paraId="01D2AA81" w14:textId="77777777" w:rsidR="00B4277A" w:rsidRPr="001F5AA2" w:rsidRDefault="00B4277A" w:rsidP="002D00B4">
            <w:pPr>
              <w:widowControl w:val="0"/>
              <w:shd w:val="clear" w:color="auto" w:fill="FFFFFF"/>
              <w:rPr>
                <w:sz w:val="18"/>
                <w:szCs w:val="20"/>
              </w:rPr>
            </w:pPr>
          </w:p>
        </w:tc>
        <w:tc>
          <w:tcPr>
            <w:tcW w:w="2520" w:type="dxa"/>
          </w:tcPr>
          <w:p w14:paraId="612DEF94" w14:textId="77777777" w:rsidR="00B4277A" w:rsidRPr="001F5AA2" w:rsidRDefault="00E929D4" w:rsidP="002D00B4">
            <w:pPr>
              <w:widowControl w:val="0"/>
              <w:shd w:val="clear" w:color="auto" w:fill="FFFFFF"/>
              <w:rPr>
                <w:rFonts w:eastAsia="Times New Roman" w:cstheme="minorHAnsi"/>
                <w:sz w:val="18"/>
                <w:szCs w:val="20"/>
              </w:rPr>
            </w:pPr>
            <w:hyperlink r:id="rId34">
              <w:r w:rsidR="00B4277A" w:rsidRPr="001F5AA2">
                <w:rPr>
                  <w:rFonts w:eastAsia="Times New Roman" w:cstheme="minorHAnsi"/>
                  <w:sz w:val="18"/>
                  <w:szCs w:val="20"/>
                </w:rPr>
                <w:t>Walton Farmers' Market</w:t>
              </w:r>
            </w:hyperlink>
          </w:p>
          <w:p w14:paraId="3A4CDFDA"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Jeanne Darling</w:t>
            </w:r>
          </w:p>
          <w:p w14:paraId="323474EE"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181 Delaware Street</w:t>
            </w:r>
          </w:p>
          <w:p w14:paraId="217693EC"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Veterans Plaza</w:t>
            </w:r>
          </w:p>
          <w:p w14:paraId="5D1586D2"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Walton, NY 13856</w:t>
            </w:r>
          </w:p>
          <w:p w14:paraId="1DE20813"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PH: (607) 865-6531</w:t>
            </w:r>
          </w:p>
          <w:p w14:paraId="035C75F5" w14:textId="77777777" w:rsidR="00B4277A" w:rsidRPr="001F5AA2" w:rsidRDefault="00B4277A" w:rsidP="002D00B4">
            <w:pPr>
              <w:widowControl w:val="0"/>
              <w:shd w:val="clear" w:color="auto" w:fill="FFFFFF"/>
              <w:rPr>
                <w:rFonts w:eastAsia="Times New Roman" w:cstheme="minorHAnsi"/>
                <w:sz w:val="18"/>
                <w:szCs w:val="20"/>
              </w:rPr>
            </w:pPr>
            <w:r w:rsidRPr="001F5AA2">
              <w:rPr>
                <w:rFonts w:eastAsia="Times New Roman" w:cstheme="minorHAnsi"/>
                <w:sz w:val="18"/>
                <w:szCs w:val="20"/>
              </w:rPr>
              <w:t>Email: vsd22@cornell.edu</w:t>
            </w:r>
          </w:p>
          <w:p w14:paraId="0D25DC33" w14:textId="77777777" w:rsidR="00B4277A" w:rsidRPr="001F5AA2" w:rsidRDefault="00E929D4" w:rsidP="002D00B4">
            <w:pPr>
              <w:widowControl w:val="0"/>
              <w:shd w:val="clear" w:color="auto" w:fill="FFFFFF"/>
              <w:rPr>
                <w:rFonts w:eastAsia="Times New Roman" w:cstheme="minorHAnsi"/>
                <w:sz w:val="18"/>
                <w:szCs w:val="20"/>
              </w:rPr>
            </w:pPr>
            <w:hyperlink r:id="rId35">
              <w:r w:rsidR="00B4277A" w:rsidRPr="001F5AA2">
                <w:rPr>
                  <w:rFonts w:eastAsia="Times New Roman" w:cstheme="minorHAnsi"/>
                  <w:sz w:val="18"/>
                  <w:szCs w:val="20"/>
                </w:rPr>
                <w:t>http://www.ccedelaware.org</w:t>
              </w:r>
            </w:hyperlink>
          </w:p>
          <w:p w14:paraId="28118D95" w14:textId="77777777" w:rsidR="00B4277A" w:rsidRPr="001F5AA2" w:rsidRDefault="00B4277A" w:rsidP="002D00B4">
            <w:pPr>
              <w:widowControl w:val="0"/>
              <w:shd w:val="clear" w:color="auto" w:fill="FFFFFF"/>
              <w:rPr>
                <w:sz w:val="18"/>
                <w:szCs w:val="20"/>
              </w:rPr>
            </w:pPr>
          </w:p>
        </w:tc>
      </w:tr>
      <w:tr w:rsidR="00B4277A" w:rsidRPr="001F5AA2" w14:paraId="3AD4D477" w14:textId="77777777" w:rsidTr="001F5AA2">
        <w:trPr>
          <w:trHeight w:val="2050"/>
        </w:trPr>
        <w:tc>
          <w:tcPr>
            <w:tcW w:w="2430" w:type="dxa"/>
            <w:tcBorders>
              <w:bottom w:val="single" w:sz="4" w:space="0" w:color="auto"/>
            </w:tcBorders>
            <w:shd w:val="clear" w:color="auto" w:fill="auto"/>
            <w:tcMar>
              <w:top w:w="100" w:type="dxa"/>
              <w:left w:w="100" w:type="dxa"/>
              <w:bottom w:w="100" w:type="dxa"/>
              <w:right w:w="100" w:type="dxa"/>
            </w:tcMar>
          </w:tcPr>
          <w:p w14:paraId="4066F243" w14:textId="77777777" w:rsidR="00B4277A" w:rsidRPr="001F5AA2" w:rsidRDefault="00E929D4" w:rsidP="00B4277A">
            <w:pPr>
              <w:widowControl w:val="0"/>
              <w:shd w:val="clear" w:color="auto" w:fill="FFFFFF"/>
              <w:rPr>
                <w:rFonts w:eastAsia="Times New Roman" w:cstheme="minorHAnsi"/>
                <w:sz w:val="18"/>
                <w:szCs w:val="20"/>
              </w:rPr>
            </w:pPr>
            <w:hyperlink r:id="rId36">
              <w:r w:rsidR="00B4277A" w:rsidRPr="001F5AA2">
                <w:rPr>
                  <w:rFonts w:eastAsia="Times New Roman" w:cstheme="minorHAnsi"/>
                  <w:sz w:val="18"/>
                  <w:szCs w:val="20"/>
                </w:rPr>
                <w:t>Delhi Farmers' Market</w:t>
              </w:r>
            </w:hyperlink>
          </w:p>
          <w:p w14:paraId="4868DD50"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Meg Kennedy</w:t>
            </w:r>
          </w:p>
          <w:p w14:paraId="79FF3241"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Delhi Courthouse Square</w:t>
            </w:r>
          </w:p>
          <w:p w14:paraId="4E37F2E8"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Delhi, NY 13753</w:t>
            </w:r>
          </w:p>
          <w:p w14:paraId="536E7B88"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PH: (607) 293-8128</w:t>
            </w:r>
          </w:p>
          <w:p w14:paraId="5085F4A9"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Email: megkennedy3@gmail.com</w:t>
            </w:r>
          </w:p>
          <w:p w14:paraId="3E07D295" w14:textId="77777777" w:rsidR="00B4277A" w:rsidRPr="001F5AA2" w:rsidRDefault="00E929D4" w:rsidP="00B4277A">
            <w:pPr>
              <w:widowControl w:val="0"/>
              <w:shd w:val="clear" w:color="auto" w:fill="FFFFFF"/>
              <w:rPr>
                <w:rFonts w:eastAsia="Times New Roman" w:cstheme="minorHAnsi"/>
                <w:sz w:val="18"/>
                <w:szCs w:val="20"/>
              </w:rPr>
            </w:pPr>
            <w:hyperlink r:id="rId37">
              <w:r w:rsidR="00B4277A" w:rsidRPr="001F5AA2">
                <w:rPr>
                  <w:rFonts w:eastAsia="Times New Roman" w:cstheme="minorHAnsi"/>
                  <w:sz w:val="18"/>
                  <w:szCs w:val="20"/>
                </w:rPr>
                <w:t>http://www.delhiareachamber.com/farmers-market</w:t>
              </w:r>
            </w:hyperlink>
          </w:p>
          <w:p w14:paraId="376633CA" w14:textId="1773F1B1" w:rsidR="00B4277A" w:rsidRPr="001F5AA2" w:rsidRDefault="00B4277A" w:rsidP="002D00B4">
            <w:pPr>
              <w:widowControl w:val="0"/>
              <w:shd w:val="clear" w:color="auto" w:fill="FFFFFF"/>
              <w:rPr>
                <w:sz w:val="18"/>
                <w:szCs w:val="20"/>
              </w:rPr>
            </w:pPr>
          </w:p>
        </w:tc>
        <w:tc>
          <w:tcPr>
            <w:tcW w:w="2610" w:type="dxa"/>
          </w:tcPr>
          <w:p w14:paraId="58FB8865" w14:textId="77777777" w:rsidR="00B4277A" w:rsidRPr="001F5AA2" w:rsidRDefault="00E929D4" w:rsidP="00B4277A">
            <w:pPr>
              <w:widowControl w:val="0"/>
              <w:shd w:val="clear" w:color="auto" w:fill="FFFFFF"/>
              <w:rPr>
                <w:rFonts w:eastAsia="Times New Roman" w:cstheme="minorHAnsi"/>
                <w:sz w:val="18"/>
                <w:szCs w:val="20"/>
              </w:rPr>
            </w:pPr>
            <w:hyperlink r:id="rId38">
              <w:r w:rsidR="00B4277A" w:rsidRPr="001F5AA2">
                <w:rPr>
                  <w:rFonts w:eastAsia="Times New Roman" w:cstheme="minorHAnsi"/>
                  <w:sz w:val="18"/>
                  <w:szCs w:val="20"/>
                </w:rPr>
                <w:t>Franklin Farmers' Market</w:t>
              </w:r>
            </w:hyperlink>
          </w:p>
          <w:p w14:paraId="44AC6B46"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Patricia Tyrell</w:t>
            </w:r>
          </w:p>
          <w:p w14:paraId="259C3B71"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Chapel Hall</w:t>
            </w:r>
          </w:p>
          <w:p w14:paraId="75A11DD0"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25 Institute Street</w:t>
            </w:r>
          </w:p>
          <w:p w14:paraId="4101A481"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Franklin , NY 13775</w:t>
            </w:r>
          </w:p>
          <w:p w14:paraId="7710D116"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PH: (607) 287-8853</w:t>
            </w:r>
          </w:p>
          <w:p w14:paraId="5B322C3B"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Email: tkty21007@hotmail.com</w:t>
            </w:r>
          </w:p>
          <w:p w14:paraId="66DD8F38" w14:textId="2ED7BB5C" w:rsidR="00B4277A" w:rsidRPr="001F5AA2" w:rsidRDefault="00E929D4" w:rsidP="00B4277A">
            <w:pPr>
              <w:widowControl w:val="0"/>
              <w:shd w:val="clear" w:color="auto" w:fill="FFFFFF"/>
              <w:rPr>
                <w:sz w:val="18"/>
                <w:szCs w:val="20"/>
              </w:rPr>
            </w:pPr>
            <w:hyperlink r:id="rId39">
              <w:r w:rsidR="00B4277A" w:rsidRPr="001F5AA2">
                <w:rPr>
                  <w:rFonts w:eastAsia="Times New Roman" w:cstheme="minorHAnsi"/>
                  <w:sz w:val="18"/>
                  <w:szCs w:val="20"/>
                </w:rPr>
                <w:t>http://www.franklinlocal.org</w:t>
              </w:r>
            </w:hyperlink>
          </w:p>
        </w:tc>
        <w:tc>
          <w:tcPr>
            <w:tcW w:w="2520" w:type="dxa"/>
          </w:tcPr>
          <w:p w14:paraId="5C63B838" w14:textId="77777777" w:rsidR="00B4277A" w:rsidRPr="001F5AA2" w:rsidRDefault="00E929D4" w:rsidP="00B4277A">
            <w:pPr>
              <w:widowControl w:val="0"/>
              <w:shd w:val="clear" w:color="auto" w:fill="FFFFFF"/>
              <w:rPr>
                <w:rFonts w:eastAsia="Times New Roman" w:cstheme="minorHAnsi"/>
                <w:sz w:val="18"/>
                <w:szCs w:val="20"/>
              </w:rPr>
            </w:pPr>
            <w:hyperlink r:id="rId40">
              <w:proofErr w:type="spellStart"/>
              <w:r w:rsidR="00B4277A" w:rsidRPr="001F5AA2">
                <w:rPr>
                  <w:rFonts w:eastAsia="Times New Roman" w:cstheme="minorHAnsi"/>
                  <w:sz w:val="18"/>
                  <w:szCs w:val="20"/>
                </w:rPr>
                <w:t>Pakatakan</w:t>
              </w:r>
              <w:proofErr w:type="spellEnd"/>
              <w:r w:rsidR="00B4277A" w:rsidRPr="001F5AA2">
                <w:rPr>
                  <w:rFonts w:eastAsia="Times New Roman" w:cstheme="minorHAnsi"/>
                  <w:sz w:val="18"/>
                  <w:szCs w:val="20"/>
                </w:rPr>
                <w:t xml:space="preserve"> Farmers' Market</w:t>
              </w:r>
            </w:hyperlink>
          </w:p>
          <w:p w14:paraId="789F1641"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The Round Barn</w:t>
            </w:r>
          </w:p>
          <w:p w14:paraId="0A25BA9F"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46676 State Route 30</w:t>
            </w:r>
          </w:p>
          <w:p w14:paraId="647514BD" w14:textId="77777777" w:rsidR="00B4277A" w:rsidRPr="001F5AA2" w:rsidRDefault="00B4277A" w:rsidP="00B4277A">
            <w:pPr>
              <w:widowControl w:val="0"/>
              <w:shd w:val="clear" w:color="auto" w:fill="FFFFFF"/>
              <w:rPr>
                <w:rFonts w:eastAsia="Times New Roman" w:cstheme="minorHAnsi"/>
                <w:sz w:val="18"/>
                <w:szCs w:val="20"/>
              </w:rPr>
            </w:pPr>
            <w:proofErr w:type="spellStart"/>
            <w:r w:rsidRPr="001F5AA2">
              <w:rPr>
                <w:rFonts w:eastAsia="Times New Roman" w:cstheme="minorHAnsi"/>
                <w:sz w:val="18"/>
                <w:szCs w:val="20"/>
              </w:rPr>
              <w:t>Halcottsville</w:t>
            </w:r>
            <w:proofErr w:type="spellEnd"/>
            <w:r w:rsidRPr="001F5AA2">
              <w:rPr>
                <w:rFonts w:eastAsia="Times New Roman" w:cstheme="minorHAnsi"/>
                <w:sz w:val="18"/>
                <w:szCs w:val="20"/>
              </w:rPr>
              <w:t>, NY 12438</w:t>
            </w:r>
          </w:p>
          <w:p w14:paraId="7AA99297"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PH: (845) 586-3326</w:t>
            </w:r>
          </w:p>
          <w:p w14:paraId="56699554" w14:textId="77777777" w:rsidR="00B4277A" w:rsidRPr="001F5AA2" w:rsidRDefault="00B4277A" w:rsidP="00B4277A">
            <w:pPr>
              <w:widowControl w:val="0"/>
              <w:shd w:val="clear" w:color="auto" w:fill="FFFFFF"/>
              <w:rPr>
                <w:rFonts w:eastAsia="Times New Roman" w:cstheme="minorHAnsi"/>
                <w:sz w:val="18"/>
                <w:szCs w:val="20"/>
              </w:rPr>
            </w:pPr>
            <w:r w:rsidRPr="001F5AA2">
              <w:rPr>
                <w:rFonts w:eastAsia="Times New Roman" w:cstheme="minorHAnsi"/>
                <w:sz w:val="18"/>
                <w:szCs w:val="20"/>
              </w:rPr>
              <w:t>Email: roundbarnmarket@gmail.com</w:t>
            </w:r>
          </w:p>
          <w:p w14:paraId="5CCC3215" w14:textId="33514330" w:rsidR="00B4277A" w:rsidRPr="001F5AA2" w:rsidRDefault="00E929D4" w:rsidP="002D00B4">
            <w:pPr>
              <w:widowControl w:val="0"/>
              <w:shd w:val="clear" w:color="auto" w:fill="FFFFFF"/>
              <w:rPr>
                <w:rFonts w:eastAsia="Times New Roman" w:cstheme="minorHAnsi"/>
                <w:sz w:val="18"/>
                <w:szCs w:val="20"/>
              </w:rPr>
            </w:pPr>
            <w:hyperlink r:id="rId41">
              <w:r w:rsidR="00B4277A" w:rsidRPr="001F5AA2">
                <w:rPr>
                  <w:rFonts w:eastAsia="Times New Roman" w:cstheme="minorHAnsi"/>
                  <w:sz w:val="18"/>
                  <w:szCs w:val="20"/>
                </w:rPr>
                <w:t>http://www.roundbarnmarket.org/</w:t>
              </w:r>
            </w:hyperlink>
          </w:p>
        </w:tc>
        <w:tc>
          <w:tcPr>
            <w:tcW w:w="2520" w:type="dxa"/>
          </w:tcPr>
          <w:p w14:paraId="20AA2832" w14:textId="77777777" w:rsidR="00B4277A" w:rsidRPr="001F5AA2" w:rsidRDefault="00B4277A" w:rsidP="002D00B4">
            <w:pPr>
              <w:widowControl w:val="0"/>
              <w:shd w:val="clear" w:color="auto" w:fill="FFFFFF"/>
              <w:rPr>
                <w:sz w:val="18"/>
                <w:szCs w:val="20"/>
              </w:rPr>
            </w:pPr>
          </w:p>
        </w:tc>
      </w:tr>
    </w:tbl>
    <w:p w14:paraId="4AD4897E" w14:textId="77777777" w:rsidR="00065F86" w:rsidRPr="00041191" w:rsidRDefault="00065F86" w:rsidP="00065F86">
      <w:pPr>
        <w:rPr>
          <w:rFonts w:eastAsia="Times New Roman" w:cstheme="minorHAnsi"/>
          <w:sz w:val="22"/>
          <w:szCs w:val="22"/>
        </w:rPr>
      </w:pPr>
    </w:p>
    <w:p w14:paraId="5E0C0BC6" w14:textId="77777777" w:rsidR="00065F86" w:rsidRPr="00041191" w:rsidRDefault="00065F86" w:rsidP="00065F86">
      <w:pPr>
        <w:rPr>
          <w:rFonts w:eastAsia="Times New Roman" w:cstheme="minorHAnsi"/>
          <w:b/>
          <w:sz w:val="22"/>
          <w:szCs w:val="22"/>
        </w:rPr>
      </w:pPr>
      <w:r w:rsidRPr="00041191">
        <w:rPr>
          <w:rFonts w:eastAsia="Times New Roman" w:cstheme="minorHAnsi"/>
          <w:b/>
          <w:sz w:val="22"/>
          <w:szCs w:val="22"/>
        </w:rPr>
        <w:t xml:space="preserve">Summary </w:t>
      </w:r>
    </w:p>
    <w:p w14:paraId="0F2C9734" w14:textId="513FEB10" w:rsidR="00065F86" w:rsidRPr="00041191" w:rsidRDefault="00065F86" w:rsidP="00065F86">
      <w:pPr>
        <w:rPr>
          <w:rFonts w:eastAsia="Times New Roman" w:cstheme="minorHAnsi"/>
          <w:sz w:val="22"/>
          <w:szCs w:val="22"/>
        </w:rPr>
      </w:pPr>
      <w:r w:rsidRPr="00041191">
        <w:rPr>
          <w:rFonts w:eastAsia="Times New Roman" w:cstheme="minorHAnsi"/>
          <w:sz w:val="22"/>
          <w:szCs w:val="22"/>
        </w:rPr>
        <w:t>Within Delaware County and the Catskill region there are several opportunities to be involved with events and festivals. Many of these opportunities draw people from all over the area to celebrate and learn about their communit</w:t>
      </w:r>
      <w:r w:rsidR="00BA6F62">
        <w:rPr>
          <w:rFonts w:eastAsia="Times New Roman" w:cstheme="minorHAnsi"/>
          <w:sz w:val="22"/>
          <w:szCs w:val="22"/>
        </w:rPr>
        <w:t>y</w:t>
      </w:r>
      <w:r w:rsidRPr="00041191">
        <w:rPr>
          <w:rFonts w:eastAsia="Times New Roman" w:cstheme="minorHAnsi"/>
          <w:sz w:val="22"/>
          <w:szCs w:val="22"/>
        </w:rPr>
        <w:t xml:space="preserve"> in a fun and interactive way. These experiences can greatly help The Uplands Center develop an image for </w:t>
      </w:r>
      <w:r w:rsidR="00BA6F62">
        <w:rPr>
          <w:rFonts w:eastAsia="Times New Roman" w:cstheme="minorHAnsi"/>
          <w:sz w:val="22"/>
          <w:szCs w:val="22"/>
        </w:rPr>
        <w:t>itself,</w:t>
      </w:r>
      <w:r w:rsidRPr="00041191">
        <w:rPr>
          <w:rFonts w:eastAsia="Times New Roman" w:cstheme="minorHAnsi"/>
          <w:sz w:val="22"/>
          <w:szCs w:val="22"/>
        </w:rPr>
        <w:t xml:space="preserve"> both within </w:t>
      </w:r>
      <w:r w:rsidR="001F5AA2">
        <w:rPr>
          <w:rFonts w:eastAsia="Times New Roman" w:cstheme="minorHAnsi"/>
          <w:sz w:val="22"/>
          <w:szCs w:val="22"/>
        </w:rPr>
        <w:t>the Walton</w:t>
      </w:r>
      <w:r w:rsidRPr="00041191">
        <w:rPr>
          <w:rFonts w:eastAsia="Times New Roman" w:cstheme="minorHAnsi"/>
          <w:sz w:val="22"/>
          <w:szCs w:val="22"/>
        </w:rPr>
        <w:t xml:space="preserve"> community and beyond.</w:t>
      </w:r>
    </w:p>
    <w:p w14:paraId="3CB16B6D" w14:textId="77777777" w:rsidR="00065F86" w:rsidRPr="00041191" w:rsidRDefault="00065F86" w:rsidP="00065F86">
      <w:pPr>
        <w:rPr>
          <w:rFonts w:eastAsia="Times New Roman" w:cstheme="minorHAnsi"/>
          <w:sz w:val="22"/>
          <w:szCs w:val="22"/>
        </w:rPr>
      </w:pPr>
    </w:p>
    <w:p w14:paraId="7D72FDA6" w14:textId="77777777" w:rsidR="00065F86" w:rsidRPr="00041191" w:rsidRDefault="00065F86" w:rsidP="00065F86">
      <w:pPr>
        <w:rPr>
          <w:rFonts w:eastAsia="Times New Roman" w:cstheme="minorHAnsi"/>
          <w:sz w:val="22"/>
          <w:szCs w:val="22"/>
        </w:rPr>
      </w:pPr>
    </w:p>
    <w:p w14:paraId="3F79CD54" w14:textId="77777777" w:rsidR="00065F86" w:rsidRPr="00041191" w:rsidRDefault="00065F86" w:rsidP="00065F86">
      <w:pPr>
        <w:rPr>
          <w:rFonts w:eastAsia="Times New Roman" w:cstheme="minorHAnsi"/>
          <w:sz w:val="22"/>
          <w:szCs w:val="22"/>
        </w:rPr>
      </w:pPr>
    </w:p>
    <w:p w14:paraId="3EC6EB74" w14:textId="77777777" w:rsidR="00065F86" w:rsidRPr="00041191" w:rsidRDefault="00065F86" w:rsidP="00065F86">
      <w:pPr>
        <w:widowControl w:val="0"/>
        <w:spacing w:after="320"/>
        <w:rPr>
          <w:rFonts w:eastAsia="Times New Roman" w:cstheme="minorHAnsi"/>
          <w:sz w:val="22"/>
          <w:szCs w:val="22"/>
        </w:rPr>
      </w:pPr>
    </w:p>
    <w:p w14:paraId="7043961B" w14:textId="77777777" w:rsidR="00065F86" w:rsidRPr="00041191" w:rsidRDefault="00065F86" w:rsidP="00065F86">
      <w:pPr>
        <w:rPr>
          <w:rFonts w:cstheme="minorHAnsi"/>
          <w:sz w:val="22"/>
          <w:szCs w:val="22"/>
        </w:rPr>
      </w:pPr>
    </w:p>
    <w:p w14:paraId="7D94C4AB" w14:textId="50AEF92F" w:rsidR="003312FB" w:rsidRPr="00041191" w:rsidRDefault="003312FB">
      <w:pPr>
        <w:rPr>
          <w:rFonts w:eastAsia="Times New Roman" w:cstheme="minorHAnsi"/>
          <w:b/>
          <w:sz w:val="22"/>
          <w:szCs w:val="22"/>
        </w:rPr>
      </w:pPr>
      <w:r w:rsidRPr="00041191">
        <w:rPr>
          <w:rFonts w:eastAsia="Times New Roman" w:cstheme="minorHAnsi"/>
          <w:b/>
          <w:sz w:val="22"/>
          <w:szCs w:val="22"/>
        </w:rPr>
        <w:br w:type="page"/>
      </w:r>
    </w:p>
    <w:p w14:paraId="7D517E83" w14:textId="77777777" w:rsidR="003312FB" w:rsidRPr="00041191" w:rsidRDefault="003312FB" w:rsidP="00CF0EE5">
      <w:pPr>
        <w:pStyle w:val="Heading1"/>
      </w:pPr>
      <w:bookmarkStart w:id="41" w:name="_Toc33620077"/>
      <w:bookmarkStart w:id="42" w:name="_Toc33620330"/>
      <w:bookmarkStart w:id="43" w:name="_Toc33693297"/>
      <w:r w:rsidRPr="00041191">
        <w:lastRenderedPageBreak/>
        <w:t>WORKING WITH LOCAL BUSINESSES</w:t>
      </w:r>
      <w:bookmarkEnd w:id="41"/>
      <w:bookmarkEnd w:id="42"/>
      <w:bookmarkEnd w:id="43"/>
    </w:p>
    <w:p w14:paraId="0568DDCC" w14:textId="77777777" w:rsidR="00CF0EE5" w:rsidRDefault="003312FB" w:rsidP="00CF0EE5">
      <w:pPr>
        <w:pStyle w:val="NormalWeb"/>
        <w:spacing w:before="0" w:beforeAutospacing="0" w:after="0" w:afterAutospacing="0"/>
        <w:rPr>
          <w:rFonts w:asciiTheme="minorHAnsi" w:hAnsiTheme="minorHAnsi" w:cstheme="minorHAnsi"/>
          <w:sz w:val="22"/>
          <w:szCs w:val="22"/>
        </w:rPr>
      </w:pPr>
      <w:r w:rsidRPr="00041191">
        <w:rPr>
          <w:rFonts w:asciiTheme="minorHAnsi" w:hAnsiTheme="minorHAnsi" w:cstheme="minorHAnsi"/>
          <w:b/>
          <w:bCs/>
          <w:sz w:val="22"/>
          <w:szCs w:val="22"/>
        </w:rPr>
        <w:t xml:space="preserve">Introduction </w:t>
      </w:r>
    </w:p>
    <w:p w14:paraId="5D6C79D2" w14:textId="21920236" w:rsidR="003312FB" w:rsidRDefault="00F96369" w:rsidP="00CF0EE5">
      <w:pPr>
        <w:pStyle w:val="NormalWeb"/>
        <w:spacing w:before="0" w:beforeAutospacing="0" w:after="0" w:afterAutospacing="0"/>
        <w:rPr>
          <w:rFonts w:asciiTheme="minorHAnsi" w:hAnsiTheme="minorHAnsi" w:cstheme="minorHAnsi"/>
          <w:sz w:val="22"/>
          <w:szCs w:val="22"/>
        </w:rPr>
      </w:pPr>
      <w:r w:rsidRPr="00041191">
        <w:rPr>
          <w:rFonts w:asciiTheme="minorHAnsi" w:hAnsiTheme="minorHAnsi" w:cstheme="minorHAnsi"/>
          <w:sz w:val="22"/>
          <w:szCs w:val="22"/>
        </w:rPr>
        <w:t xml:space="preserve">This </w:t>
      </w:r>
      <w:r>
        <w:rPr>
          <w:rFonts w:asciiTheme="minorHAnsi" w:hAnsiTheme="minorHAnsi" w:cstheme="minorHAnsi"/>
          <w:sz w:val="22"/>
          <w:szCs w:val="22"/>
        </w:rPr>
        <w:t>assessment chapter contains</w:t>
      </w:r>
      <w:r w:rsidRPr="00041191">
        <w:rPr>
          <w:rFonts w:asciiTheme="minorHAnsi" w:hAnsiTheme="minorHAnsi" w:cstheme="minorHAnsi"/>
          <w:sz w:val="22"/>
          <w:szCs w:val="22"/>
        </w:rPr>
        <w:t xml:space="preserve"> a thorough list of local businesses and</w:t>
      </w:r>
      <w:r>
        <w:rPr>
          <w:rFonts w:asciiTheme="minorHAnsi" w:hAnsiTheme="minorHAnsi" w:cstheme="minorHAnsi"/>
          <w:sz w:val="22"/>
          <w:szCs w:val="22"/>
        </w:rPr>
        <w:t xml:space="preserve"> their contact</w:t>
      </w:r>
      <w:r w:rsidRPr="00041191">
        <w:rPr>
          <w:rFonts w:asciiTheme="minorHAnsi" w:hAnsiTheme="minorHAnsi" w:cstheme="minorHAnsi"/>
          <w:sz w:val="22"/>
          <w:szCs w:val="22"/>
        </w:rPr>
        <w:t xml:space="preserve"> information</w:t>
      </w:r>
      <w:r>
        <w:rPr>
          <w:rFonts w:asciiTheme="minorHAnsi" w:hAnsiTheme="minorHAnsi" w:cstheme="minorHAnsi"/>
          <w:sz w:val="22"/>
          <w:szCs w:val="22"/>
        </w:rPr>
        <w:t xml:space="preserve"> with the potential to partner with TUC</w:t>
      </w:r>
      <w:r w:rsidRPr="00041191">
        <w:rPr>
          <w:rFonts w:asciiTheme="minorHAnsi" w:hAnsiTheme="minorHAnsi" w:cstheme="minorHAnsi"/>
          <w:sz w:val="22"/>
          <w:szCs w:val="22"/>
        </w:rPr>
        <w:t>. Although this assessment has a focus on small, locally owned businesses, a few commercially owned stores near Walton have been listed, due to the town’s limited number of businesses.</w:t>
      </w:r>
      <w:r>
        <w:rPr>
          <w:rFonts w:asciiTheme="minorHAnsi" w:hAnsiTheme="minorHAnsi" w:cstheme="minorHAnsi"/>
          <w:sz w:val="22"/>
          <w:szCs w:val="22"/>
        </w:rPr>
        <w:t xml:space="preserve"> </w:t>
      </w:r>
      <w:r w:rsidR="003312FB" w:rsidRPr="00041191">
        <w:rPr>
          <w:rFonts w:asciiTheme="minorHAnsi" w:hAnsiTheme="minorHAnsi" w:cstheme="minorHAnsi"/>
          <w:sz w:val="22"/>
          <w:szCs w:val="22"/>
        </w:rPr>
        <w:t xml:space="preserve">Assessing the potential local businesses </w:t>
      </w:r>
      <w:r>
        <w:rPr>
          <w:rFonts w:asciiTheme="minorHAnsi" w:hAnsiTheme="minorHAnsi" w:cstheme="minorHAnsi"/>
          <w:sz w:val="22"/>
          <w:szCs w:val="22"/>
        </w:rPr>
        <w:t>for</w:t>
      </w:r>
      <w:r w:rsidR="003312FB" w:rsidRPr="00041191">
        <w:rPr>
          <w:rFonts w:asciiTheme="minorHAnsi" w:hAnsiTheme="minorHAnsi" w:cstheme="minorHAnsi"/>
          <w:sz w:val="22"/>
          <w:szCs w:val="22"/>
        </w:rPr>
        <w:t xml:space="preserve"> partner</w:t>
      </w:r>
      <w:r>
        <w:rPr>
          <w:rFonts w:asciiTheme="minorHAnsi" w:hAnsiTheme="minorHAnsi" w:cstheme="minorHAnsi"/>
          <w:sz w:val="22"/>
          <w:szCs w:val="22"/>
        </w:rPr>
        <w:t>ships</w:t>
      </w:r>
      <w:r w:rsidR="003312FB" w:rsidRPr="00041191">
        <w:rPr>
          <w:rFonts w:asciiTheme="minorHAnsi" w:hAnsiTheme="minorHAnsi" w:cstheme="minorHAnsi"/>
          <w:sz w:val="22"/>
          <w:szCs w:val="22"/>
        </w:rPr>
        <w:t xml:space="preserve"> with The Uplands Center (TUC) in just the town of Walton, NY proved to be difficult. To fully explore all the potential local businesses that could be used or promoted by </w:t>
      </w:r>
      <w:r>
        <w:rPr>
          <w:rFonts w:asciiTheme="minorHAnsi" w:hAnsiTheme="minorHAnsi" w:cstheme="minorHAnsi"/>
          <w:sz w:val="22"/>
          <w:szCs w:val="22"/>
        </w:rPr>
        <w:t>TUC</w:t>
      </w:r>
      <w:r w:rsidR="003312FB" w:rsidRPr="00041191">
        <w:rPr>
          <w:rFonts w:asciiTheme="minorHAnsi" w:hAnsiTheme="minorHAnsi" w:cstheme="minorHAnsi"/>
          <w:sz w:val="22"/>
          <w:szCs w:val="22"/>
        </w:rPr>
        <w:t>, the search for businesses in the local area included most</w:t>
      </w:r>
      <w:r>
        <w:rPr>
          <w:rFonts w:asciiTheme="minorHAnsi" w:hAnsiTheme="minorHAnsi" w:cstheme="minorHAnsi"/>
          <w:sz w:val="22"/>
          <w:szCs w:val="22"/>
        </w:rPr>
        <w:t xml:space="preserve"> </w:t>
      </w:r>
      <w:r w:rsidR="003312FB" w:rsidRPr="00041191">
        <w:rPr>
          <w:rFonts w:asciiTheme="minorHAnsi" w:hAnsiTheme="minorHAnsi" w:cstheme="minorHAnsi"/>
          <w:sz w:val="22"/>
          <w:szCs w:val="22"/>
        </w:rPr>
        <w:t xml:space="preserve">of Delaware county. </w:t>
      </w:r>
    </w:p>
    <w:p w14:paraId="55DCCD9E" w14:textId="77777777" w:rsidR="00CF0EE5" w:rsidRPr="00041191" w:rsidRDefault="00CF0EE5" w:rsidP="00CF0EE5">
      <w:pPr>
        <w:pStyle w:val="NormalWeb"/>
        <w:spacing w:before="0" w:beforeAutospacing="0" w:after="0" w:afterAutospacing="0"/>
        <w:rPr>
          <w:rFonts w:asciiTheme="minorHAnsi" w:hAnsiTheme="minorHAnsi" w:cstheme="minorHAnsi"/>
          <w:sz w:val="22"/>
          <w:szCs w:val="22"/>
        </w:rPr>
      </w:pPr>
    </w:p>
    <w:p w14:paraId="1BCED04B" w14:textId="27DB3EC3" w:rsidR="00125232" w:rsidRPr="00125232" w:rsidRDefault="00125232" w:rsidP="00CF0EE5">
      <w:pPr>
        <w:pStyle w:val="NormalWeb"/>
        <w:spacing w:before="0" w:beforeAutospacing="0" w:after="0" w:afterAutospacing="0"/>
        <w:rPr>
          <w:rFonts w:asciiTheme="minorHAnsi" w:hAnsiTheme="minorHAnsi" w:cstheme="minorHAnsi"/>
          <w:b/>
          <w:bCs/>
          <w:sz w:val="22"/>
          <w:szCs w:val="22"/>
        </w:rPr>
      </w:pPr>
      <w:r w:rsidRPr="00125232">
        <w:rPr>
          <w:rFonts w:asciiTheme="minorHAnsi" w:hAnsiTheme="minorHAnsi" w:cstheme="minorHAnsi"/>
          <w:b/>
          <w:bCs/>
          <w:sz w:val="22"/>
          <w:szCs w:val="22"/>
        </w:rPr>
        <w:t>Potential business partners</w:t>
      </w:r>
    </w:p>
    <w:p w14:paraId="545D888C" w14:textId="31298F10" w:rsidR="00691053" w:rsidRPr="00041191" w:rsidRDefault="003312FB" w:rsidP="00691053">
      <w:pPr>
        <w:pStyle w:val="NormalWeb"/>
        <w:spacing w:before="0" w:beforeAutospacing="0" w:after="0" w:afterAutospacing="0"/>
        <w:rPr>
          <w:rFonts w:asciiTheme="minorHAnsi" w:hAnsiTheme="minorHAnsi" w:cstheme="minorHAnsi"/>
          <w:sz w:val="22"/>
          <w:szCs w:val="22"/>
        </w:rPr>
      </w:pPr>
      <w:r w:rsidRPr="00041191">
        <w:rPr>
          <w:rFonts w:asciiTheme="minorHAnsi" w:hAnsiTheme="minorHAnsi" w:cstheme="minorHAnsi"/>
          <w:sz w:val="22"/>
          <w:szCs w:val="22"/>
        </w:rPr>
        <w:t xml:space="preserve">Businesses with potential partnerships with </w:t>
      </w:r>
      <w:r w:rsidR="007E50E9">
        <w:rPr>
          <w:rFonts w:asciiTheme="minorHAnsi" w:hAnsiTheme="minorHAnsi" w:cstheme="minorHAnsi"/>
          <w:sz w:val="22"/>
          <w:szCs w:val="22"/>
        </w:rPr>
        <w:t>T</w:t>
      </w:r>
      <w:r w:rsidRPr="00041191">
        <w:rPr>
          <w:rFonts w:asciiTheme="minorHAnsi" w:hAnsiTheme="minorHAnsi" w:cstheme="minorHAnsi"/>
          <w:sz w:val="22"/>
          <w:szCs w:val="22"/>
        </w:rPr>
        <w:t xml:space="preserve">he Uplands Center have been listed </w:t>
      </w:r>
      <w:r w:rsidR="007E50E9">
        <w:rPr>
          <w:rFonts w:asciiTheme="minorHAnsi" w:hAnsiTheme="minorHAnsi" w:cstheme="minorHAnsi"/>
          <w:sz w:val="22"/>
          <w:szCs w:val="22"/>
        </w:rPr>
        <w:t>according to</w:t>
      </w:r>
      <w:r w:rsidRPr="00041191">
        <w:rPr>
          <w:rFonts w:asciiTheme="minorHAnsi" w:hAnsiTheme="minorHAnsi" w:cstheme="minorHAnsi"/>
          <w:sz w:val="22"/>
          <w:szCs w:val="22"/>
        </w:rPr>
        <w:t xml:space="preserve"> business type within </w:t>
      </w:r>
      <w:r w:rsidR="007E50E9">
        <w:rPr>
          <w:rFonts w:asciiTheme="minorHAnsi" w:hAnsiTheme="minorHAnsi" w:cstheme="minorHAnsi"/>
          <w:sz w:val="22"/>
          <w:szCs w:val="22"/>
        </w:rPr>
        <w:t xml:space="preserve">the </w:t>
      </w:r>
      <w:r w:rsidRPr="00041191">
        <w:rPr>
          <w:rFonts w:asciiTheme="minorHAnsi" w:hAnsiTheme="minorHAnsi" w:cstheme="minorHAnsi"/>
          <w:sz w:val="22"/>
          <w:szCs w:val="22"/>
        </w:rPr>
        <w:t>tables</w:t>
      </w:r>
      <w:r w:rsidR="007E50E9">
        <w:rPr>
          <w:rFonts w:asciiTheme="minorHAnsi" w:hAnsiTheme="minorHAnsi" w:cstheme="minorHAnsi"/>
          <w:sz w:val="22"/>
          <w:szCs w:val="22"/>
        </w:rPr>
        <w:t xml:space="preserve"> below</w:t>
      </w:r>
      <w:r w:rsidRPr="00041191">
        <w:rPr>
          <w:rFonts w:asciiTheme="minorHAnsi" w:hAnsiTheme="minorHAnsi" w:cstheme="minorHAnsi"/>
          <w:sz w:val="22"/>
          <w:szCs w:val="22"/>
        </w:rPr>
        <w:t xml:space="preserve">. </w:t>
      </w:r>
      <w:r w:rsidR="00691053" w:rsidRPr="00041191">
        <w:rPr>
          <w:rFonts w:asciiTheme="minorHAnsi" w:hAnsiTheme="minorHAnsi" w:cstheme="minorHAnsi"/>
          <w:sz w:val="22"/>
          <w:szCs w:val="22"/>
        </w:rPr>
        <w:t>Table 1 includes farms and orchards within Delaware county, the majority of which are organic certified. Table 2 includes music venues and music stores with the Town of Walton, as well as Delaware county. Table 3 includes businesses active in construction and road work within Delaware county. Table 4 includes restaurants within the town of Walton. Table 5 includes businesses that could provide outdoor gear and outfitting services.</w:t>
      </w:r>
      <w:r w:rsidR="00691053">
        <w:rPr>
          <w:rFonts w:asciiTheme="minorHAnsi" w:hAnsiTheme="minorHAnsi" w:cstheme="minorHAnsi"/>
          <w:sz w:val="22"/>
          <w:szCs w:val="22"/>
        </w:rPr>
        <w:t xml:space="preserve"> </w:t>
      </w:r>
      <w:r w:rsidRPr="00041191">
        <w:rPr>
          <w:rFonts w:asciiTheme="minorHAnsi" w:hAnsiTheme="minorHAnsi" w:cstheme="minorHAnsi"/>
          <w:sz w:val="22"/>
          <w:szCs w:val="22"/>
        </w:rPr>
        <w:t xml:space="preserve">Every table contains the businesses’ name, a brief description, their contact information (including address, phone number, and website when applicable), and how The Uplands Center can </w:t>
      </w:r>
      <w:r w:rsidR="007E50E9">
        <w:rPr>
          <w:rFonts w:asciiTheme="minorHAnsi" w:hAnsiTheme="minorHAnsi" w:cstheme="minorHAnsi"/>
          <w:sz w:val="22"/>
          <w:szCs w:val="22"/>
        </w:rPr>
        <w:t>benefit from their services</w:t>
      </w:r>
      <w:r w:rsidRPr="00041191">
        <w:rPr>
          <w:rFonts w:asciiTheme="minorHAnsi" w:hAnsiTheme="minorHAnsi" w:cstheme="minorHAnsi"/>
          <w:sz w:val="22"/>
          <w:szCs w:val="22"/>
        </w:rPr>
        <w:t xml:space="preserve"> or start a partnership</w:t>
      </w:r>
      <w:r w:rsidR="007E50E9">
        <w:rPr>
          <w:rFonts w:asciiTheme="minorHAnsi" w:hAnsiTheme="minorHAnsi" w:cstheme="minorHAnsi"/>
          <w:sz w:val="22"/>
          <w:szCs w:val="22"/>
        </w:rPr>
        <w:t xml:space="preserve"> with them</w:t>
      </w:r>
      <w:r w:rsidRPr="00041191">
        <w:rPr>
          <w:rFonts w:asciiTheme="minorHAnsi" w:hAnsiTheme="minorHAnsi" w:cstheme="minorHAnsi"/>
          <w:sz w:val="22"/>
          <w:szCs w:val="22"/>
        </w:rPr>
        <w:t xml:space="preserve">. </w:t>
      </w:r>
      <w:r w:rsidR="00691053" w:rsidRPr="00041191">
        <w:rPr>
          <w:rFonts w:asciiTheme="minorHAnsi" w:hAnsiTheme="minorHAnsi" w:cstheme="minorHAnsi"/>
          <w:sz w:val="22"/>
          <w:szCs w:val="22"/>
        </w:rPr>
        <w:t xml:space="preserve">These businesses were chosen based on proximity to The Uplands Center, being locally owned, </w:t>
      </w:r>
      <w:r w:rsidR="00691053">
        <w:rPr>
          <w:rFonts w:asciiTheme="minorHAnsi" w:hAnsiTheme="minorHAnsi" w:cstheme="minorHAnsi"/>
          <w:sz w:val="22"/>
          <w:szCs w:val="22"/>
        </w:rPr>
        <w:t>and their potential</w:t>
      </w:r>
      <w:r w:rsidR="00691053" w:rsidRPr="00041191">
        <w:rPr>
          <w:rFonts w:asciiTheme="minorHAnsi" w:hAnsiTheme="minorHAnsi" w:cstheme="minorHAnsi"/>
          <w:sz w:val="22"/>
          <w:szCs w:val="22"/>
        </w:rPr>
        <w:t xml:space="preserve"> useful</w:t>
      </w:r>
      <w:r w:rsidR="00691053">
        <w:rPr>
          <w:rFonts w:asciiTheme="minorHAnsi" w:hAnsiTheme="minorHAnsi" w:cstheme="minorHAnsi"/>
          <w:sz w:val="22"/>
          <w:szCs w:val="22"/>
        </w:rPr>
        <w:t>ness</w:t>
      </w:r>
      <w:r w:rsidR="00691053" w:rsidRPr="00041191">
        <w:rPr>
          <w:rFonts w:asciiTheme="minorHAnsi" w:hAnsiTheme="minorHAnsi" w:cstheme="minorHAnsi"/>
          <w:sz w:val="22"/>
          <w:szCs w:val="22"/>
        </w:rPr>
        <w:t xml:space="preserve"> to </w:t>
      </w:r>
      <w:r w:rsidR="00691053">
        <w:rPr>
          <w:rFonts w:asciiTheme="minorHAnsi" w:hAnsiTheme="minorHAnsi" w:cstheme="minorHAnsi"/>
          <w:sz w:val="22"/>
          <w:szCs w:val="22"/>
        </w:rPr>
        <w:t>TUC guests and services</w:t>
      </w:r>
      <w:r w:rsidR="00691053" w:rsidRPr="00041191">
        <w:rPr>
          <w:rFonts w:asciiTheme="minorHAnsi" w:hAnsiTheme="minorHAnsi" w:cstheme="minorHAnsi"/>
          <w:sz w:val="22"/>
          <w:szCs w:val="22"/>
        </w:rPr>
        <w:t xml:space="preserve">. </w:t>
      </w:r>
    </w:p>
    <w:p w14:paraId="3C90B196" w14:textId="77777777" w:rsidR="00691053" w:rsidRDefault="00691053" w:rsidP="00CF0EE5">
      <w:pPr>
        <w:pStyle w:val="NormalWeb"/>
        <w:spacing w:before="0" w:beforeAutospacing="0" w:after="0" w:afterAutospacing="0"/>
        <w:rPr>
          <w:rFonts w:asciiTheme="minorHAnsi" w:hAnsiTheme="minorHAnsi" w:cstheme="minorHAnsi"/>
          <w:sz w:val="22"/>
          <w:szCs w:val="22"/>
        </w:rPr>
      </w:pPr>
    </w:p>
    <w:p w14:paraId="3FB18B65" w14:textId="2F0C7F5A" w:rsidR="00691053" w:rsidRDefault="003312FB" w:rsidP="00CF0EE5">
      <w:pPr>
        <w:pStyle w:val="NormalWeb"/>
        <w:spacing w:before="0" w:beforeAutospacing="0" w:after="0" w:afterAutospacing="0"/>
        <w:rPr>
          <w:rFonts w:asciiTheme="minorHAnsi" w:hAnsiTheme="minorHAnsi" w:cstheme="minorHAnsi"/>
          <w:sz w:val="22"/>
          <w:szCs w:val="22"/>
        </w:rPr>
      </w:pPr>
      <w:r w:rsidRPr="00041191">
        <w:rPr>
          <w:rFonts w:asciiTheme="minorHAnsi" w:hAnsiTheme="minorHAnsi" w:cstheme="minorHAnsi"/>
          <w:sz w:val="22"/>
          <w:szCs w:val="22"/>
        </w:rPr>
        <w:t>In this section the following terms are used to describe their potential use/relationship with The Uplands Center: advertisement placement, increased community involvement, structural development, culinary service, and activity expansion.</w:t>
      </w:r>
      <w:r w:rsidR="00691053">
        <w:rPr>
          <w:rFonts w:asciiTheme="minorHAnsi" w:hAnsiTheme="minorHAnsi" w:cstheme="minorHAnsi"/>
          <w:sz w:val="22"/>
          <w:szCs w:val="22"/>
        </w:rPr>
        <w:t xml:space="preserve"> </w:t>
      </w:r>
      <w:r w:rsidR="00691053" w:rsidRPr="00041191">
        <w:rPr>
          <w:rFonts w:asciiTheme="minorHAnsi" w:hAnsiTheme="minorHAnsi" w:cstheme="minorHAnsi"/>
          <w:sz w:val="22"/>
          <w:szCs w:val="22"/>
        </w:rPr>
        <w:t xml:space="preserve">Although </w:t>
      </w:r>
      <w:r w:rsidR="00691053">
        <w:rPr>
          <w:rFonts w:asciiTheme="minorHAnsi" w:hAnsiTheme="minorHAnsi" w:cstheme="minorHAnsi"/>
          <w:sz w:val="22"/>
          <w:szCs w:val="22"/>
        </w:rPr>
        <w:t>some</w:t>
      </w:r>
      <w:r w:rsidR="00691053" w:rsidRPr="00041191">
        <w:rPr>
          <w:rFonts w:asciiTheme="minorHAnsi" w:hAnsiTheme="minorHAnsi" w:cstheme="minorHAnsi"/>
          <w:sz w:val="22"/>
          <w:szCs w:val="22"/>
        </w:rPr>
        <w:t xml:space="preserve"> businesses </w:t>
      </w:r>
      <w:r w:rsidR="00691053">
        <w:rPr>
          <w:rFonts w:asciiTheme="minorHAnsi" w:hAnsiTheme="minorHAnsi" w:cstheme="minorHAnsi"/>
          <w:sz w:val="22"/>
          <w:szCs w:val="22"/>
        </w:rPr>
        <w:t>are categorized according to several of these</w:t>
      </w:r>
      <w:r w:rsidR="00691053" w:rsidRPr="00041191">
        <w:rPr>
          <w:rFonts w:asciiTheme="minorHAnsi" w:hAnsiTheme="minorHAnsi" w:cstheme="minorHAnsi"/>
          <w:sz w:val="22"/>
          <w:szCs w:val="22"/>
        </w:rPr>
        <w:t xml:space="preserve"> potential use categories, the </w:t>
      </w:r>
      <w:r w:rsidR="00691053">
        <w:rPr>
          <w:rFonts w:asciiTheme="minorHAnsi" w:hAnsiTheme="minorHAnsi" w:cstheme="minorHAnsi"/>
          <w:sz w:val="22"/>
          <w:szCs w:val="22"/>
        </w:rPr>
        <w:t>extent to which</w:t>
      </w:r>
      <w:r w:rsidR="00691053" w:rsidRPr="00041191">
        <w:rPr>
          <w:rFonts w:asciiTheme="minorHAnsi" w:hAnsiTheme="minorHAnsi" w:cstheme="minorHAnsi"/>
          <w:sz w:val="22"/>
          <w:szCs w:val="22"/>
        </w:rPr>
        <w:t xml:space="preserve"> each business can provide </w:t>
      </w:r>
      <w:r w:rsidR="00691053">
        <w:rPr>
          <w:rFonts w:asciiTheme="minorHAnsi" w:hAnsiTheme="minorHAnsi" w:cstheme="minorHAnsi"/>
          <w:sz w:val="22"/>
          <w:szCs w:val="22"/>
        </w:rPr>
        <w:t xml:space="preserve">the service specified </w:t>
      </w:r>
      <w:r w:rsidR="00691053" w:rsidRPr="00041191">
        <w:rPr>
          <w:rFonts w:asciiTheme="minorHAnsi" w:hAnsiTheme="minorHAnsi" w:cstheme="minorHAnsi"/>
          <w:sz w:val="22"/>
          <w:szCs w:val="22"/>
        </w:rPr>
        <w:t xml:space="preserve">will vary from case to case. </w:t>
      </w:r>
      <w:r w:rsidR="00691053">
        <w:rPr>
          <w:rFonts w:asciiTheme="minorHAnsi" w:hAnsiTheme="minorHAnsi" w:cstheme="minorHAnsi"/>
          <w:sz w:val="22"/>
          <w:szCs w:val="22"/>
        </w:rPr>
        <w:t>These categories are defined as follows:</w:t>
      </w:r>
    </w:p>
    <w:p w14:paraId="6385A6EF" w14:textId="77777777" w:rsidR="00691053" w:rsidRDefault="00691053" w:rsidP="00691053">
      <w:pPr>
        <w:pStyle w:val="NormalWeb"/>
        <w:numPr>
          <w:ilvl w:val="0"/>
          <w:numId w:val="12"/>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Pr="00041191">
        <w:rPr>
          <w:rFonts w:asciiTheme="minorHAnsi" w:hAnsiTheme="minorHAnsi" w:cstheme="minorHAnsi"/>
          <w:sz w:val="22"/>
          <w:szCs w:val="22"/>
        </w:rPr>
        <w:t>Advertisement placement</w:t>
      </w:r>
      <w:r>
        <w:rPr>
          <w:rFonts w:asciiTheme="minorHAnsi" w:hAnsiTheme="minorHAnsi" w:cstheme="minorHAnsi"/>
          <w:sz w:val="22"/>
          <w:szCs w:val="22"/>
        </w:rPr>
        <w:t>”</w:t>
      </w:r>
      <w:r w:rsidRPr="00041191">
        <w:rPr>
          <w:rFonts w:asciiTheme="minorHAnsi" w:hAnsiTheme="minorHAnsi" w:cstheme="minorHAnsi"/>
          <w:sz w:val="22"/>
          <w:szCs w:val="22"/>
        </w:rPr>
        <w:t xml:space="preserve"> refers to businesses or venues in the Delaware county area where </w:t>
      </w:r>
      <w:r>
        <w:rPr>
          <w:rFonts w:asciiTheme="minorHAnsi" w:hAnsiTheme="minorHAnsi" w:cstheme="minorHAnsi"/>
          <w:sz w:val="22"/>
          <w:szCs w:val="22"/>
        </w:rPr>
        <w:t>TUC promotional materials</w:t>
      </w:r>
      <w:r w:rsidRPr="00041191">
        <w:rPr>
          <w:rFonts w:asciiTheme="minorHAnsi" w:hAnsiTheme="minorHAnsi" w:cstheme="minorHAnsi"/>
          <w:sz w:val="22"/>
          <w:szCs w:val="22"/>
        </w:rPr>
        <w:t xml:space="preserve"> could be displayed to increase facility outreach. </w:t>
      </w:r>
    </w:p>
    <w:p w14:paraId="62059B77" w14:textId="77777777" w:rsidR="00691053" w:rsidRDefault="00691053" w:rsidP="00691053">
      <w:pPr>
        <w:pStyle w:val="NormalWeb"/>
        <w:numPr>
          <w:ilvl w:val="0"/>
          <w:numId w:val="12"/>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3312FB" w:rsidRPr="00041191">
        <w:rPr>
          <w:rFonts w:asciiTheme="minorHAnsi" w:hAnsiTheme="minorHAnsi" w:cstheme="minorHAnsi"/>
          <w:sz w:val="22"/>
          <w:szCs w:val="22"/>
        </w:rPr>
        <w:t>Increased community involvement</w:t>
      </w:r>
      <w:r>
        <w:rPr>
          <w:rFonts w:asciiTheme="minorHAnsi" w:hAnsiTheme="minorHAnsi" w:cstheme="minorHAnsi"/>
          <w:sz w:val="22"/>
          <w:szCs w:val="22"/>
        </w:rPr>
        <w:t>”</w:t>
      </w:r>
      <w:r w:rsidR="003312FB" w:rsidRPr="00041191">
        <w:rPr>
          <w:rFonts w:asciiTheme="minorHAnsi" w:hAnsiTheme="minorHAnsi" w:cstheme="minorHAnsi"/>
          <w:sz w:val="22"/>
          <w:szCs w:val="22"/>
        </w:rPr>
        <w:t xml:space="preserve"> business</w:t>
      </w:r>
      <w:r>
        <w:rPr>
          <w:rFonts w:asciiTheme="minorHAnsi" w:hAnsiTheme="minorHAnsi" w:cstheme="minorHAnsi"/>
          <w:sz w:val="22"/>
          <w:szCs w:val="22"/>
        </w:rPr>
        <w:t>es</w:t>
      </w:r>
      <w:r w:rsidR="003312FB" w:rsidRPr="00041191">
        <w:rPr>
          <w:rFonts w:asciiTheme="minorHAnsi" w:hAnsiTheme="minorHAnsi" w:cstheme="minorHAnsi"/>
          <w:sz w:val="22"/>
          <w:szCs w:val="22"/>
        </w:rPr>
        <w:t xml:space="preserve"> </w:t>
      </w:r>
      <w:r>
        <w:rPr>
          <w:rFonts w:asciiTheme="minorHAnsi" w:hAnsiTheme="minorHAnsi" w:cstheme="minorHAnsi"/>
          <w:sz w:val="22"/>
          <w:szCs w:val="22"/>
        </w:rPr>
        <w:t>c</w:t>
      </w:r>
      <w:r w:rsidR="003312FB" w:rsidRPr="00041191">
        <w:rPr>
          <w:rFonts w:asciiTheme="minorHAnsi" w:hAnsiTheme="minorHAnsi" w:cstheme="minorHAnsi"/>
          <w:sz w:val="22"/>
          <w:szCs w:val="22"/>
        </w:rPr>
        <w:t xml:space="preserve">ould provide a service </w:t>
      </w:r>
      <w:r>
        <w:rPr>
          <w:rFonts w:asciiTheme="minorHAnsi" w:hAnsiTheme="minorHAnsi" w:cstheme="minorHAnsi"/>
          <w:sz w:val="22"/>
          <w:szCs w:val="22"/>
        </w:rPr>
        <w:t xml:space="preserve">to </w:t>
      </w:r>
      <w:r w:rsidR="003312FB" w:rsidRPr="00041191">
        <w:rPr>
          <w:rFonts w:asciiTheme="minorHAnsi" w:hAnsiTheme="minorHAnsi" w:cstheme="minorHAnsi"/>
          <w:sz w:val="22"/>
          <w:szCs w:val="22"/>
        </w:rPr>
        <w:t xml:space="preserve">or host an event at </w:t>
      </w:r>
      <w:r>
        <w:rPr>
          <w:rFonts w:asciiTheme="minorHAnsi" w:hAnsiTheme="minorHAnsi" w:cstheme="minorHAnsi"/>
          <w:sz w:val="22"/>
          <w:szCs w:val="22"/>
        </w:rPr>
        <w:t>TUC or its own facility</w:t>
      </w:r>
      <w:r w:rsidR="003312FB" w:rsidRPr="00041191">
        <w:rPr>
          <w:rFonts w:asciiTheme="minorHAnsi" w:hAnsiTheme="minorHAnsi" w:cstheme="minorHAnsi"/>
          <w:sz w:val="22"/>
          <w:szCs w:val="22"/>
        </w:rPr>
        <w:t xml:space="preserve"> to increase local involvement. </w:t>
      </w:r>
    </w:p>
    <w:p w14:paraId="4696B593" w14:textId="77777777" w:rsidR="00691053" w:rsidRDefault="00691053" w:rsidP="00691053">
      <w:pPr>
        <w:pStyle w:val="NormalWeb"/>
        <w:numPr>
          <w:ilvl w:val="0"/>
          <w:numId w:val="12"/>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3312FB" w:rsidRPr="00041191">
        <w:rPr>
          <w:rFonts w:asciiTheme="minorHAnsi" w:hAnsiTheme="minorHAnsi" w:cstheme="minorHAnsi"/>
          <w:sz w:val="22"/>
          <w:szCs w:val="22"/>
        </w:rPr>
        <w:t>Structural development</w:t>
      </w:r>
      <w:r>
        <w:rPr>
          <w:rFonts w:asciiTheme="minorHAnsi" w:hAnsiTheme="minorHAnsi" w:cstheme="minorHAnsi"/>
          <w:sz w:val="22"/>
          <w:szCs w:val="22"/>
        </w:rPr>
        <w:t>”</w:t>
      </w:r>
      <w:r w:rsidR="003312FB" w:rsidRPr="00041191">
        <w:rPr>
          <w:rFonts w:asciiTheme="minorHAnsi" w:hAnsiTheme="minorHAnsi" w:cstheme="minorHAnsi"/>
          <w:sz w:val="22"/>
          <w:szCs w:val="22"/>
        </w:rPr>
        <w:t xml:space="preserve"> businesses could provide construction and development services to The Uplands Center to help with restorations and road/trail </w:t>
      </w:r>
      <w:r>
        <w:rPr>
          <w:rFonts w:asciiTheme="minorHAnsi" w:hAnsiTheme="minorHAnsi" w:cstheme="minorHAnsi"/>
          <w:sz w:val="22"/>
          <w:szCs w:val="22"/>
        </w:rPr>
        <w:t>improvement and construction</w:t>
      </w:r>
      <w:r w:rsidR="003312FB" w:rsidRPr="00041191">
        <w:rPr>
          <w:rFonts w:asciiTheme="minorHAnsi" w:hAnsiTheme="minorHAnsi" w:cstheme="minorHAnsi"/>
          <w:sz w:val="22"/>
          <w:szCs w:val="22"/>
        </w:rPr>
        <w:t xml:space="preserve">. </w:t>
      </w:r>
    </w:p>
    <w:p w14:paraId="60A6C47A" w14:textId="77777777" w:rsidR="00691053" w:rsidRDefault="00691053" w:rsidP="00691053">
      <w:pPr>
        <w:pStyle w:val="NormalWeb"/>
        <w:numPr>
          <w:ilvl w:val="0"/>
          <w:numId w:val="12"/>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3312FB" w:rsidRPr="00041191">
        <w:rPr>
          <w:rFonts w:asciiTheme="minorHAnsi" w:hAnsiTheme="minorHAnsi" w:cstheme="minorHAnsi"/>
          <w:sz w:val="22"/>
          <w:szCs w:val="22"/>
        </w:rPr>
        <w:t>Culinary service</w:t>
      </w:r>
      <w:r>
        <w:rPr>
          <w:rFonts w:asciiTheme="minorHAnsi" w:hAnsiTheme="minorHAnsi" w:cstheme="minorHAnsi"/>
          <w:sz w:val="22"/>
          <w:szCs w:val="22"/>
        </w:rPr>
        <w:t>”</w:t>
      </w:r>
      <w:r w:rsidR="003312FB" w:rsidRPr="00041191">
        <w:rPr>
          <w:rFonts w:asciiTheme="minorHAnsi" w:hAnsiTheme="minorHAnsi" w:cstheme="minorHAnsi"/>
          <w:sz w:val="22"/>
          <w:szCs w:val="22"/>
        </w:rPr>
        <w:t xml:space="preserve"> business</w:t>
      </w:r>
      <w:r>
        <w:rPr>
          <w:rFonts w:asciiTheme="minorHAnsi" w:hAnsiTheme="minorHAnsi" w:cstheme="minorHAnsi"/>
          <w:sz w:val="22"/>
          <w:szCs w:val="22"/>
        </w:rPr>
        <w:t>es</w:t>
      </w:r>
      <w:r w:rsidR="003312FB" w:rsidRPr="00041191">
        <w:rPr>
          <w:rFonts w:asciiTheme="minorHAnsi" w:hAnsiTheme="minorHAnsi" w:cstheme="minorHAnsi"/>
          <w:sz w:val="22"/>
          <w:szCs w:val="22"/>
        </w:rPr>
        <w:t xml:space="preserve"> </w:t>
      </w:r>
      <w:r>
        <w:rPr>
          <w:rFonts w:asciiTheme="minorHAnsi" w:hAnsiTheme="minorHAnsi" w:cstheme="minorHAnsi"/>
          <w:sz w:val="22"/>
          <w:szCs w:val="22"/>
        </w:rPr>
        <w:t>c</w:t>
      </w:r>
      <w:r w:rsidR="003312FB" w:rsidRPr="00041191">
        <w:rPr>
          <w:rFonts w:asciiTheme="minorHAnsi" w:hAnsiTheme="minorHAnsi" w:cstheme="minorHAnsi"/>
          <w:sz w:val="22"/>
          <w:szCs w:val="22"/>
        </w:rPr>
        <w:t>ould help The Uplands Center with catering events</w:t>
      </w:r>
      <w:r>
        <w:rPr>
          <w:rFonts w:asciiTheme="minorHAnsi" w:hAnsiTheme="minorHAnsi" w:cstheme="minorHAnsi"/>
          <w:sz w:val="22"/>
          <w:szCs w:val="22"/>
        </w:rPr>
        <w:t xml:space="preserve"> </w:t>
      </w:r>
      <w:r w:rsidR="003312FB" w:rsidRPr="00041191">
        <w:rPr>
          <w:rFonts w:asciiTheme="minorHAnsi" w:hAnsiTheme="minorHAnsi" w:cstheme="minorHAnsi"/>
          <w:sz w:val="22"/>
          <w:szCs w:val="22"/>
        </w:rPr>
        <w:t xml:space="preserve">or provide produce to </w:t>
      </w:r>
      <w:r>
        <w:rPr>
          <w:rFonts w:asciiTheme="minorHAnsi" w:hAnsiTheme="minorHAnsi" w:cstheme="minorHAnsi"/>
          <w:sz w:val="22"/>
          <w:szCs w:val="22"/>
        </w:rPr>
        <w:t>TUC</w:t>
      </w:r>
      <w:r w:rsidR="003312FB" w:rsidRPr="00041191">
        <w:rPr>
          <w:rFonts w:asciiTheme="minorHAnsi" w:hAnsiTheme="minorHAnsi" w:cstheme="minorHAnsi"/>
          <w:sz w:val="22"/>
          <w:szCs w:val="22"/>
        </w:rPr>
        <w:t xml:space="preserve">. </w:t>
      </w:r>
    </w:p>
    <w:p w14:paraId="48164949" w14:textId="1EC0AC82" w:rsidR="003312FB" w:rsidRPr="00041191" w:rsidRDefault="00691053" w:rsidP="00691053">
      <w:pPr>
        <w:pStyle w:val="NormalWeb"/>
        <w:numPr>
          <w:ilvl w:val="0"/>
          <w:numId w:val="12"/>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3312FB" w:rsidRPr="00041191">
        <w:rPr>
          <w:rFonts w:asciiTheme="minorHAnsi" w:hAnsiTheme="minorHAnsi" w:cstheme="minorHAnsi"/>
          <w:sz w:val="22"/>
          <w:szCs w:val="22"/>
        </w:rPr>
        <w:t>Activity expansion</w:t>
      </w:r>
      <w:r>
        <w:rPr>
          <w:rFonts w:asciiTheme="minorHAnsi" w:hAnsiTheme="minorHAnsi" w:cstheme="minorHAnsi"/>
          <w:sz w:val="22"/>
          <w:szCs w:val="22"/>
        </w:rPr>
        <w:t>”</w:t>
      </w:r>
      <w:r w:rsidR="003312FB" w:rsidRPr="00041191">
        <w:rPr>
          <w:rFonts w:asciiTheme="minorHAnsi" w:hAnsiTheme="minorHAnsi" w:cstheme="minorHAnsi"/>
          <w:sz w:val="22"/>
          <w:szCs w:val="22"/>
        </w:rPr>
        <w:t xml:space="preserve"> business</w:t>
      </w:r>
      <w:r>
        <w:rPr>
          <w:rFonts w:asciiTheme="minorHAnsi" w:hAnsiTheme="minorHAnsi" w:cstheme="minorHAnsi"/>
          <w:sz w:val="22"/>
          <w:szCs w:val="22"/>
        </w:rPr>
        <w:t>es have the</w:t>
      </w:r>
      <w:r w:rsidR="003312FB" w:rsidRPr="00041191">
        <w:rPr>
          <w:rFonts w:asciiTheme="minorHAnsi" w:hAnsiTheme="minorHAnsi" w:cstheme="minorHAnsi"/>
          <w:sz w:val="22"/>
          <w:szCs w:val="22"/>
        </w:rPr>
        <w:t xml:space="preserve"> potential to increase the type or amount of activities that occur at The Uplands Center. </w:t>
      </w:r>
    </w:p>
    <w:p w14:paraId="38568EC1" w14:textId="77777777" w:rsidR="00CF0EE5" w:rsidRDefault="00CF0EE5">
      <w:pPr>
        <w:rPr>
          <w:rFonts w:eastAsia="Times New Roman" w:cstheme="minorHAnsi"/>
          <w:b/>
          <w:bCs/>
          <w:color w:val="000000"/>
          <w:sz w:val="22"/>
          <w:szCs w:val="22"/>
        </w:rPr>
      </w:pPr>
      <w:r>
        <w:rPr>
          <w:rFonts w:eastAsia="Times New Roman" w:cstheme="minorHAnsi"/>
          <w:b/>
          <w:bCs/>
          <w:color w:val="000000"/>
          <w:sz w:val="22"/>
          <w:szCs w:val="22"/>
        </w:rPr>
        <w:br w:type="page"/>
      </w:r>
    </w:p>
    <w:p w14:paraId="7109C947" w14:textId="6D5DF71B" w:rsidR="003312FB" w:rsidRDefault="003312FB" w:rsidP="00CF0EE5">
      <w:pPr>
        <w:rPr>
          <w:rFonts w:eastAsia="Times New Roman" w:cstheme="minorHAnsi"/>
          <w:color w:val="000000"/>
          <w:sz w:val="22"/>
          <w:szCs w:val="22"/>
        </w:rPr>
      </w:pPr>
      <w:r w:rsidRPr="00041191">
        <w:rPr>
          <w:rFonts w:eastAsia="Times New Roman" w:cstheme="minorHAnsi"/>
          <w:b/>
          <w:bCs/>
          <w:color w:val="000000"/>
          <w:sz w:val="22"/>
          <w:szCs w:val="22"/>
        </w:rPr>
        <w:lastRenderedPageBreak/>
        <w:t>Table 1.</w:t>
      </w:r>
      <w:r w:rsidRPr="00041191">
        <w:rPr>
          <w:rFonts w:eastAsia="Times New Roman" w:cstheme="minorHAnsi"/>
          <w:color w:val="000000"/>
          <w:sz w:val="22"/>
          <w:szCs w:val="22"/>
        </w:rPr>
        <w:t xml:space="preserve"> Delaware County </w:t>
      </w:r>
      <w:r w:rsidR="00CF0EE5">
        <w:rPr>
          <w:rFonts w:eastAsia="Times New Roman" w:cstheme="minorHAnsi"/>
          <w:color w:val="000000"/>
          <w:sz w:val="22"/>
          <w:szCs w:val="22"/>
        </w:rPr>
        <w:t>f</w:t>
      </w:r>
      <w:r w:rsidRPr="00041191">
        <w:rPr>
          <w:rFonts w:eastAsia="Times New Roman" w:cstheme="minorHAnsi"/>
          <w:color w:val="000000"/>
          <w:sz w:val="22"/>
          <w:szCs w:val="22"/>
        </w:rPr>
        <w:t>arms</w:t>
      </w:r>
      <w:r w:rsidR="00CF0EE5">
        <w:rPr>
          <w:rFonts w:eastAsia="Times New Roman" w:cstheme="minorHAnsi"/>
          <w:color w:val="000000"/>
          <w:sz w:val="22"/>
          <w:szCs w:val="22"/>
        </w:rPr>
        <w:t xml:space="preserve"> and o</w:t>
      </w:r>
      <w:r w:rsidRPr="00041191">
        <w:rPr>
          <w:rFonts w:eastAsia="Times New Roman" w:cstheme="minorHAnsi"/>
          <w:color w:val="000000"/>
          <w:sz w:val="22"/>
          <w:szCs w:val="22"/>
        </w:rPr>
        <w:t>rchards</w:t>
      </w:r>
      <w:r w:rsidR="00CF0EE5">
        <w:rPr>
          <w:rFonts w:eastAsia="Times New Roman" w:cstheme="minorHAnsi"/>
          <w:color w:val="000000"/>
          <w:sz w:val="22"/>
          <w:szCs w:val="22"/>
        </w:rPr>
        <w:t>.</w:t>
      </w:r>
    </w:p>
    <w:p w14:paraId="304FF9FB" w14:textId="77777777" w:rsidR="00CF0EE5" w:rsidRPr="00041191" w:rsidRDefault="00CF0EE5" w:rsidP="00CF0EE5">
      <w:pPr>
        <w:rPr>
          <w:rFonts w:eastAsia="Times New Roman" w:cstheme="minorHAnsi"/>
          <w:sz w:val="22"/>
          <w:szCs w:val="22"/>
        </w:rPr>
      </w:pPr>
    </w:p>
    <w:tbl>
      <w:tblPr>
        <w:tblW w:w="9340" w:type="dxa"/>
        <w:tblInd w:w="-110" w:type="dxa"/>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07"/>
        <w:gridCol w:w="1850"/>
        <w:gridCol w:w="3053"/>
        <w:gridCol w:w="2930"/>
      </w:tblGrid>
      <w:tr w:rsidR="003312FB" w:rsidRPr="002728BB" w14:paraId="5B77CD62" w14:textId="77777777" w:rsidTr="008379D6">
        <w:trPr>
          <w:trHeight w:val="755"/>
        </w:trPr>
        <w:tc>
          <w:tcPr>
            <w:tcW w:w="1507" w:type="dxa"/>
            <w:tcMar>
              <w:top w:w="100" w:type="dxa"/>
              <w:left w:w="100" w:type="dxa"/>
              <w:bottom w:w="100" w:type="dxa"/>
              <w:right w:w="100" w:type="dxa"/>
            </w:tcMar>
            <w:hideMark/>
          </w:tcPr>
          <w:p w14:paraId="1F7B9285" w14:textId="77777777" w:rsidR="003312FB" w:rsidRPr="002728BB" w:rsidRDefault="003312FB" w:rsidP="00CF0EE5">
            <w:pPr>
              <w:contextualSpacing/>
              <w:rPr>
                <w:rFonts w:eastAsia="Times New Roman" w:cstheme="minorHAnsi"/>
                <w:b/>
                <w:bCs/>
                <w:sz w:val="20"/>
                <w:szCs w:val="20"/>
              </w:rPr>
            </w:pPr>
            <w:r w:rsidRPr="002728BB">
              <w:rPr>
                <w:rFonts w:eastAsia="Times New Roman" w:cstheme="minorHAnsi"/>
                <w:b/>
                <w:bCs/>
                <w:color w:val="000000"/>
                <w:sz w:val="20"/>
                <w:szCs w:val="20"/>
              </w:rPr>
              <w:t>Business</w:t>
            </w:r>
          </w:p>
        </w:tc>
        <w:tc>
          <w:tcPr>
            <w:tcW w:w="1850" w:type="dxa"/>
            <w:tcMar>
              <w:top w:w="100" w:type="dxa"/>
              <w:left w:w="100" w:type="dxa"/>
              <w:bottom w:w="100" w:type="dxa"/>
              <w:right w:w="100" w:type="dxa"/>
            </w:tcMar>
            <w:hideMark/>
          </w:tcPr>
          <w:p w14:paraId="62B0B72E" w14:textId="77777777" w:rsidR="003312FB" w:rsidRPr="002728BB" w:rsidRDefault="003312FB" w:rsidP="00CF0EE5">
            <w:pPr>
              <w:contextualSpacing/>
              <w:rPr>
                <w:rFonts w:eastAsia="Times New Roman" w:cstheme="minorHAnsi"/>
                <w:b/>
                <w:bCs/>
                <w:sz w:val="20"/>
                <w:szCs w:val="20"/>
              </w:rPr>
            </w:pPr>
            <w:r w:rsidRPr="002728BB">
              <w:rPr>
                <w:rFonts w:eastAsia="Times New Roman" w:cstheme="minorHAnsi"/>
                <w:b/>
                <w:bCs/>
                <w:color w:val="000000"/>
                <w:sz w:val="20"/>
                <w:szCs w:val="20"/>
              </w:rPr>
              <w:t>Description</w:t>
            </w:r>
          </w:p>
        </w:tc>
        <w:tc>
          <w:tcPr>
            <w:tcW w:w="3053" w:type="dxa"/>
            <w:tcMar>
              <w:top w:w="100" w:type="dxa"/>
              <w:left w:w="100" w:type="dxa"/>
              <w:bottom w:w="100" w:type="dxa"/>
              <w:right w:w="100" w:type="dxa"/>
            </w:tcMar>
            <w:hideMark/>
          </w:tcPr>
          <w:p w14:paraId="307048C3" w14:textId="77777777" w:rsidR="003312FB" w:rsidRPr="002728BB" w:rsidRDefault="003312FB" w:rsidP="00CF0EE5">
            <w:pPr>
              <w:contextualSpacing/>
              <w:rPr>
                <w:rFonts w:eastAsia="Times New Roman" w:cstheme="minorHAnsi"/>
                <w:b/>
                <w:bCs/>
                <w:sz w:val="20"/>
                <w:szCs w:val="20"/>
              </w:rPr>
            </w:pPr>
            <w:r w:rsidRPr="002728BB">
              <w:rPr>
                <w:rFonts w:eastAsia="Times New Roman" w:cstheme="minorHAnsi"/>
                <w:b/>
                <w:bCs/>
                <w:color w:val="000000"/>
                <w:sz w:val="20"/>
                <w:szCs w:val="20"/>
              </w:rPr>
              <w:t>Contact Information</w:t>
            </w:r>
          </w:p>
        </w:tc>
        <w:tc>
          <w:tcPr>
            <w:tcW w:w="2930" w:type="dxa"/>
            <w:tcMar>
              <w:top w:w="100" w:type="dxa"/>
              <w:left w:w="100" w:type="dxa"/>
              <w:bottom w:w="100" w:type="dxa"/>
              <w:right w:w="100" w:type="dxa"/>
            </w:tcMar>
            <w:hideMark/>
          </w:tcPr>
          <w:p w14:paraId="5EA42DA4" w14:textId="77777777" w:rsidR="003312FB" w:rsidRPr="002728BB" w:rsidRDefault="003312FB" w:rsidP="00CF0EE5">
            <w:pPr>
              <w:contextualSpacing/>
              <w:rPr>
                <w:rFonts w:eastAsia="Times New Roman" w:cstheme="minorHAnsi"/>
                <w:b/>
                <w:bCs/>
                <w:sz w:val="20"/>
                <w:szCs w:val="20"/>
              </w:rPr>
            </w:pPr>
            <w:r w:rsidRPr="002728BB">
              <w:rPr>
                <w:rFonts w:eastAsia="Times New Roman" w:cstheme="minorHAnsi"/>
                <w:b/>
                <w:bCs/>
                <w:color w:val="000000"/>
                <w:sz w:val="20"/>
                <w:szCs w:val="20"/>
              </w:rPr>
              <w:t>Potential Use With/At Uplands Center</w:t>
            </w:r>
          </w:p>
        </w:tc>
      </w:tr>
      <w:tr w:rsidR="003312FB" w:rsidRPr="002728BB" w14:paraId="7BDD2722" w14:textId="77777777" w:rsidTr="008379D6">
        <w:trPr>
          <w:trHeight w:val="456"/>
        </w:trPr>
        <w:tc>
          <w:tcPr>
            <w:tcW w:w="1507" w:type="dxa"/>
            <w:tcMar>
              <w:top w:w="100" w:type="dxa"/>
              <w:left w:w="100" w:type="dxa"/>
              <w:bottom w:w="100" w:type="dxa"/>
              <w:right w:w="100" w:type="dxa"/>
            </w:tcMar>
            <w:hideMark/>
          </w:tcPr>
          <w:p w14:paraId="1E0F1C85"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Betty Acres Organic Farm</w:t>
            </w:r>
          </w:p>
        </w:tc>
        <w:tc>
          <w:tcPr>
            <w:tcW w:w="1850" w:type="dxa"/>
            <w:tcMar>
              <w:top w:w="100" w:type="dxa"/>
              <w:left w:w="100" w:type="dxa"/>
              <w:bottom w:w="100" w:type="dxa"/>
              <w:right w:w="100" w:type="dxa"/>
            </w:tcMar>
            <w:hideMark/>
          </w:tcPr>
          <w:p w14:paraId="44C5CDB8" w14:textId="05C13671"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Cheese </w:t>
            </w:r>
            <w:r w:rsidR="00CF0EE5" w:rsidRPr="002728BB">
              <w:rPr>
                <w:rFonts w:eastAsia="Times New Roman" w:cstheme="minorHAnsi"/>
                <w:color w:val="000000"/>
                <w:sz w:val="20"/>
                <w:szCs w:val="20"/>
              </w:rPr>
              <w:t>m</w:t>
            </w:r>
            <w:r w:rsidRPr="002728BB">
              <w:rPr>
                <w:rFonts w:eastAsia="Times New Roman" w:cstheme="minorHAnsi"/>
                <w:color w:val="000000"/>
                <w:sz w:val="20"/>
                <w:szCs w:val="20"/>
              </w:rPr>
              <w:t>anufacturer</w:t>
            </w:r>
          </w:p>
        </w:tc>
        <w:tc>
          <w:tcPr>
            <w:tcW w:w="3053" w:type="dxa"/>
            <w:tcMar>
              <w:top w:w="100" w:type="dxa"/>
              <w:left w:w="100" w:type="dxa"/>
              <w:bottom w:w="100" w:type="dxa"/>
              <w:right w:w="100" w:type="dxa"/>
            </w:tcMar>
            <w:hideMark/>
          </w:tcPr>
          <w:p w14:paraId="7371D68B"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21529 NY-28, Delhi, NY 13753</w:t>
            </w:r>
          </w:p>
          <w:p w14:paraId="7140965E"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(607) 746-9581</w:t>
            </w:r>
          </w:p>
        </w:tc>
        <w:tc>
          <w:tcPr>
            <w:tcW w:w="2930" w:type="dxa"/>
            <w:tcMar>
              <w:top w:w="100" w:type="dxa"/>
              <w:left w:w="100" w:type="dxa"/>
              <w:bottom w:w="100" w:type="dxa"/>
              <w:right w:w="100" w:type="dxa"/>
            </w:tcMar>
            <w:hideMark/>
          </w:tcPr>
          <w:p w14:paraId="55D5885C" w14:textId="5876A78C"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Increased community involvement, culinary service, advertisement placement</w:t>
            </w:r>
          </w:p>
        </w:tc>
      </w:tr>
      <w:tr w:rsidR="003312FB" w:rsidRPr="002728BB" w14:paraId="40434B59" w14:textId="77777777" w:rsidTr="008379D6">
        <w:trPr>
          <w:trHeight w:val="485"/>
        </w:trPr>
        <w:tc>
          <w:tcPr>
            <w:tcW w:w="1507" w:type="dxa"/>
            <w:tcMar>
              <w:top w:w="100" w:type="dxa"/>
              <w:left w:w="100" w:type="dxa"/>
              <w:bottom w:w="100" w:type="dxa"/>
              <w:right w:w="100" w:type="dxa"/>
            </w:tcMar>
            <w:hideMark/>
          </w:tcPr>
          <w:p w14:paraId="6E332AE6"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Lucky Dog Farm</w:t>
            </w:r>
          </w:p>
        </w:tc>
        <w:tc>
          <w:tcPr>
            <w:tcW w:w="1850" w:type="dxa"/>
            <w:tcMar>
              <w:top w:w="100" w:type="dxa"/>
              <w:left w:w="100" w:type="dxa"/>
              <w:bottom w:w="100" w:type="dxa"/>
              <w:right w:w="100" w:type="dxa"/>
            </w:tcMar>
            <w:hideMark/>
          </w:tcPr>
          <w:p w14:paraId="3C01BAF5" w14:textId="1D3D8FCD" w:rsidR="003312FB" w:rsidRPr="002728BB" w:rsidRDefault="00CF0EE5" w:rsidP="00CF0EE5">
            <w:pPr>
              <w:contextualSpacing/>
              <w:rPr>
                <w:rFonts w:eastAsia="Times New Roman" w:cstheme="minorHAnsi"/>
                <w:sz w:val="20"/>
                <w:szCs w:val="20"/>
              </w:rPr>
            </w:pPr>
            <w:r w:rsidRPr="002728BB">
              <w:rPr>
                <w:rFonts w:eastAsia="Times New Roman" w:cstheme="minorHAnsi"/>
                <w:color w:val="000000"/>
                <w:sz w:val="20"/>
                <w:szCs w:val="20"/>
              </w:rPr>
              <w:t>Local organic farm</w:t>
            </w:r>
          </w:p>
        </w:tc>
        <w:tc>
          <w:tcPr>
            <w:tcW w:w="3053" w:type="dxa"/>
            <w:tcMar>
              <w:top w:w="100" w:type="dxa"/>
              <w:left w:w="100" w:type="dxa"/>
              <w:bottom w:w="100" w:type="dxa"/>
              <w:right w:w="100" w:type="dxa"/>
            </w:tcMar>
            <w:hideMark/>
          </w:tcPr>
          <w:p w14:paraId="296E1728"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 35796 NY-10, Hamden, NY 13782</w:t>
            </w:r>
          </w:p>
          <w:p w14:paraId="7F7B1E50"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(607) 746-9898</w:t>
            </w:r>
          </w:p>
          <w:p w14:paraId="3146D986" w14:textId="5D804F59"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https://www.luckydogorganic.com</w:t>
            </w:r>
          </w:p>
        </w:tc>
        <w:tc>
          <w:tcPr>
            <w:tcW w:w="2930" w:type="dxa"/>
            <w:tcMar>
              <w:top w:w="100" w:type="dxa"/>
              <w:left w:w="100" w:type="dxa"/>
              <w:bottom w:w="100" w:type="dxa"/>
              <w:right w:w="100" w:type="dxa"/>
            </w:tcMar>
            <w:hideMark/>
          </w:tcPr>
          <w:p w14:paraId="0613CA44" w14:textId="2DF9852C"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Increased community involvement, culinary service, advertisement placement</w:t>
            </w:r>
          </w:p>
        </w:tc>
      </w:tr>
      <w:tr w:rsidR="003312FB" w:rsidRPr="002728BB" w14:paraId="22E4BBD1" w14:textId="77777777" w:rsidTr="008379D6">
        <w:trPr>
          <w:trHeight w:val="485"/>
        </w:trPr>
        <w:tc>
          <w:tcPr>
            <w:tcW w:w="1507" w:type="dxa"/>
            <w:tcMar>
              <w:top w:w="100" w:type="dxa"/>
              <w:left w:w="100" w:type="dxa"/>
              <w:bottom w:w="100" w:type="dxa"/>
              <w:right w:w="100" w:type="dxa"/>
            </w:tcMar>
            <w:hideMark/>
          </w:tcPr>
          <w:p w14:paraId="70AE7B75"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Berry Brook Farm</w:t>
            </w:r>
          </w:p>
        </w:tc>
        <w:tc>
          <w:tcPr>
            <w:tcW w:w="1850" w:type="dxa"/>
            <w:tcMar>
              <w:top w:w="100" w:type="dxa"/>
              <w:left w:w="100" w:type="dxa"/>
              <w:bottom w:w="100" w:type="dxa"/>
              <w:right w:w="100" w:type="dxa"/>
            </w:tcMar>
            <w:hideMark/>
          </w:tcPr>
          <w:p w14:paraId="70C32772" w14:textId="4FBF92A4"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Local </w:t>
            </w:r>
            <w:r w:rsidR="00CF0EE5" w:rsidRPr="002728BB">
              <w:rPr>
                <w:rFonts w:eastAsia="Times New Roman" w:cstheme="minorHAnsi"/>
                <w:color w:val="000000"/>
                <w:sz w:val="20"/>
                <w:szCs w:val="20"/>
              </w:rPr>
              <w:t>o</w:t>
            </w:r>
            <w:r w:rsidRPr="002728BB">
              <w:rPr>
                <w:rFonts w:eastAsia="Times New Roman" w:cstheme="minorHAnsi"/>
                <w:color w:val="000000"/>
                <w:sz w:val="20"/>
                <w:szCs w:val="20"/>
              </w:rPr>
              <w:t xml:space="preserve">rganic </w:t>
            </w:r>
            <w:r w:rsidR="00CF0EE5" w:rsidRPr="002728BB">
              <w:rPr>
                <w:rFonts w:eastAsia="Times New Roman" w:cstheme="minorHAnsi"/>
                <w:color w:val="000000"/>
                <w:sz w:val="20"/>
                <w:szCs w:val="20"/>
              </w:rPr>
              <w:t>v</w:t>
            </w:r>
            <w:r w:rsidRPr="002728BB">
              <w:rPr>
                <w:rFonts w:eastAsia="Times New Roman" w:cstheme="minorHAnsi"/>
                <w:color w:val="000000"/>
                <w:sz w:val="20"/>
                <w:szCs w:val="20"/>
              </w:rPr>
              <w:t>egetables and CSA</w:t>
            </w:r>
          </w:p>
        </w:tc>
        <w:tc>
          <w:tcPr>
            <w:tcW w:w="3053" w:type="dxa"/>
            <w:tcMar>
              <w:top w:w="100" w:type="dxa"/>
              <w:left w:w="100" w:type="dxa"/>
              <w:bottom w:w="100" w:type="dxa"/>
              <w:right w:w="100" w:type="dxa"/>
            </w:tcMar>
            <w:hideMark/>
          </w:tcPr>
          <w:p w14:paraId="09CD28A5"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2369 Back River Rd, Delancey, NY 13752</w:t>
            </w:r>
          </w:p>
          <w:p w14:paraId="1E9CE888" w14:textId="77777777" w:rsidR="003312FB" w:rsidRPr="002728BB" w:rsidRDefault="003312FB" w:rsidP="00CF0EE5">
            <w:pPr>
              <w:contextualSpacing/>
              <w:rPr>
                <w:rFonts w:eastAsia="Times New Roman" w:cstheme="minorHAnsi"/>
                <w:color w:val="000000"/>
                <w:sz w:val="20"/>
                <w:szCs w:val="20"/>
              </w:rPr>
            </w:pPr>
            <w:r w:rsidRPr="002728BB">
              <w:rPr>
                <w:rFonts w:eastAsia="Times New Roman" w:cstheme="minorHAnsi"/>
                <w:color w:val="000000"/>
                <w:sz w:val="20"/>
                <w:szCs w:val="20"/>
              </w:rPr>
              <w:t>(607) 267-0184</w:t>
            </w:r>
          </w:p>
          <w:p w14:paraId="049171CA"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http://www.berrybrookfarmorganic.com/</w:t>
            </w:r>
          </w:p>
        </w:tc>
        <w:tc>
          <w:tcPr>
            <w:tcW w:w="2930" w:type="dxa"/>
            <w:tcMar>
              <w:top w:w="100" w:type="dxa"/>
              <w:left w:w="100" w:type="dxa"/>
              <w:bottom w:w="100" w:type="dxa"/>
              <w:right w:w="100" w:type="dxa"/>
            </w:tcMar>
            <w:hideMark/>
          </w:tcPr>
          <w:p w14:paraId="5AC717B1"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Increased community involvement, culinary service, advertisement placement</w:t>
            </w:r>
          </w:p>
        </w:tc>
      </w:tr>
      <w:tr w:rsidR="003312FB" w:rsidRPr="002728BB" w14:paraId="4600B7AB" w14:textId="77777777" w:rsidTr="008379D6">
        <w:trPr>
          <w:trHeight w:val="485"/>
        </w:trPr>
        <w:tc>
          <w:tcPr>
            <w:tcW w:w="1507" w:type="dxa"/>
            <w:tcMar>
              <w:top w:w="100" w:type="dxa"/>
              <w:left w:w="100" w:type="dxa"/>
              <w:bottom w:w="100" w:type="dxa"/>
              <w:right w:w="100" w:type="dxa"/>
            </w:tcMar>
            <w:hideMark/>
          </w:tcPr>
          <w:p w14:paraId="3C060496"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 Wildflower Farm Organics</w:t>
            </w:r>
          </w:p>
        </w:tc>
        <w:tc>
          <w:tcPr>
            <w:tcW w:w="1850" w:type="dxa"/>
            <w:tcMar>
              <w:top w:w="100" w:type="dxa"/>
              <w:left w:w="100" w:type="dxa"/>
              <w:bottom w:w="100" w:type="dxa"/>
              <w:right w:w="100" w:type="dxa"/>
            </w:tcMar>
            <w:hideMark/>
          </w:tcPr>
          <w:p w14:paraId="4DEAC928" w14:textId="03E54904"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Local </w:t>
            </w:r>
            <w:r w:rsidR="00CF0EE5" w:rsidRPr="002728BB">
              <w:rPr>
                <w:rFonts w:eastAsia="Times New Roman" w:cstheme="minorHAnsi"/>
                <w:color w:val="000000"/>
                <w:sz w:val="20"/>
                <w:szCs w:val="20"/>
              </w:rPr>
              <w:t>o</w:t>
            </w:r>
            <w:r w:rsidRPr="002728BB">
              <w:rPr>
                <w:rFonts w:eastAsia="Times New Roman" w:cstheme="minorHAnsi"/>
                <w:color w:val="000000"/>
                <w:sz w:val="20"/>
                <w:szCs w:val="20"/>
              </w:rPr>
              <w:t xml:space="preserve">rganic </w:t>
            </w:r>
            <w:r w:rsidR="00CF0EE5" w:rsidRPr="002728BB">
              <w:rPr>
                <w:rFonts w:eastAsia="Times New Roman" w:cstheme="minorHAnsi"/>
                <w:color w:val="000000"/>
                <w:sz w:val="20"/>
                <w:szCs w:val="20"/>
              </w:rPr>
              <w:t>f</w:t>
            </w:r>
            <w:r w:rsidRPr="002728BB">
              <w:rPr>
                <w:rFonts w:eastAsia="Times New Roman" w:cstheme="minorHAnsi"/>
                <w:color w:val="000000"/>
                <w:sz w:val="20"/>
                <w:szCs w:val="20"/>
              </w:rPr>
              <w:t>arm</w:t>
            </w:r>
          </w:p>
        </w:tc>
        <w:tc>
          <w:tcPr>
            <w:tcW w:w="3053" w:type="dxa"/>
            <w:tcMar>
              <w:top w:w="100" w:type="dxa"/>
              <w:left w:w="100" w:type="dxa"/>
              <w:bottom w:w="100" w:type="dxa"/>
              <w:right w:w="100" w:type="dxa"/>
            </w:tcMar>
            <w:hideMark/>
          </w:tcPr>
          <w:p w14:paraId="4333D521"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 xml:space="preserve"> 4721 Elk Creek Rd, Delhi, NY 13753</w:t>
            </w:r>
          </w:p>
          <w:p w14:paraId="36842569"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(607) 267-3693</w:t>
            </w:r>
          </w:p>
          <w:p w14:paraId="069BFF7F" w14:textId="77777777"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https://www.wildflowerfarmorganics.com/</w:t>
            </w:r>
          </w:p>
        </w:tc>
        <w:tc>
          <w:tcPr>
            <w:tcW w:w="2930" w:type="dxa"/>
            <w:tcMar>
              <w:top w:w="100" w:type="dxa"/>
              <w:left w:w="100" w:type="dxa"/>
              <w:bottom w:w="100" w:type="dxa"/>
              <w:right w:w="100" w:type="dxa"/>
            </w:tcMar>
            <w:hideMark/>
          </w:tcPr>
          <w:p w14:paraId="29A55027" w14:textId="0A565B4E" w:rsidR="003312FB" w:rsidRPr="002728BB" w:rsidRDefault="003312FB" w:rsidP="00CF0EE5">
            <w:pPr>
              <w:contextualSpacing/>
              <w:rPr>
                <w:rFonts w:eastAsia="Times New Roman" w:cstheme="minorHAnsi"/>
                <w:sz w:val="20"/>
                <w:szCs w:val="20"/>
              </w:rPr>
            </w:pPr>
            <w:r w:rsidRPr="002728BB">
              <w:rPr>
                <w:rFonts w:eastAsia="Times New Roman" w:cstheme="minorHAnsi"/>
                <w:color w:val="000000"/>
                <w:sz w:val="20"/>
                <w:szCs w:val="20"/>
              </w:rPr>
              <w:t>Increased community involvement, culinary service, advertisement placement</w:t>
            </w:r>
          </w:p>
        </w:tc>
      </w:tr>
    </w:tbl>
    <w:p w14:paraId="3B820FA5" w14:textId="77777777" w:rsidR="00CF0EE5" w:rsidRDefault="00CF0EE5" w:rsidP="00CF0EE5">
      <w:pPr>
        <w:rPr>
          <w:rFonts w:eastAsia="Times New Roman" w:cstheme="minorHAnsi"/>
          <w:b/>
          <w:bCs/>
          <w:color w:val="000000"/>
          <w:sz w:val="22"/>
          <w:szCs w:val="22"/>
        </w:rPr>
      </w:pPr>
    </w:p>
    <w:p w14:paraId="33314589" w14:textId="4D2C6741" w:rsidR="003312FB" w:rsidRDefault="003312FB" w:rsidP="00CF0EE5">
      <w:pPr>
        <w:rPr>
          <w:rFonts w:eastAsia="Times New Roman" w:cstheme="minorHAnsi"/>
          <w:color w:val="000000"/>
          <w:sz w:val="22"/>
          <w:szCs w:val="22"/>
        </w:rPr>
      </w:pPr>
      <w:r w:rsidRPr="00041191">
        <w:rPr>
          <w:rFonts w:eastAsia="Times New Roman" w:cstheme="minorHAnsi"/>
          <w:b/>
          <w:bCs/>
          <w:color w:val="000000"/>
          <w:sz w:val="22"/>
          <w:szCs w:val="22"/>
        </w:rPr>
        <w:t>Table 2.</w:t>
      </w:r>
      <w:r w:rsidRPr="00041191">
        <w:rPr>
          <w:rFonts w:eastAsia="Times New Roman" w:cstheme="minorHAnsi"/>
          <w:color w:val="000000"/>
          <w:sz w:val="22"/>
          <w:szCs w:val="22"/>
        </w:rPr>
        <w:t xml:space="preserve"> Delaware County Music/Performance</w:t>
      </w:r>
    </w:p>
    <w:p w14:paraId="03221280" w14:textId="77777777" w:rsidR="00CF0EE5" w:rsidRPr="00041191" w:rsidRDefault="00CF0EE5" w:rsidP="00CF0EE5">
      <w:pPr>
        <w:rPr>
          <w:rFonts w:eastAsia="Times New Roman" w:cstheme="minorHAnsi"/>
          <w:sz w:val="22"/>
          <w:szCs w:val="22"/>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85"/>
        <w:gridCol w:w="1855"/>
        <w:gridCol w:w="2970"/>
        <w:gridCol w:w="3150"/>
      </w:tblGrid>
      <w:tr w:rsidR="00CF0EE5" w:rsidRPr="002728BB" w14:paraId="306B7E2F" w14:textId="77777777" w:rsidTr="00691053">
        <w:trPr>
          <w:trHeight w:val="538"/>
        </w:trPr>
        <w:tc>
          <w:tcPr>
            <w:tcW w:w="1385" w:type="dxa"/>
            <w:tcMar>
              <w:top w:w="100" w:type="dxa"/>
              <w:left w:w="100" w:type="dxa"/>
              <w:bottom w:w="100" w:type="dxa"/>
              <w:right w:w="100" w:type="dxa"/>
            </w:tcMar>
            <w:hideMark/>
          </w:tcPr>
          <w:p w14:paraId="044559A9"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Business</w:t>
            </w:r>
          </w:p>
        </w:tc>
        <w:tc>
          <w:tcPr>
            <w:tcW w:w="1855" w:type="dxa"/>
            <w:tcMar>
              <w:top w:w="100" w:type="dxa"/>
              <w:left w:w="100" w:type="dxa"/>
              <w:bottom w:w="100" w:type="dxa"/>
              <w:right w:w="100" w:type="dxa"/>
            </w:tcMar>
            <w:hideMark/>
          </w:tcPr>
          <w:p w14:paraId="738D6768"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 xml:space="preserve">Description </w:t>
            </w:r>
          </w:p>
        </w:tc>
        <w:tc>
          <w:tcPr>
            <w:tcW w:w="2970" w:type="dxa"/>
            <w:tcMar>
              <w:top w:w="100" w:type="dxa"/>
              <w:left w:w="100" w:type="dxa"/>
              <w:bottom w:w="100" w:type="dxa"/>
              <w:right w:w="100" w:type="dxa"/>
            </w:tcMar>
            <w:hideMark/>
          </w:tcPr>
          <w:p w14:paraId="12C4F7C5"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Contact Information</w:t>
            </w:r>
          </w:p>
        </w:tc>
        <w:tc>
          <w:tcPr>
            <w:tcW w:w="3150" w:type="dxa"/>
            <w:tcMar>
              <w:top w:w="100" w:type="dxa"/>
              <w:left w:w="100" w:type="dxa"/>
              <w:bottom w:w="100" w:type="dxa"/>
              <w:right w:w="100" w:type="dxa"/>
            </w:tcMar>
            <w:hideMark/>
          </w:tcPr>
          <w:p w14:paraId="29620521"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Potential Use With/At Uplands Center</w:t>
            </w:r>
          </w:p>
        </w:tc>
      </w:tr>
      <w:tr w:rsidR="00CF0EE5" w:rsidRPr="002728BB" w14:paraId="7A1E313E" w14:textId="77777777" w:rsidTr="00691053">
        <w:tc>
          <w:tcPr>
            <w:tcW w:w="1385" w:type="dxa"/>
            <w:tcMar>
              <w:top w:w="100" w:type="dxa"/>
              <w:left w:w="100" w:type="dxa"/>
              <w:bottom w:w="100" w:type="dxa"/>
              <w:right w:w="100" w:type="dxa"/>
            </w:tcMar>
            <w:hideMark/>
          </w:tcPr>
          <w:p w14:paraId="26D49795"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Music House</w:t>
            </w:r>
          </w:p>
        </w:tc>
        <w:tc>
          <w:tcPr>
            <w:tcW w:w="1855" w:type="dxa"/>
            <w:tcMar>
              <w:top w:w="100" w:type="dxa"/>
              <w:left w:w="100" w:type="dxa"/>
              <w:bottom w:w="100" w:type="dxa"/>
              <w:right w:w="100" w:type="dxa"/>
            </w:tcMar>
            <w:hideMark/>
          </w:tcPr>
          <w:p w14:paraId="44C8060C" w14:textId="366B9BD0"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 xml:space="preserve">Musical </w:t>
            </w:r>
            <w:r w:rsidR="00CF0EE5" w:rsidRPr="002728BB">
              <w:rPr>
                <w:rFonts w:eastAsia="Times New Roman" w:cstheme="minorHAnsi"/>
                <w:color w:val="000000"/>
                <w:sz w:val="20"/>
                <w:szCs w:val="20"/>
              </w:rPr>
              <w:t>instrument store offering music lessons</w:t>
            </w:r>
          </w:p>
        </w:tc>
        <w:tc>
          <w:tcPr>
            <w:tcW w:w="2970" w:type="dxa"/>
            <w:tcMar>
              <w:top w:w="100" w:type="dxa"/>
              <w:left w:w="100" w:type="dxa"/>
              <w:bottom w:w="100" w:type="dxa"/>
              <w:right w:w="100" w:type="dxa"/>
            </w:tcMar>
            <w:hideMark/>
          </w:tcPr>
          <w:p w14:paraId="6AC0B9D4" w14:textId="77777777" w:rsidR="00CF0EE5"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208 Old Prospect Ave</w:t>
            </w:r>
          </w:p>
          <w:p w14:paraId="489CC8CF" w14:textId="72275A51"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41D08DDB"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865-5670</w:t>
            </w:r>
          </w:p>
          <w:p w14:paraId="78DEF088"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http://www.waltonmusichouse.com/</w:t>
            </w:r>
          </w:p>
        </w:tc>
        <w:tc>
          <w:tcPr>
            <w:tcW w:w="3150" w:type="dxa"/>
            <w:tcMar>
              <w:top w:w="100" w:type="dxa"/>
              <w:left w:w="100" w:type="dxa"/>
              <w:bottom w:w="100" w:type="dxa"/>
              <w:right w:w="100" w:type="dxa"/>
            </w:tcMar>
            <w:hideMark/>
          </w:tcPr>
          <w:p w14:paraId="1BBE99C7"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increased community involvement, activity expansion</w:t>
            </w:r>
          </w:p>
        </w:tc>
      </w:tr>
      <w:tr w:rsidR="00CF0EE5" w:rsidRPr="002728BB" w14:paraId="29437CE2" w14:textId="77777777" w:rsidTr="00691053">
        <w:tc>
          <w:tcPr>
            <w:tcW w:w="1385" w:type="dxa"/>
            <w:tcMar>
              <w:top w:w="100" w:type="dxa"/>
              <w:left w:w="100" w:type="dxa"/>
              <w:bottom w:w="100" w:type="dxa"/>
              <w:right w:w="100" w:type="dxa"/>
            </w:tcMar>
            <w:hideMark/>
          </w:tcPr>
          <w:p w14:paraId="73542270" w14:textId="77777777" w:rsidR="003312FB" w:rsidRPr="002728BB" w:rsidRDefault="003312FB" w:rsidP="00CF0EE5">
            <w:pPr>
              <w:rPr>
                <w:rFonts w:eastAsia="Times New Roman" w:cstheme="minorHAnsi"/>
                <w:sz w:val="20"/>
                <w:szCs w:val="20"/>
              </w:rPr>
            </w:pPr>
            <w:proofErr w:type="spellStart"/>
            <w:r w:rsidRPr="002728BB">
              <w:rPr>
                <w:rFonts w:eastAsia="Times New Roman" w:cstheme="minorHAnsi"/>
                <w:color w:val="000000"/>
                <w:sz w:val="20"/>
                <w:szCs w:val="20"/>
              </w:rPr>
              <w:t>Spillian</w:t>
            </w:r>
            <w:proofErr w:type="spellEnd"/>
          </w:p>
        </w:tc>
        <w:tc>
          <w:tcPr>
            <w:tcW w:w="1855" w:type="dxa"/>
            <w:tcMar>
              <w:top w:w="100" w:type="dxa"/>
              <w:left w:w="100" w:type="dxa"/>
              <w:bottom w:w="100" w:type="dxa"/>
              <w:right w:w="100" w:type="dxa"/>
            </w:tcMar>
            <w:hideMark/>
          </w:tcPr>
          <w:p w14:paraId="7DBA19E5" w14:textId="524E15E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 xml:space="preserve">Live </w:t>
            </w:r>
            <w:r w:rsidR="00CF0EE5" w:rsidRPr="002728BB">
              <w:rPr>
                <w:rFonts w:eastAsia="Times New Roman" w:cstheme="minorHAnsi"/>
                <w:color w:val="000000"/>
                <w:sz w:val="20"/>
                <w:szCs w:val="20"/>
              </w:rPr>
              <w:t>music venue and storytelling</w:t>
            </w:r>
          </w:p>
        </w:tc>
        <w:tc>
          <w:tcPr>
            <w:tcW w:w="2970" w:type="dxa"/>
            <w:tcMar>
              <w:top w:w="100" w:type="dxa"/>
              <w:left w:w="100" w:type="dxa"/>
              <w:bottom w:w="100" w:type="dxa"/>
              <w:right w:w="100" w:type="dxa"/>
            </w:tcMar>
            <w:hideMark/>
          </w:tcPr>
          <w:p w14:paraId="67806618"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 xml:space="preserve">50 </w:t>
            </w:r>
            <w:proofErr w:type="spellStart"/>
            <w:r w:rsidRPr="002728BB">
              <w:rPr>
                <w:rFonts w:eastAsia="Times New Roman" w:cstheme="minorHAnsi"/>
                <w:color w:val="000000"/>
                <w:sz w:val="20"/>
                <w:szCs w:val="20"/>
              </w:rPr>
              <w:t>Fleischmanns</w:t>
            </w:r>
            <w:proofErr w:type="spellEnd"/>
            <w:r w:rsidRPr="002728BB">
              <w:rPr>
                <w:rFonts w:eastAsia="Times New Roman" w:cstheme="minorHAnsi"/>
                <w:color w:val="000000"/>
                <w:sz w:val="20"/>
                <w:szCs w:val="20"/>
              </w:rPr>
              <w:t xml:space="preserve"> Heights Rd, </w:t>
            </w:r>
            <w:proofErr w:type="spellStart"/>
            <w:r w:rsidRPr="002728BB">
              <w:rPr>
                <w:rFonts w:eastAsia="Times New Roman" w:cstheme="minorHAnsi"/>
                <w:color w:val="000000"/>
                <w:sz w:val="20"/>
                <w:szCs w:val="20"/>
              </w:rPr>
              <w:t>Fleischmanns</w:t>
            </w:r>
            <w:proofErr w:type="spellEnd"/>
            <w:r w:rsidRPr="002728BB">
              <w:rPr>
                <w:rFonts w:eastAsia="Times New Roman" w:cstheme="minorHAnsi"/>
                <w:color w:val="000000"/>
                <w:sz w:val="20"/>
                <w:szCs w:val="20"/>
              </w:rPr>
              <w:t>, NY 12430</w:t>
            </w:r>
          </w:p>
          <w:p w14:paraId="43D982F5"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(800) 811-3351</w:t>
            </w:r>
          </w:p>
          <w:p w14:paraId="0A81BB7C"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https://spillian.com/</w:t>
            </w:r>
          </w:p>
        </w:tc>
        <w:tc>
          <w:tcPr>
            <w:tcW w:w="3150" w:type="dxa"/>
            <w:tcMar>
              <w:top w:w="100" w:type="dxa"/>
              <w:left w:w="100" w:type="dxa"/>
              <w:bottom w:w="100" w:type="dxa"/>
              <w:right w:w="100" w:type="dxa"/>
            </w:tcMar>
            <w:hideMark/>
          </w:tcPr>
          <w:p w14:paraId="2E024CA7"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increased community involvement, activity expansion</w:t>
            </w:r>
          </w:p>
        </w:tc>
      </w:tr>
      <w:tr w:rsidR="00CF0EE5" w:rsidRPr="002728BB" w14:paraId="1A33E2B0" w14:textId="77777777" w:rsidTr="00691053">
        <w:tc>
          <w:tcPr>
            <w:tcW w:w="1385" w:type="dxa"/>
            <w:tcMar>
              <w:top w:w="100" w:type="dxa"/>
              <w:left w:w="100" w:type="dxa"/>
              <w:bottom w:w="100" w:type="dxa"/>
              <w:right w:w="100" w:type="dxa"/>
            </w:tcMar>
            <w:hideMark/>
          </w:tcPr>
          <w:p w14:paraId="1D1AB841"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Castle on the Delaware</w:t>
            </w:r>
          </w:p>
        </w:tc>
        <w:tc>
          <w:tcPr>
            <w:tcW w:w="1855" w:type="dxa"/>
            <w:tcMar>
              <w:top w:w="100" w:type="dxa"/>
              <w:left w:w="100" w:type="dxa"/>
              <w:bottom w:w="100" w:type="dxa"/>
              <w:right w:w="100" w:type="dxa"/>
            </w:tcMar>
            <w:hideMark/>
          </w:tcPr>
          <w:p w14:paraId="251B5A66" w14:textId="769C9F40"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 xml:space="preserve">Historical </w:t>
            </w:r>
            <w:r w:rsidR="00CF0EE5" w:rsidRPr="002728BB">
              <w:rPr>
                <w:rFonts w:eastAsia="Times New Roman" w:cstheme="minorHAnsi"/>
                <w:color w:val="000000"/>
                <w:sz w:val="20"/>
                <w:szCs w:val="20"/>
              </w:rPr>
              <w:t>venue with live music and food</w:t>
            </w:r>
          </w:p>
        </w:tc>
        <w:tc>
          <w:tcPr>
            <w:tcW w:w="2970" w:type="dxa"/>
            <w:tcMar>
              <w:top w:w="100" w:type="dxa"/>
              <w:left w:w="100" w:type="dxa"/>
              <w:bottom w:w="100" w:type="dxa"/>
              <w:right w:w="100" w:type="dxa"/>
            </w:tcMar>
            <w:hideMark/>
          </w:tcPr>
          <w:p w14:paraId="5F441FFB" w14:textId="77777777" w:rsidR="00CF0EE5"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139 Stockton Avenue</w:t>
            </w:r>
          </w:p>
          <w:p w14:paraId="2567CB28" w14:textId="6AF1F4AA"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19E977AE"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917-348-7890</w:t>
            </w:r>
          </w:p>
          <w:p w14:paraId="2CA0FFE4" w14:textId="6C7CFAB8"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https://castleonthedelaware.com</w:t>
            </w:r>
          </w:p>
        </w:tc>
        <w:tc>
          <w:tcPr>
            <w:tcW w:w="3150" w:type="dxa"/>
            <w:tcMar>
              <w:top w:w="100" w:type="dxa"/>
              <w:left w:w="100" w:type="dxa"/>
              <w:bottom w:w="100" w:type="dxa"/>
              <w:right w:w="100" w:type="dxa"/>
            </w:tcMar>
            <w:hideMark/>
          </w:tcPr>
          <w:p w14:paraId="378591B7"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increased community involvement</w:t>
            </w:r>
          </w:p>
        </w:tc>
      </w:tr>
      <w:tr w:rsidR="00CF0EE5" w:rsidRPr="002728BB" w14:paraId="29FAC5F7" w14:textId="77777777" w:rsidTr="00691053">
        <w:tc>
          <w:tcPr>
            <w:tcW w:w="1385" w:type="dxa"/>
            <w:tcMar>
              <w:top w:w="100" w:type="dxa"/>
              <w:left w:w="100" w:type="dxa"/>
              <w:bottom w:w="100" w:type="dxa"/>
              <w:right w:w="100" w:type="dxa"/>
            </w:tcMar>
            <w:hideMark/>
          </w:tcPr>
          <w:p w14:paraId="538C3F2C"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Eighth Note Music Store</w:t>
            </w:r>
          </w:p>
        </w:tc>
        <w:tc>
          <w:tcPr>
            <w:tcW w:w="1855" w:type="dxa"/>
            <w:tcMar>
              <w:top w:w="100" w:type="dxa"/>
              <w:left w:w="100" w:type="dxa"/>
              <w:bottom w:w="100" w:type="dxa"/>
              <w:right w:w="100" w:type="dxa"/>
            </w:tcMar>
            <w:hideMark/>
          </w:tcPr>
          <w:p w14:paraId="46604E88" w14:textId="147F5C9E"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 xml:space="preserve">Musical </w:t>
            </w:r>
            <w:r w:rsidR="00CF0EE5" w:rsidRPr="002728BB">
              <w:rPr>
                <w:rFonts w:eastAsia="Times New Roman" w:cstheme="minorHAnsi"/>
                <w:color w:val="000000"/>
                <w:sz w:val="20"/>
                <w:szCs w:val="20"/>
              </w:rPr>
              <w:t>instrument store and music lessons</w:t>
            </w:r>
          </w:p>
        </w:tc>
        <w:tc>
          <w:tcPr>
            <w:tcW w:w="2970" w:type="dxa"/>
            <w:tcMar>
              <w:top w:w="100" w:type="dxa"/>
              <w:left w:w="100" w:type="dxa"/>
              <w:bottom w:w="100" w:type="dxa"/>
              <w:right w:w="100" w:type="dxa"/>
            </w:tcMar>
            <w:hideMark/>
          </w:tcPr>
          <w:p w14:paraId="3A618145" w14:textId="77777777" w:rsidR="00CF0EE5"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10 S Main St</w:t>
            </w:r>
            <w:r w:rsidR="00CF0EE5" w:rsidRPr="002728BB">
              <w:rPr>
                <w:rFonts w:eastAsia="Times New Roman" w:cstheme="minorHAnsi"/>
                <w:color w:val="000000"/>
                <w:sz w:val="20"/>
                <w:szCs w:val="20"/>
              </w:rPr>
              <w:t>.</w:t>
            </w:r>
          </w:p>
          <w:p w14:paraId="77B17F2F" w14:textId="0B1832CC"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Oneonta, NY 13820</w:t>
            </w:r>
          </w:p>
          <w:p w14:paraId="6F692EB9"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432-0344</w:t>
            </w:r>
          </w:p>
          <w:p w14:paraId="31326AC4"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http://www.theeighthnote.com/</w:t>
            </w:r>
          </w:p>
        </w:tc>
        <w:tc>
          <w:tcPr>
            <w:tcW w:w="3150" w:type="dxa"/>
            <w:tcMar>
              <w:top w:w="100" w:type="dxa"/>
              <w:left w:w="100" w:type="dxa"/>
              <w:bottom w:w="100" w:type="dxa"/>
              <w:right w:w="100" w:type="dxa"/>
            </w:tcMar>
            <w:hideMark/>
          </w:tcPr>
          <w:p w14:paraId="7636A8E8"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increased community involvement, activity expansion</w:t>
            </w:r>
          </w:p>
        </w:tc>
      </w:tr>
    </w:tbl>
    <w:p w14:paraId="774CA9BE" w14:textId="42364D3F" w:rsidR="003312FB" w:rsidRDefault="003312FB" w:rsidP="00CF0EE5">
      <w:pPr>
        <w:rPr>
          <w:rFonts w:eastAsia="Times New Roman" w:cstheme="minorHAnsi"/>
          <w:color w:val="000000"/>
          <w:sz w:val="22"/>
          <w:szCs w:val="22"/>
        </w:rPr>
      </w:pPr>
      <w:r w:rsidRPr="00041191">
        <w:rPr>
          <w:rFonts w:eastAsia="Times New Roman" w:cstheme="minorHAnsi"/>
          <w:b/>
          <w:bCs/>
          <w:color w:val="000000"/>
          <w:sz w:val="22"/>
          <w:szCs w:val="22"/>
        </w:rPr>
        <w:lastRenderedPageBreak/>
        <w:t>Table 3.</w:t>
      </w:r>
      <w:r w:rsidRPr="00041191">
        <w:rPr>
          <w:rFonts w:eastAsia="Times New Roman" w:cstheme="minorHAnsi"/>
          <w:color w:val="000000"/>
          <w:sz w:val="22"/>
          <w:szCs w:val="22"/>
        </w:rPr>
        <w:t xml:space="preserve"> Delaware County </w:t>
      </w:r>
      <w:r w:rsidR="002728BB">
        <w:rPr>
          <w:rFonts w:eastAsia="Times New Roman" w:cstheme="minorHAnsi"/>
          <w:color w:val="000000"/>
          <w:sz w:val="22"/>
          <w:szCs w:val="22"/>
        </w:rPr>
        <w:t>c</w:t>
      </w:r>
      <w:r w:rsidRPr="00041191">
        <w:rPr>
          <w:rFonts w:eastAsia="Times New Roman" w:cstheme="minorHAnsi"/>
          <w:color w:val="000000"/>
          <w:sz w:val="22"/>
          <w:szCs w:val="22"/>
        </w:rPr>
        <w:t xml:space="preserve">onstruction </w:t>
      </w:r>
      <w:r w:rsidR="002728BB">
        <w:rPr>
          <w:rFonts w:eastAsia="Times New Roman" w:cstheme="minorHAnsi"/>
          <w:color w:val="000000"/>
          <w:sz w:val="22"/>
          <w:szCs w:val="22"/>
        </w:rPr>
        <w:t>c</w:t>
      </w:r>
      <w:r w:rsidRPr="00041191">
        <w:rPr>
          <w:rFonts w:eastAsia="Times New Roman" w:cstheme="minorHAnsi"/>
          <w:color w:val="000000"/>
          <w:sz w:val="22"/>
          <w:szCs w:val="22"/>
        </w:rPr>
        <w:t>ompanies</w:t>
      </w:r>
      <w:r w:rsidR="002728BB">
        <w:rPr>
          <w:rFonts w:eastAsia="Times New Roman" w:cstheme="minorHAnsi"/>
          <w:color w:val="000000"/>
          <w:sz w:val="22"/>
          <w:szCs w:val="22"/>
        </w:rPr>
        <w:t>.</w:t>
      </w:r>
    </w:p>
    <w:p w14:paraId="1BAF0432" w14:textId="77777777" w:rsidR="002728BB" w:rsidRPr="00041191" w:rsidRDefault="002728BB" w:rsidP="00CF0EE5">
      <w:pPr>
        <w:rPr>
          <w:rFonts w:eastAsia="Times New Roman" w:cstheme="minorHAnsi"/>
          <w:sz w:val="22"/>
          <w:szCs w:val="22"/>
        </w:rPr>
      </w:pPr>
    </w:p>
    <w:tbl>
      <w:tblPr>
        <w:tblW w:w="9360" w:type="dxa"/>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79"/>
        <w:gridCol w:w="1791"/>
        <w:gridCol w:w="2860"/>
        <w:gridCol w:w="3330"/>
      </w:tblGrid>
      <w:tr w:rsidR="003312FB" w:rsidRPr="002728BB" w14:paraId="4B95C378" w14:textId="77777777" w:rsidTr="002728BB">
        <w:tc>
          <w:tcPr>
            <w:tcW w:w="1379" w:type="dxa"/>
            <w:tcMar>
              <w:top w:w="100" w:type="dxa"/>
              <w:left w:w="100" w:type="dxa"/>
              <w:bottom w:w="100" w:type="dxa"/>
              <w:right w:w="100" w:type="dxa"/>
            </w:tcMar>
            <w:hideMark/>
          </w:tcPr>
          <w:p w14:paraId="5318D861"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Business</w:t>
            </w:r>
          </w:p>
        </w:tc>
        <w:tc>
          <w:tcPr>
            <w:tcW w:w="1791" w:type="dxa"/>
            <w:tcMar>
              <w:top w:w="100" w:type="dxa"/>
              <w:left w:w="100" w:type="dxa"/>
              <w:bottom w:w="100" w:type="dxa"/>
              <w:right w:w="100" w:type="dxa"/>
            </w:tcMar>
            <w:hideMark/>
          </w:tcPr>
          <w:p w14:paraId="7B31F2E7"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Description</w:t>
            </w:r>
          </w:p>
        </w:tc>
        <w:tc>
          <w:tcPr>
            <w:tcW w:w="2860" w:type="dxa"/>
            <w:tcMar>
              <w:top w:w="100" w:type="dxa"/>
              <w:left w:w="100" w:type="dxa"/>
              <w:bottom w:w="100" w:type="dxa"/>
              <w:right w:w="100" w:type="dxa"/>
            </w:tcMar>
            <w:hideMark/>
          </w:tcPr>
          <w:p w14:paraId="464076D0"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Contact Information</w:t>
            </w:r>
          </w:p>
        </w:tc>
        <w:tc>
          <w:tcPr>
            <w:tcW w:w="3330" w:type="dxa"/>
            <w:tcMar>
              <w:top w:w="100" w:type="dxa"/>
              <w:left w:w="100" w:type="dxa"/>
              <w:bottom w:w="100" w:type="dxa"/>
              <w:right w:w="100" w:type="dxa"/>
            </w:tcMar>
            <w:hideMark/>
          </w:tcPr>
          <w:p w14:paraId="321ADCCF"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Potential Use With/At Uplands Center</w:t>
            </w:r>
          </w:p>
        </w:tc>
      </w:tr>
      <w:tr w:rsidR="003312FB" w:rsidRPr="002728BB" w14:paraId="4BFF0232" w14:textId="77777777" w:rsidTr="002728BB">
        <w:tc>
          <w:tcPr>
            <w:tcW w:w="1379" w:type="dxa"/>
            <w:tcMar>
              <w:top w:w="100" w:type="dxa"/>
              <w:left w:w="100" w:type="dxa"/>
              <w:bottom w:w="100" w:type="dxa"/>
              <w:right w:w="100" w:type="dxa"/>
            </w:tcMar>
            <w:hideMark/>
          </w:tcPr>
          <w:p w14:paraId="4B78BD5E"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Homestead Construction</w:t>
            </w:r>
          </w:p>
        </w:tc>
        <w:tc>
          <w:tcPr>
            <w:tcW w:w="1791" w:type="dxa"/>
            <w:tcMar>
              <w:top w:w="100" w:type="dxa"/>
              <w:left w:w="100" w:type="dxa"/>
              <w:bottom w:w="100" w:type="dxa"/>
              <w:right w:w="100" w:type="dxa"/>
            </w:tcMar>
            <w:hideMark/>
          </w:tcPr>
          <w:p w14:paraId="720592C4"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Old building/barn restoration</w:t>
            </w:r>
          </w:p>
        </w:tc>
        <w:tc>
          <w:tcPr>
            <w:tcW w:w="2860" w:type="dxa"/>
            <w:tcMar>
              <w:top w:w="100" w:type="dxa"/>
              <w:left w:w="100" w:type="dxa"/>
              <w:bottom w:w="100" w:type="dxa"/>
              <w:right w:w="100" w:type="dxa"/>
            </w:tcMar>
            <w:hideMark/>
          </w:tcPr>
          <w:p w14:paraId="52785178"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27 Shaver Hill Rd</w:t>
            </w:r>
            <w:r w:rsidR="002728BB" w:rsidRPr="002728BB">
              <w:rPr>
                <w:rFonts w:eastAsia="Times New Roman" w:cstheme="minorHAnsi"/>
                <w:color w:val="000000"/>
                <w:sz w:val="20"/>
                <w:szCs w:val="20"/>
              </w:rPr>
              <w:t>.</w:t>
            </w:r>
            <w:r w:rsidRPr="002728BB">
              <w:rPr>
                <w:rFonts w:eastAsia="Times New Roman" w:cstheme="minorHAnsi"/>
                <w:color w:val="000000"/>
                <w:sz w:val="20"/>
                <w:szCs w:val="20"/>
              </w:rPr>
              <w:t xml:space="preserve"> </w:t>
            </w:r>
          </w:p>
          <w:p w14:paraId="5ADC5E51" w14:textId="4A6CFED0"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Andes, NY 13731</w:t>
            </w:r>
          </w:p>
          <w:p w14:paraId="531B1FAB"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(845) 704-7172</w:t>
            </w:r>
          </w:p>
          <w:p w14:paraId="529ABF95"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https://www.homesteadconstruction13731.com/</w:t>
            </w:r>
          </w:p>
        </w:tc>
        <w:tc>
          <w:tcPr>
            <w:tcW w:w="3330" w:type="dxa"/>
            <w:tcMar>
              <w:top w:w="100" w:type="dxa"/>
              <w:left w:w="100" w:type="dxa"/>
              <w:bottom w:w="100" w:type="dxa"/>
              <w:right w:w="100" w:type="dxa"/>
            </w:tcMar>
            <w:hideMark/>
          </w:tcPr>
          <w:p w14:paraId="15B49684"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Structural development, increased community involvement</w:t>
            </w:r>
          </w:p>
        </w:tc>
      </w:tr>
      <w:tr w:rsidR="003312FB" w:rsidRPr="002728BB" w14:paraId="41049622" w14:textId="77777777" w:rsidTr="002728BB">
        <w:tc>
          <w:tcPr>
            <w:tcW w:w="1379" w:type="dxa"/>
            <w:tcMar>
              <w:top w:w="100" w:type="dxa"/>
              <w:left w:w="100" w:type="dxa"/>
              <w:bottom w:w="100" w:type="dxa"/>
              <w:right w:w="100" w:type="dxa"/>
            </w:tcMar>
            <w:hideMark/>
          </w:tcPr>
          <w:p w14:paraId="11041381"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Day Builders Inc.</w:t>
            </w:r>
          </w:p>
        </w:tc>
        <w:tc>
          <w:tcPr>
            <w:tcW w:w="1791" w:type="dxa"/>
            <w:tcMar>
              <w:top w:w="100" w:type="dxa"/>
              <w:left w:w="100" w:type="dxa"/>
              <w:bottom w:w="100" w:type="dxa"/>
              <w:right w:w="100" w:type="dxa"/>
            </w:tcMar>
            <w:hideMark/>
          </w:tcPr>
          <w:p w14:paraId="646CFF72"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Log home builder and house construction</w:t>
            </w:r>
          </w:p>
        </w:tc>
        <w:tc>
          <w:tcPr>
            <w:tcW w:w="2860" w:type="dxa"/>
            <w:tcMar>
              <w:top w:w="100" w:type="dxa"/>
              <w:left w:w="100" w:type="dxa"/>
              <w:bottom w:w="100" w:type="dxa"/>
              <w:right w:w="100" w:type="dxa"/>
            </w:tcMar>
            <w:hideMark/>
          </w:tcPr>
          <w:p w14:paraId="3A0366B7"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65 Industrial Park Rd</w:t>
            </w:r>
            <w:r w:rsidR="002728BB" w:rsidRPr="002728BB">
              <w:rPr>
                <w:rFonts w:eastAsia="Times New Roman" w:cstheme="minorHAnsi"/>
                <w:color w:val="000000"/>
                <w:sz w:val="20"/>
                <w:szCs w:val="20"/>
              </w:rPr>
              <w:t>.</w:t>
            </w:r>
          </w:p>
          <w:p w14:paraId="4490B279" w14:textId="3C2A336B"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7E1BA1AC"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434-2783</w:t>
            </w:r>
          </w:p>
        </w:tc>
        <w:tc>
          <w:tcPr>
            <w:tcW w:w="3330" w:type="dxa"/>
            <w:tcMar>
              <w:top w:w="100" w:type="dxa"/>
              <w:left w:w="100" w:type="dxa"/>
              <w:bottom w:w="100" w:type="dxa"/>
              <w:right w:w="100" w:type="dxa"/>
            </w:tcMar>
            <w:hideMark/>
          </w:tcPr>
          <w:p w14:paraId="05163BE6"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Structural development, increased community involvement</w:t>
            </w:r>
          </w:p>
        </w:tc>
      </w:tr>
      <w:tr w:rsidR="003312FB" w:rsidRPr="002728BB" w14:paraId="285D8AFF" w14:textId="77777777" w:rsidTr="002728BB">
        <w:tc>
          <w:tcPr>
            <w:tcW w:w="1379" w:type="dxa"/>
            <w:tcMar>
              <w:top w:w="100" w:type="dxa"/>
              <w:left w:w="100" w:type="dxa"/>
              <w:bottom w:w="100" w:type="dxa"/>
              <w:right w:w="100" w:type="dxa"/>
            </w:tcMar>
            <w:hideMark/>
          </w:tcPr>
          <w:p w14:paraId="68007D4D"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Springdale Construction</w:t>
            </w:r>
          </w:p>
        </w:tc>
        <w:tc>
          <w:tcPr>
            <w:tcW w:w="1791" w:type="dxa"/>
            <w:tcMar>
              <w:top w:w="100" w:type="dxa"/>
              <w:left w:w="100" w:type="dxa"/>
              <w:bottom w:w="100" w:type="dxa"/>
              <w:right w:w="100" w:type="dxa"/>
            </w:tcMar>
            <w:hideMark/>
          </w:tcPr>
          <w:p w14:paraId="75D3E2D6"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House construction</w:t>
            </w:r>
          </w:p>
        </w:tc>
        <w:tc>
          <w:tcPr>
            <w:tcW w:w="2860" w:type="dxa"/>
            <w:tcMar>
              <w:top w:w="100" w:type="dxa"/>
              <w:left w:w="100" w:type="dxa"/>
              <w:bottom w:w="100" w:type="dxa"/>
              <w:right w:w="100" w:type="dxa"/>
            </w:tcMar>
            <w:hideMark/>
          </w:tcPr>
          <w:p w14:paraId="53E0063D"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15 Bridge St</w:t>
            </w:r>
            <w:r w:rsidR="002728BB" w:rsidRPr="002728BB">
              <w:rPr>
                <w:rFonts w:eastAsia="Times New Roman" w:cstheme="minorHAnsi"/>
                <w:color w:val="000000"/>
                <w:sz w:val="20"/>
                <w:szCs w:val="20"/>
              </w:rPr>
              <w:t>.</w:t>
            </w:r>
          </w:p>
          <w:p w14:paraId="5CB23336" w14:textId="75442F85" w:rsidR="003312F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Walton, NY 13856</w:t>
            </w:r>
          </w:p>
          <w:p w14:paraId="3B63880B"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865-6800</w:t>
            </w:r>
          </w:p>
        </w:tc>
        <w:tc>
          <w:tcPr>
            <w:tcW w:w="3330" w:type="dxa"/>
            <w:tcMar>
              <w:top w:w="100" w:type="dxa"/>
              <w:left w:w="100" w:type="dxa"/>
              <w:bottom w:w="100" w:type="dxa"/>
              <w:right w:w="100" w:type="dxa"/>
            </w:tcMar>
            <w:hideMark/>
          </w:tcPr>
          <w:p w14:paraId="7466D746"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Structural development, increased community involvement</w:t>
            </w:r>
          </w:p>
        </w:tc>
      </w:tr>
      <w:tr w:rsidR="003312FB" w:rsidRPr="002728BB" w14:paraId="6CA780D8" w14:textId="77777777" w:rsidTr="002728BB">
        <w:tc>
          <w:tcPr>
            <w:tcW w:w="1379" w:type="dxa"/>
            <w:tcMar>
              <w:top w:w="100" w:type="dxa"/>
              <w:left w:w="100" w:type="dxa"/>
              <w:bottom w:w="100" w:type="dxa"/>
              <w:right w:w="100" w:type="dxa"/>
            </w:tcMar>
            <w:hideMark/>
          </w:tcPr>
          <w:p w14:paraId="27AA2823"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Delaware Bulldozing</w:t>
            </w:r>
          </w:p>
        </w:tc>
        <w:tc>
          <w:tcPr>
            <w:tcW w:w="1791" w:type="dxa"/>
            <w:tcMar>
              <w:top w:w="100" w:type="dxa"/>
              <w:left w:w="100" w:type="dxa"/>
              <w:bottom w:w="100" w:type="dxa"/>
              <w:right w:w="100" w:type="dxa"/>
            </w:tcMar>
            <w:hideMark/>
          </w:tcPr>
          <w:p w14:paraId="45D295D7"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Pavement/gravel driveway construction</w:t>
            </w:r>
          </w:p>
        </w:tc>
        <w:tc>
          <w:tcPr>
            <w:tcW w:w="2860" w:type="dxa"/>
            <w:tcMar>
              <w:top w:w="100" w:type="dxa"/>
              <w:left w:w="100" w:type="dxa"/>
              <w:bottom w:w="100" w:type="dxa"/>
              <w:right w:w="100" w:type="dxa"/>
            </w:tcMar>
            <w:hideMark/>
          </w:tcPr>
          <w:p w14:paraId="4E1FB002"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5700 Co Rd 18</w:t>
            </w:r>
          </w:p>
          <w:p w14:paraId="3ACB2BC1" w14:textId="23B0BBC1"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Bloomville, NY 13739</w:t>
            </w:r>
          </w:p>
          <w:p w14:paraId="1F5A4C01"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538-1185</w:t>
            </w:r>
          </w:p>
          <w:p w14:paraId="66228160"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https://www.delawarebulldozing.net/</w:t>
            </w:r>
          </w:p>
        </w:tc>
        <w:tc>
          <w:tcPr>
            <w:tcW w:w="3330" w:type="dxa"/>
            <w:tcMar>
              <w:top w:w="100" w:type="dxa"/>
              <w:left w:w="100" w:type="dxa"/>
              <w:bottom w:w="100" w:type="dxa"/>
              <w:right w:w="100" w:type="dxa"/>
            </w:tcMar>
            <w:hideMark/>
          </w:tcPr>
          <w:p w14:paraId="54CA36DC"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Structural development</w:t>
            </w:r>
          </w:p>
        </w:tc>
      </w:tr>
    </w:tbl>
    <w:p w14:paraId="7106C006" w14:textId="77777777" w:rsidR="003312FB" w:rsidRPr="00041191" w:rsidRDefault="003312FB" w:rsidP="00CF0EE5">
      <w:pPr>
        <w:rPr>
          <w:rFonts w:eastAsia="Times New Roman" w:cstheme="minorHAnsi"/>
          <w:sz w:val="22"/>
          <w:szCs w:val="22"/>
        </w:rPr>
      </w:pPr>
    </w:p>
    <w:p w14:paraId="2B019334" w14:textId="6D0DAFB2" w:rsidR="003312FB" w:rsidRDefault="003312FB" w:rsidP="00CF0EE5">
      <w:pPr>
        <w:rPr>
          <w:rFonts w:eastAsia="Times New Roman" w:cstheme="minorHAnsi"/>
          <w:color w:val="000000"/>
          <w:sz w:val="22"/>
          <w:szCs w:val="22"/>
        </w:rPr>
      </w:pPr>
      <w:r w:rsidRPr="00041191">
        <w:rPr>
          <w:rFonts w:eastAsia="Times New Roman" w:cstheme="minorHAnsi"/>
          <w:b/>
          <w:bCs/>
          <w:color w:val="000000"/>
          <w:sz w:val="22"/>
          <w:szCs w:val="22"/>
        </w:rPr>
        <w:t>Table 4.</w:t>
      </w:r>
      <w:r w:rsidRPr="00041191">
        <w:rPr>
          <w:rFonts w:eastAsia="Times New Roman" w:cstheme="minorHAnsi"/>
          <w:color w:val="000000"/>
          <w:sz w:val="22"/>
          <w:szCs w:val="22"/>
        </w:rPr>
        <w:t xml:space="preserve"> Walton </w:t>
      </w:r>
      <w:r w:rsidR="002728BB">
        <w:rPr>
          <w:rFonts w:eastAsia="Times New Roman" w:cstheme="minorHAnsi"/>
          <w:color w:val="000000"/>
          <w:sz w:val="22"/>
          <w:szCs w:val="22"/>
        </w:rPr>
        <w:t>r</w:t>
      </w:r>
      <w:r w:rsidRPr="00041191">
        <w:rPr>
          <w:rFonts w:eastAsia="Times New Roman" w:cstheme="minorHAnsi"/>
          <w:color w:val="000000"/>
          <w:sz w:val="22"/>
          <w:szCs w:val="22"/>
        </w:rPr>
        <w:t>estaurants</w:t>
      </w:r>
      <w:r w:rsidR="002728BB">
        <w:rPr>
          <w:rFonts w:eastAsia="Times New Roman" w:cstheme="minorHAnsi"/>
          <w:color w:val="000000"/>
          <w:sz w:val="22"/>
          <w:szCs w:val="22"/>
        </w:rPr>
        <w:t>.</w:t>
      </w:r>
    </w:p>
    <w:p w14:paraId="411A2AD0" w14:textId="77777777" w:rsidR="002728BB" w:rsidRPr="00041191" w:rsidRDefault="002728BB" w:rsidP="00CF0EE5">
      <w:pPr>
        <w:rPr>
          <w:rFonts w:eastAsia="Times New Roman" w:cstheme="minorHAnsi"/>
          <w:sz w:val="22"/>
          <w:szCs w:val="22"/>
        </w:rPr>
      </w:pPr>
    </w:p>
    <w:tbl>
      <w:tblPr>
        <w:tblW w:w="9360" w:type="dxa"/>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50"/>
        <w:gridCol w:w="1800"/>
        <w:gridCol w:w="2880"/>
        <w:gridCol w:w="3330"/>
      </w:tblGrid>
      <w:tr w:rsidR="003312FB" w:rsidRPr="002728BB" w14:paraId="5999B8D5" w14:textId="77777777" w:rsidTr="002728BB">
        <w:trPr>
          <w:trHeight w:val="466"/>
        </w:trPr>
        <w:tc>
          <w:tcPr>
            <w:tcW w:w="1350" w:type="dxa"/>
            <w:tcMar>
              <w:top w:w="100" w:type="dxa"/>
              <w:left w:w="100" w:type="dxa"/>
              <w:bottom w:w="100" w:type="dxa"/>
              <w:right w:w="100" w:type="dxa"/>
            </w:tcMar>
            <w:hideMark/>
          </w:tcPr>
          <w:p w14:paraId="7678F074"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Business</w:t>
            </w:r>
          </w:p>
        </w:tc>
        <w:tc>
          <w:tcPr>
            <w:tcW w:w="1800" w:type="dxa"/>
            <w:tcMar>
              <w:top w:w="100" w:type="dxa"/>
              <w:left w:w="100" w:type="dxa"/>
              <w:bottom w:w="100" w:type="dxa"/>
              <w:right w:w="100" w:type="dxa"/>
            </w:tcMar>
            <w:hideMark/>
          </w:tcPr>
          <w:p w14:paraId="18AD85AF"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Description</w:t>
            </w:r>
          </w:p>
        </w:tc>
        <w:tc>
          <w:tcPr>
            <w:tcW w:w="2880" w:type="dxa"/>
            <w:tcMar>
              <w:top w:w="100" w:type="dxa"/>
              <w:left w:w="100" w:type="dxa"/>
              <w:bottom w:w="100" w:type="dxa"/>
              <w:right w:w="100" w:type="dxa"/>
            </w:tcMar>
            <w:hideMark/>
          </w:tcPr>
          <w:p w14:paraId="53EE41A5" w14:textId="77777777" w:rsidR="003312FB" w:rsidRPr="002728BB" w:rsidRDefault="003312FB" w:rsidP="002728BB">
            <w:pPr>
              <w:ind w:right="1330"/>
              <w:rPr>
                <w:rFonts w:eastAsia="Times New Roman" w:cstheme="minorHAnsi"/>
                <w:b/>
                <w:bCs/>
                <w:sz w:val="20"/>
                <w:szCs w:val="20"/>
              </w:rPr>
            </w:pPr>
            <w:r w:rsidRPr="002728BB">
              <w:rPr>
                <w:rFonts w:eastAsia="Times New Roman" w:cstheme="minorHAnsi"/>
                <w:b/>
                <w:bCs/>
                <w:color w:val="000000"/>
                <w:sz w:val="20"/>
                <w:szCs w:val="20"/>
              </w:rPr>
              <w:t>Contact Information</w:t>
            </w:r>
          </w:p>
        </w:tc>
        <w:tc>
          <w:tcPr>
            <w:tcW w:w="3330" w:type="dxa"/>
            <w:tcMar>
              <w:top w:w="100" w:type="dxa"/>
              <w:left w:w="100" w:type="dxa"/>
              <w:bottom w:w="100" w:type="dxa"/>
              <w:right w:w="100" w:type="dxa"/>
            </w:tcMar>
            <w:hideMark/>
          </w:tcPr>
          <w:p w14:paraId="7659442F"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Potential Use With/At Uplands Center</w:t>
            </w:r>
          </w:p>
        </w:tc>
      </w:tr>
      <w:tr w:rsidR="003312FB" w:rsidRPr="002728BB" w14:paraId="6F56E85E" w14:textId="77777777" w:rsidTr="002728BB">
        <w:tc>
          <w:tcPr>
            <w:tcW w:w="1350" w:type="dxa"/>
            <w:tcMar>
              <w:top w:w="100" w:type="dxa"/>
              <w:left w:w="100" w:type="dxa"/>
              <w:bottom w:w="100" w:type="dxa"/>
              <w:right w:w="100" w:type="dxa"/>
            </w:tcMar>
            <w:hideMark/>
          </w:tcPr>
          <w:p w14:paraId="7954A3A9"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Feather &amp; Stone</w:t>
            </w:r>
          </w:p>
        </w:tc>
        <w:tc>
          <w:tcPr>
            <w:tcW w:w="1800" w:type="dxa"/>
            <w:tcMar>
              <w:top w:w="100" w:type="dxa"/>
              <w:left w:w="100" w:type="dxa"/>
              <w:bottom w:w="100" w:type="dxa"/>
              <w:right w:w="100" w:type="dxa"/>
            </w:tcMar>
            <w:hideMark/>
          </w:tcPr>
          <w:p w14:paraId="3F1773E5"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American/comfort food</w:t>
            </w:r>
          </w:p>
        </w:tc>
        <w:tc>
          <w:tcPr>
            <w:tcW w:w="2880" w:type="dxa"/>
            <w:tcMar>
              <w:top w:w="100" w:type="dxa"/>
              <w:left w:w="100" w:type="dxa"/>
              <w:bottom w:w="100" w:type="dxa"/>
              <w:right w:w="100" w:type="dxa"/>
            </w:tcMar>
            <w:hideMark/>
          </w:tcPr>
          <w:p w14:paraId="793AEFCA"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38 West St 1 &amp; 2</w:t>
            </w:r>
          </w:p>
          <w:p w14:paraId="01C5E872" w14:textId="4FCCA74C"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2072FF22"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510-4027</w:t>
            </w:r>
          </w:p>
          <w:p w14:paraId="76B28B26"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http://www.featherandstonerestaurant.com</w:t>
            </w:r>
          </w:p>
        </w:tc>
        <w:tc>
          <w:tcPr>
            <w:tcW w:w="3330" w:type="dxa"/>
            <w:tcMar>
              <w:top w:w="100" w:type="dxa"/>
              <w:left w:w="100" w:type="dxa"/>
              <w:bottom w:w="100" w:type="dxa"/>
              <w:right w:w="100" w:type="dxa"/>
            </w:tcMar>
            <w:hideMark/>
          </w:tcPr>
          <w:p w14:paraId="3A9132CE"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Increased community involvement, culinary service, advertisement placement</w:t>
            </w:r>
          </w:p>
        </w:tc>
      </w:tr>
      <w:tr w:rsidR="003312FB" w:rsidRPr="002728BB" w14:paraId="5E13C5D1" w14:textId="77777777" w:rsidTr="002728BB">
        <w:tc>
          <w:tcPr>
            <w:tcW w:w="1350" w:type="dxa"/>
            <w:tcMar>
              <w:top w:w="100" w:type="dxa"/>
              <w:left w:w="100" w:type="dxa"/>
              <w:bottom w:w="100" w:type="dxa"/>
              <w:right w:w="100" w:type="dxa"/>
            </w:tcMar>
            <w:hideMark/>
          </w:tcPr>
          <w:p w14:paraId="741D4EB0"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Danny’s Restaurant</w:t>
            </w:r>
          </w:p>
        </w:tc>
        <w:tc>
          <w:tcPr>
            <w:tcW w:w="1800" w:type="dxa"/>
            <w:tcMar>
              <w:top w:w="100" w:type="dxa"/>
              <w:left w:w="100" w:type="dxa"/>
              <w:bottom w:w="100" w:type="dxa"/>
              <w:right w:w="100" w:type="dxa"/>
            </w:tcMar>
            <w:hideMark/>
          </w:tcPr>
          <w:p w14:paraId="2360AF8C"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Diner/comfort food</w:t>
            </w:r>
          </w:p>
        </w:tc>
        <w:tc>
          <w:tcPr>
            <w:tcW w:w="2880" w:type="dxa"/>
            <w:tcMar>
              <w:top w:w="100" w:type="dxa"/>
              <w:left w:w="100" w:type="dxa"/>
              <w:bottom w:w="100" w:type="dxa"/>
              <w:right w:w="100" w:type="dxa"/>
            </w:tcMar>
            <w:hideMark/>
          </w:tcPr>
          <w:p w14:paraId="3A17CEC9"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14 Gardiner Pl</w:t>
            </w:r>
            <w:r w:rsidR="002728BB" w:rsidRPr="002728BB">
              <w:rPr>
                <w:rFonts w:eastAsia="Times New Roman" w:cstheme="minorHAnsi"/>
                <w:color w:val="000000"/>
                <w:sz w:val="20"/>
                <w:szCs w:val="20"/>
              </w:rPr>
              <w:t>.</w:t>
            </w:r>
          </w:p>
          <w:p w14:paraId="4F3B6034" w14:textId="492F63E3"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33E69CA2"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865-8496</w:t>
            </w:r>
          </w:p>
        </w:tc>
        <w:tc>
          <w:tcPr>
            <w:tcW w:w="3330" w:type="dxa"/>
            <w:tcMar>
              <w:top w:w="100" w:type="dxa"/>
              <w:left w:w="100" w:type="dxa"/>
              <w:bottom w:w="100" w:type="dxa"/>
              <w:right w:w="100" w:type="dxa"/>
            </w:tcMar>
            <w:hideMark/>
          </w:tcPr>
          <w:p w14:paraId="3113C25A"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Increased community involvement, culinary service, advertisement placement</w:t>
            </w:r>
          </w:p>
        </w:tc>
      </w:tr>
      <w:tr w:rsidR="003312FB" w:rsidRPr="002728BB" w14:paraId="79F547D7" w14:textId="77777777" w:rsidTr="002728BB">
        <w:tc>
          <w:tcPr>
            <w:tcW w:w="1350" w:type="dxa"/>
            <w:tcMar>
              <w:top w:w="100" w:type="dxa"/>
              <w:left w:w="100" w:type="dxa"/>
              <w:bottom w:w="100" w:type="dxa"/>
              <w:right w:w="100" w:type="dxa"/>
            </w:tcMar>
            <w:hideMark/>
          </w:tcPr>
          <w:p w14:paraId="3798DBF0"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The Rainbow Lodge</w:t>
            </w:r>
          </w:p>
        </w:tc>
        <w:tc>
          <w:tcPr>
            <w:tcW w:w="1800" w:type="dxa"/>
            <w:tcMar>
              <w:top w:w="100" w:type="dxa"/>
              <w:left w:w="100" w:type="dxa"/>
              <w:bottom w:w="100" w:type="dxa"/>
              <w:right w:w="100" w:type="dxa"/>
            </w:tcMar>
            <w:hideMark/>
          </w:tcPr>
          <w:p w14:paraId="7E3A4712"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Quality food/ nature setting</w:t>
            </w:r>
          </w:p>
        </w:tc>
        <w:tc>
          <w:tcPr>
            <w:tcW w:w="2880" w:type="dxa"/>
            <w:tcMar>
              <w:top w:w="100" w:type="dxa"/>
              <w:left w:w="100" w:type="dxa"/>
              <w:bottom w:w="100" w:type="dxa"/>
              <w:right w:w="100" w:type="dxa"/>
            </w:tcMar>
            <w:hideMark/>
          </w:tcPr>
          <w:p w14:paraId="5454F95B"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440 Rainbow Lodge Rd</w:t>
            </w:r>
            <w:r w:rsidR="002728BB" w:rsidRPr="002728BB">
              <w:rPr>
                <w:rFonts w:eastAsia="Times New Roman" w:cstheme="minorHAnsi"/>
                <w:color w:val="000000"/>
                <w:sz w:val="20"/>
                <w:szCs w:val="20"/>
              </w:rPr>
              <w:t>.</w:t>
            </w:r>
          </w:p>
          <w:p w14:paraId="1CC58948" w14:textId="04B2A44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Walton, NY 13856</w:t>
            </w:r>
          </w:p>
          <w:p w14:paraId="61305FDA"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865-7534</w:t>
            </w:r>
          </w:p>
          <w:p w14:paraId="17DA2017"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https://the-rainbow-lodge.business.site/</w:t>
            </w:r>
          </w:p>
        </w:tc>
        <w:tc>
          <w:tcPr>
            <w:tcW w:w="3330" w:type="dxa"/>
            <w:tcMar>
              <w:top w:w="100" w:type="dxa"/>
              <w:left w:w="100" w:type="dxa"/>
              <w:bottom w:w="100" w:type="dxa"/>
              <w:right w:w="100" w:type="dxa"/>
            </w:tcMar>
            <w:hideMark/>
          </w:tcPr>
          <w:p w14:paraId="260DC96E"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Increased community involvement, culinary service, advertisement placement</w:t>
            </w:r>
          </w:p>
        </w:tc>
      </w:tr>
      <w:tr w:rsidR="003312FB" w:rsidRPr="002728BB" w14:paraId="5A2F668E" w14:textId="77777777" w:rsidTr="002728BB">
        <w:tc>
          <w:tcPr>
            <w:tcW w:w="1350" w:type="dxa"/>
            <w:tcMar>
              <w:top w:w="100" w:type="dxa"/>
              <w:left w:w="100" w:type="dxa"/>
              <w:bottom w:w="100" w:type="dxa"/>
              <w:right w:w="100" w:type="dxa"/>
            </w:tcMar>
            <w:hideMark/>
          </w:tcPr>
          <w:p w14:paraId="51D1FCDD"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Molto Espresso</w:t>
            </w:r>
          </w:p>
        </w:tc>
        <w:tc>
          <w:tcPr>
            <w:tcW w:w="1800" w:type="dxa"/>
            <w:tcMar>
              <w:top w:w="100" w:type="dxa"/>
              <w:left w:w="100" w:type="dxa"/>
              <w:bottom w:w="100" w:type="dxa"/>
              <w:right w:w="100" w:type="dxa"/>
            </w:tcMar>
            <w:hideMark/>
          </w:tcPr>
          <w:p w14:paraId="7FDE8A90"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Cafe and coffee shop</w:t>
            </w:r>
          </w:p>
        </w:tc>
        <w:tc>
          <w:tcPr>
            <w:tcW w:w="2880" w:type="dxa"/>
            <w:tcMar>
              <w:top w:w="100" w:type="dxa"/>
              <w:left w:w="100" w:type="dxa"/>
              <w:bottom w:w="100" w:type="dxa"/>
              <w:right w:w="100" w:type="dxa"/>
            </w:tcMar>
            <w:hideMark/>
          </w:tcPr>
          <w:p w14:paraId="65BF924B" w14:textId="77777777" w:rsidR="002728B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151 Delaware St</w:t>
            </w:r>
            <w:r w:rsidR="002728BB" w:rsidRPr="002728BB">
              <w:rPr>
                <w:rFonts w:eastAsia="Times New Roman" w:cstheme="minorHAnsi"/>
                <w:color w:val="000000"/>
                <w:sz w:val="20"/>
                <w:szCs w:val="20"/>
              </w:rPr>
              <w:t>.</w:t>
            </w:r>
          </w:p>
          <w:p w14:paraId="1776C62D" w14:textId="058F4E68" w:rsidR="003312F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Walton, NY 13856</w:t>
            </w:r>
          </w:p>
          <w:p w14:paraId="429D7C99"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865-7375</w:t>
            </w:r>
          </w:p>
        </w:tc>
        <w:tc>
          <w:tcPr>
            <w:tcW w:w="3330" w:type="dxa"/>
            <w:tcMar>
              <w:top w:w="100" w:type="dxa"/>
              <w:left w:w="100" w:type="dxa"/>
              <w:bottom w:w="100" w:type="dxa"/>
              <w:right w:w="100" w:type="dxa"/>
            </w:tcMar>
            <w:hideMark/>
          </w:tcPr>
          <w:p w14:paraId="2EC1C1AA"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Increased community involvement, culinary service, advertisement placement</w:t>
            </w:r>
          </w:p>
        </w:tc>
      </w:tr>
    </w:tbl>
    <w:p w14:paraId="677E4095" w14:textId="77777777" w:rsidR="003312FB" w:rsidRPr="00041191" w:rsidRDefault="003312FB" w:rsidP="00CF0EE5">
      <w:pPr>
        <w:rPr>
          <w:rFonts w:eastAsia="Times New Roman" w:cstheme="minorHAnsi"/>
          <w:b/>
          <w:bCs/>
          <w:color w:val="000000"/>
          <w:sz w:val="22"/>
          <w:szCs w:val="22"/>
        </w:rPr>
      </w:pPr>
    </w:p>
    <w:p w14:paraId="70889D64" w14:textId="77777777" w:rsidR="002728BB" w:rsidRDefault="002728BB">
      <w:pPr>
        <w:rPr>
          <w:rFonts w:eastAsia="Times New Roman" w:cstheme="minorHAnsi"/>
          <w:b/>
          <w:bCs/>
          <w:color w:val="000000"/>
          <w:sz w:val="22"/>
          <w:szCs w:val="22"/>
        </w:rPr>
      </w:pPr>
      <w:r>
        <w:rPr>
          <w:rFonts w:eastAsia="Times New Roman" w:cstheme="minorHAnsi"/>
          <w:b/>
          <w:bCs/>
          <w:color w:val="000000"/>
          <w:sz w:val="22"/>
          <w:szCs w:val="22"/>
        </w:rPr>
        <w:br w:type="page"/>
      </w:r>
    </w:p>
    <w:p w14:paraId="71807CA7" w14:textId="6A49D411" w:rsidR="003312FB" w:rsidRDefault="003312FB" w:rsidP="00CF0EE5">
      <w:pPr>
        <w:rPr>
          <w:rFonts w:eastAsia="Times New Roman" w:cstheme="minorHAnsi"/>
          <w:color w:val="000000"/>
          <w:sz w:val="22"/>
          <w:szCs w:val="22"/>
        </w:rPr>
      </w:pPr>
      <w:r w:rsidRPr="00041191">
        <w:rPr>
          <w:rFonts w:eastAsia="Times New Roman" w:cstheme="minorHAnsi"/>
          <w:b/>
          <w:bCs/>
          <w:color w:val="000000"/>
          <w:sz w:val="22"/>
          <w:szCs w:val="22"/>
        </w:rPr>
        <w:lastRenderedPageBreak/>
        <w:t>Table 5.</w:t>
      </w:r>
      <w:r w:rsidRPr="00041191">
        <w:rPr>
          <w:rFonts w:eastAsia="Times New Roman" w:cstheme="minorHAnsi"/>
          <w:color w:val="000000"/>
          <w:sz w:val="22"/>
          <w:szCs w:val="22"/>
        </w:rPr>
        <w:t xml:space="preserve"> Delaware County </w:t>
      </w:r>
      <w:r w:rsidR="002728BB">
        <w:rPr>
          <w:rFonts w:eastAsia="Times New Roman" w:cstheme="minorHAnsi"/>
          <w:color w:val="000000"/>
          <w:sz w:val="22"/>
          <w:szCs w:val="22"/>
        </w:rPr>
        <w:t>o</w:t>
      </w:r>
      <w:r w:rsidRPr="00041191">
        <w:rPr>
          <w:rFonts w:eastAsia="Times New Roman" w:cstheme="minorHAnsi"/>
          <w:color w:val="000000"/>
          <w:sz w:val="22"/>
          <w:szCs w:val="22"/>
        </w:rPr>
        <w:t>utdoor gear stores</w:t>
      </w:r>
      <w:r w:rsidR="002728BB">
        <w:rPr>
          <w:rFonts w:eastAsia="Times New Roman" w:cstheme="minorHAnsi"/>
          <w:color w:val="000000"/>
          <w:sz w:val="22"/>
          <w:szCs w:val="22"/>
        </w:rPr>
        <w:t>.</w:t>
      </w:r>
    </w:p>
    <w:p w14:paraId="2D5985D1" w14:textId="77777777" w:rsidR="002728BB" w:rsidRPr="00041191" w:rsidRDefault="002728BB" w:rsidP="00CF0EE5">
      <w:pPr>
        <w:rPr>
          <w:rFonts w:eastAsia="Times New Roman" w:cstheme="minorHAnsi"/>
          <w:sz w:val="22"/>
          <w:szCs w:val="22"/>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50"/>
        <w:gridCol w:w="1800"/>
        <w:gridCol w:w="2880"/>
        <w:gridCol w:w="3330"/>
      </w:tblGrid>
      <w:tr w:rsidR="008379D6" w:rsidRPr="002728BB" w14:paraId="6D77BDAA" w14:textId="77777777" w:rsidTr="008379D6">
        <w:tc>
          <w:tcPr>
            <w:tcW w:w="1350" w:type="dxa"/>
            <w:tcMar>
              <w:top w:w="100" w:type="dxa"/>
              <w:left w:w="100" w:type="dxa"/>
              <w:bottom w:w="100" w:type="dxa"/>
              <w:right w:w="100" w:type="dxa"/>
            </w:tcMar>
            <w:hideMark/>
          </w:tcPr>
          <w:p w14:paraId="693AFB6A"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Business</w:t>
            </w:r>
          </w:p>
        </w:tc>
        <w:tc>
          <w:tcPr>
            <w:tcW w:w="1800" w:type="dxa"/>
            <w:tcMar>
              <w:top w:w="100" w:type="dxa"/>
              <w:left w:w="100" w:type="dxa"/>
              <w:bottom w:w="100" w:type="dxa"/>
              <w:right w:w="100" w:type="dxa"/>
            </w:tcMar>
            <w:hideMark/>
          </w:tcPr>
          <w:p w14:paraId="16CC0F51"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Description</w:t>
            </w:r>
          </w:p>
        </w:tc>
        <w:tc>
          <w:tcPr>
            <w:tcW w:w="2880" w:type="dxa"/>
            <w:tcMar>
              <w:top w:w="100" w:type="dxa"/>
              <w:left w:w="100" w:type="dxa"/>
              <w:bottom w:w="100" w:type="dxa"/>
              <w:right w:w="100" w:type="dxa"/>
            </w:tcMar>
            <w:hideMark/>
          </w:tcPr>
          <w:p w14:paraId="2D7448EE"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Contact Information</w:t>
            </w:r>
          </w:p>
        </w:tc>
        <w:tc>
          <w:tcPr>
            <w:tcW w:w="3330" w:type="dxa"/>
            <w:tcMar>
              <w:top w:w="100" w:type="dxa"/>
              <w:left w:w="100" w:type="dxa"/>
              <w:bottom w:w="100" w:type="dxa"/>
              <w:right w:w="100" w:type="dxa"/>
            </w:tcMar>
            <w:hideMark/>
          </w:tcPr>
          <w:p w14:paraId="611E9645" w14:textId="77777777" w:rsidR="003312FB" w:rsidRPr="002728BB" w:rsidRDefault="003312FB" w:rsidP="00CF0EE5">
            <w:pPr>
              <w:rPr>
                <w:rFonts w:eastAsia="Times New Roman" w:cstheme="minorHAnsi"/>
                <w:b/>
                <w:bCs/>
                <w:sz w:val="20"/>
                <w:szCs w:val="20"/>
              </w:rPr>
            </w:pPr>
            <w:r w:rsidRPr="002728BB">
              <w:rPr>
                <w:rFonts w:eastAsia="Times New Roman" w:cstheme="minorHAnsi"/>
                <w:b/>
                <w:bCs/>
                <w:color w:val="000000"/>
                <w:sz w:val="20"/>
                <w:szCs w:val="20"/>
              </w:rPr>
              <w:t>Potential Use With/At Uplands Center</w:t>
            </w:r>
          </w:p>
        </w:tc>
      </w:tr>
      <w:tr w:rsidR="008379D6" w:rsidRPr="002728BB" w14:paraId="6B317331" w14:textId="77777777" w:rsidTr="008379D6">
        <w:tc>
          <w:tcPr>
            <w:tcW w:w="1350" w:type="dxa"/>
            <w:tcMar>
              <w:top w:w="100" w:type="dxa"/>
              <w:left w:w="100" w:type="dxa"/>
              <w:bottom w:w="100" w:type="dxa"/>
              <w:right w:w="100" w:type="dxa"/>
            </w:tcMar>
            <w:hideMark/>
          </w:tcPr>
          <w:p w14:paraId="25B4127A"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Marino's Outdoor World</w:t>
            </w:r>
          </w:p>
          <w:p w14:paraId="0835A592" w14:textId="77777777" w:rsidR="003312FB" w:rsidRPr="002728BB" w:rsidRDefault="003312FB" w:rsidP="00CF0EE5">
            <w:pPr>
              <w:rPr>
                <w:rFonts w:eastAsia="Times New Roman" w:cstheme="minorHAnsi"/>
                <w:sz w:val="20"/>
                <w:szCs w:val="20"/>
              </w:rPr>
            </w:pPr>
          </w:p>
        </w:tc>
        <w:tc>
          <w:tcPr>
            <w:tcW w:w="1800" w:type="dxa"/>
            <w:tcMar>
              <w:top w:w="100" w:type="dxa"/>
              <w:left w:w="100" w:type="dxa"/>
              <w:bottom w:w="100" w:type="dxa"/>
              <w:right w:w="100" w:type="dxa"/>
            </w:tcMar>
            <w:hideMark/>
          </w:tcPr>
          <w:p w14:paraId="0D1D7DF3"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Outdoor store selling camping and hunting goods</w:t>
            </w:r>
          </w:p>
        </w:tc>
        <w:tc>
          <w:tcPr>
            <w:tcW w:w="2880" w:type="dxa"/>
            <w:tcMar>
              <w:top w:w="100" w:type="dxa"/>
              <w:left w:w="100" w:type="dxa"/>
              <w:bottom w:w="100" w:type="dxa"/>
              <w:right w:w="100" w:type="dxa"/>
            </w:tcMar>
            <w:hideMark/>
          </w:tcPr>
          <w:p w14:paraId="4705F07E" w14:textId="77777777" w:rsid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95 E Front St</w:t>
            </w:r>
            <w:r w:rsidR="002728BB">
              <w:rPr>
                <w:rFonts w:eastAsia="Times New Roman" w:cstheme="minorHAnsi"/>
                <w:color w:val="000000"/>
                <w:sz w:val="20"/>
                <w:szCs w:val="20"/>
              </w:rPr>
              <w:t>.</w:t>
            </w:r>
          </w:p>
          <w:p w14:paraId="3F7597B0" w14:textId="5703C769"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Hancock, NY 13783</w:t>
            </w:r>
          </w:p>
          <w:p w14:paraId="1D490E8F"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637-3573</w:t>
            </w:r>
          </w:p>
        </w:tc>
        <w:tc>
          <w:tcPr>
            <w:tcW w:w="3330" w:type="dxa"/>
            <w:tcMar>
              <w:top w:w="100" w:type="dxa"/>
              <w:left w:w="100" w:type="dxa"/>
              <w:bottom w:w="100" w:type="dxa"/>
              <w:right w:w="100" w:type="dxa"/>
            </w:tcMar>
            <w:hideMark/>
          </w:tcPr>
          <w:p w14:paraId="16C052B4"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activity expansion, increased community involvement</w:t>
            </w:r>
          </w:p>
        </w:tc>
      </w:tr>
      <w:tr w:rsidR="008379D6" w:rsidRPr="002728BB" w14:paraId="5013994A" w14:textId="77777777" w:rsidTr="008379D6">
        <w:tc>
          <w:tcPr>
            <w:tcW w:w="1350" w:type="dxa"/>
            <w:tcMar>
              <w:top w:w="100" w:type="dxa"/>
              <w:left w:w="100" w:type="dxa"/>
              <w:bottom w:w="100" w:type="dxa"/>
              <w:right w:w="100" w:type="dxa"/>
            </w:tcMar>
            <w:hideMark/>
          </w:tcPr>
          <w:p w14:paraId="631D1AA8"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Morgan Outdoor</w:t>
            </w:r>
          </w:p>
        </w:tc>
        <w:tc>
          <w:tcPr>
            <w:tcW w:w="1800" w:type="dxa"/>
            <w:tcMar>
              <w:top w:w="100" w:type="dxa"/>
              <w:left w:w="100" w:type="dxa"/>
              <w:bottom w:w="100" w:type="dxa"/>
              <w:right w:w="100" w:type="dxa"/>
            </w:tcMar>
            <w:hideMark/>
          </w:tcPr>
          <w:p w14:paraId="6E94829C"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Outdoor store selling camping and hunting goods</w:t>
            </w:r>
          </w:p>
        </w:tc>
        <w:tc>
          <w:tcPr>
            <w:tcW w:w="2880" w:type="dxa"/>
            <w:tcMar>
              <w:top w:w="100" w:type="dxa"/>
              <w:left w:w="100" w:type="dxa"/>
              <w:bottom w:w="100" w:type="dxa"/>
              <w:right w:w="100" w:type="dxa"/>
            </w:tcMar>
            <w:hideMark/>
          </w:tcPr>
          <w:p w14:paraId="60FE67EF" w14:textId="77777777" w:rsid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46 Main St</w:t>
            </w:r>
            <w:r w:rsidR="002728BB">
              <w:rPr>
                <w:rFonts w:eastAsia="Times New Roman" w:cstheme="minorHAnsi"/>
                <w:color w:val="000000"/>
                <w:sz w:val="20"/>
                <w:szCs w:val="20"/>
              </w:rPr>
              <w:t>.</w:t>
            </w:r>
          </w:p>
          <w:p w14:paraId="526383DF" w14:textId="133485D1"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Livingston Manor, NY 12758</w:t>
            </w:r>
          </w:p>
          <w:p w14:paraId="4EC6DCC0"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(845) 439-5507</w:t>
            </w:r>
          </w:p>
          <w:p w14:paraId="3E0F8A51"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https://morgan-outdoors.com/</w:t>
            </w:r>
          </w:p>
        </w:tc>
        <w:tc>
          <w:tcPr>
            <w:tcW w:w="3330" w:type="dxa"/>
            <w:tcMar>
              <w:top w:w="100" w:type="dxa"/>
              <w:left w:w="100" w:type="dxa"/>
              <w:bottom w:w="100" w:type="dxa"/>
              <w:right w:w="100" w:type="dxa"/>
            </w:tcMar>
            <w:hideMark/>
          </w:tcPr>
          <w:p w14:paraId="753A13B9"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activity expansion, increased community involvement</w:t>
            </w:r>
          </w:p>
        </w:tc>
      </w:tr>
      <w:tr w:rsidR="008379D6" w:rsidRPr="002728BB" w14:paraId="3F4725EA" w14:textId="77777777" w:rsidTr="008379D6">
        <w:tc>
          <w:tcPr>
            <w:tcW w:w="1350" w:type="dxa"/>
            <w:tcMar>
              <w:top w:w="100" w:type="dxa"/>
              <w:left w:w="100" w:type="dxa"/>
              <w:bottom w:w="100" w:type="dxa"/>
              <w:right w:w="100" w:type="dxa"/>
            </w:tcMar>
            <w:hideMark/>
          </w:tcPr>
          <w:p w14:paraId="1AEC9A1B"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Dick’s Sporting Goods</w:t>
            </w:r>
          </w:p>
        </w:tc>
        <w:tc>
          <w:tcPr>
            <w:tcW w:w="1800" w:type="dxa"/>
            <w:tcMar>
              <w:top w:w="100" w:type="dxa"/>
              <w:left w:w="100" w:type="dxa"/>
              <w:bottom w:w="100" w:type="dxa"/>
              <w:right w:w="100" w:type="dxa"/>
            </w:tcMar>
            <w:hideMark/>
          </w:tcPr>
          <w:p w14:paraId="01E0B8B5"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Commercial sports/outdoor retailer</w:t>
            </w:r>
          </w:p>
        </w:tc>
        <w:tc>
          <w:tcPr>
            <w:tcW w:w="2880" w:type="dxa"/>
            <w:tcMar>
              <w:top w:w="100" w:type="dxa"/>
              <w:left w:w="100" w:type="dxa"/>
              <w:bottom w:w="100" w:type="dxa"/>
              <w:right w:w="100" w:type="dxa"/>
            </w:tcMar>
            <w:hideMark/>
          </w:tcPr>
          <w:p w14:paraId="5C212622" w14:textId="77777777" w:rsid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5006 NY-23 Ste 1C</w:t>
            </w:r>
          </w:p>
          <w:p w14:paraId="251AA264" w14:textId="7D4BB30E"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Oneonta, NY 13820</w:t>
            </w:r>
          </w:p>
          <w:p w14:paraId="09D4975F"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(607) 432-0203</w:t>
            </w:r>
          </w:p>
          <w:p w14:paraId="3BBFD51A" w14:textId="77777777" w:rsidR="003312FB" w:rsidRPr="002728BB" w:rsidRDefault="003312FB" w:rsidP="00CF0EE5">
            <w:pPr>
              <w:rPr>
                <w:rFonts w:eastAsia="Times New Roman" w:cstheme="minorHAnsi"/>
                <w:color w:val="000000"/>
                <w:sz w:val="20"/>
                <w:szCs w:val="20"/>
              </w:rPr>
            </w:pPr>
            <w:r w:rsidRPr="002728BB">
              <w:rPr>
                <w:rFonts w:eastAsia="Times New Roman" w:cstheme="minorHAnsi"/>
                <w:color w:val="000000"/>
                <w:sz w:val="20"/>
                <w:szCs w:val="20"/>
              </w:rPr>
              <w:t>https://stores.dickssportinggoods.com/ny/oneonta</w:t>
            </w:r>
          </w:p>
          <w:p w14:paraId="495F2C1F" w14:textId="77777777" w:rsidR="003312FB" w:rsidRPr="002728BB" w:rsidRDefault="003312FB" w:rsidP="00CF0EE5">
            <w:pPr>
              <w:rPr>
                <w:rFonts w:eastAsia="Times New Roman" w:cstheme="minorHAnsi"/>
                <w:sz w:val="20"/>
                <w:szCs w:val="20"/>
              </w:rPr>
            </w:pPr>
            <w:r w:rsidRPr="002728BB">
              <w:rPr>
                <w:rFonts w:eastAsia="Times New Roman" w:cstheme="minorHAnsi"/>
                <w:color w:val="000000"/>
                <w:sz w:val="20"/>
                <w:szCs w:val="20"/>
              </w:rPr>
              <w:t>/1085/?</w:t>
            </w:r>
            <w:proofErr w:type="spellStart"/>
            <w:r w:rsidRPr="002728BB">
              <w:rPr>
                <w:rFonts w:eastAsia="Times New Roman" w:cstheme="minorHAnsi"/>
                <w:color w:val="000000"/>
                <w:sz w:val="20"/>
                <w:szCs w:val="20"/>
              </w:rPr>
              <w:t>seo</w:t>
            </w:r>
            <w:proofErr w:type="spellEnd"/>
            <w:r w:rsidRPr="002728BB">
              <w:rPr>
                <w:rFonts w:eastAsia="Times New Roman" w:cstheme="minorHAnsi"/>
                <w:color w:val="000000"/>
                <w:sz w:val="20"/>
                <w:szCs w:val="20"/>
              </w:rPr>
              <w:t>=</w:t>
            </w:r>
            <w:proofErr w:type="spellStart"/>
            <w:r w:rsidRPr="002728BB">
              <w:rPr>
                <w:rFonts w:eastAsia="Times New Roman" w:cstheme="minorHAnsi"/>
                <w:color w:val="000000"/>
                <w:sz w:val="20"/>
                <w:szCs w:val="20"/>
              </w:rPr>
              <w:t>localpack</w:t>
            </w:r>
            <w:proofErr w:type="spellEnd"/>
          </w:p>
        </w:tc>
        <w:tc>
          <w:tcPr>
            <w:tcW w:w="3330" w:type="dxa"/>
            <w:tcMar>
              <w:top w:w="100" w:type="dxa"/>
              <w:left w:w="100" w:type="dxa"/>
              <w:bottom w:w="100" w:type="dxa"/>
              <w:right w:w="100" w:type="dxa"/>
            </w:tcMar>
            <w:hideMark/>
          </w:tcPr>
          <w:p w14:paraId="632C8DC2" w14:textId="77777777" w:rsidR="003312FB" w:rsidRPr="002728BB" w:rsidRDefault="003312FB" w:rsidP="00CF0EE5">
            <w:pPr>
              <w:rPr>
                <w:rFonts w:eastAsia="Times New Roman" w:cstheme="minorHAnsi"/>
                <w:sz w:val="20"/>
                <w:szCs w:val="20"/>
              </w:rPr>
            </w:pPr>
            <w:r w:rsidRPr="002728BB">
              <w:rPr>
                <w:rFonts w:eastAsia="Times New Roman" w:cstheme="minorHAnsi"/>
                <w:sz w:val="20"/>
                <w:szCs w:val="20"/>
              </w:rPr>
              <w:t>Advertisement placement, activity expansion</w:t>
            </w:r>
          </w:p>
        </w:tc>
      </w:tr>
    </w:tbl>
    <w:p w14:paraId="27866511" w14:textId="77777777" w:rsidR="003312FB" w:rsidRPr="00041191" w:rsidRDefault="003312FB" w:rsidP="00CF0EE5">
      <w:pPr>
        <w:rPr>
          <w:rFonts w:cstheme="minorHAnsi"/>
          <w:sz w:val="22"/>
          <w:szCs w:val="22"/>
        </w:rPr>
      </w:pPr>
    </w:p>
    <w:p w14:paraId="69DFF598" w14:textId="77777777" w:rsidR="003312FB" w:rsidRPr="00041191" w:rsidRDefault="003312FB" w:rsidP="00CF0EE5">
      <w:pPr>
        <w:rPr>
          <w:rFonts w:cstheme="minorHAnsi"/>
          <w:b/>
          <w:bCs/>
          <w:sz w:val="22"/>
          <w:szCs w:val="22"/>
        </w:rPr>
      </w:pPr>
      <w:r w:rsidRPr="00041191">
        <w:rPr>
          <w:rFonts w:cstheme="minorHAnsi"/>
          <w:b/>
          <w:bCs/>
          <w:sz w:val="22"/>
          <w:szCs w:val="22"/>
        </w:rPr>
        <w:t>Summary</w:t>
      </w:r>
    </w:p>
    <w:p w14:paraId="4FDDBFCE" w14:textId="57A39CEA" w:rsidR="003312FB" w:rsidRPr="00041191" w:rsidRDefault="003312FB" w:rsidP="00CF0EE5">
      <w:pPr>
        <w:rPr>
          <w:rFonts w:cstheme="minorHAnsi"/>
          <w:sz w:val="22"/>
          <w:szCs w:val="22"/>
        </w:rPr>
      </w:pPr>
      <w:r w:rsidRPr="00041191">
        <w:rPr>
          <w:rFonts w:cstheme="minorHAnsi"/>
          <w:sz w:val="22"/>
          <w:szCs w:val="22"/>
        </w:rPr>
        <w:t xml:space="preserve">The five categories listed </w:t>
      </w:r>
      <w:r w:rsidR="002728BB">
        <w:rPr>
          <w:rFonts w:cstheme="minorHAnsi"/>
          <w:sz w:val="22"/>
          <w:szCs w:val="22"/>
        </w:rPr>
        <w:t xml:space="preserve">in the tables </w:t>
      </w:r>
      <w:r w:rsidRPr="00041191">
        <w:rPr>
          <w:rFonts w:cstheme="minorHAnsi"/>
          <w:sz w:val="22"/>
          <w:szCs w:val="22"/>
        </w:rPr>
        <w:t>above include the most available type</w:t>
      </w:r>
      <w:r w:rsidR="008379D6">
        <w:rPr>
          <w:rFonts w:cstheme="minorHAnsi"/>
          <w:sz w:val="22"/>
          <w:szCs w:val="22"/>
        </w:rPr>
        <w:t>s</w:t>
      </w:r>
      <w:r w:rsidRPr="00041191">
        <w:rPr>
          <w:rFonts w:cstheme="minorHAnsi"/>
          <w:sz w:val="22"/>
          <w:szCs w:val="22"/>
        </w:rPr>
        <w:t xml:space="preserve"> of businesses that fit The Uplands Center’s needs. Many of the businesses above are locally</w:t>
      </w:r>
      <w:r w:rsidR="002728BB">
        <w:rPr>
          <w:rFonts w:cstheme="minorHAnsi"/>
          <w:sz w:val="22"/>
          <w:szCs w:val="22"/>
        </w:rPr>
        <w:t>-</w:t>
      </w:r>
      <w:r w:rsidRPr="00041191">
        <w:rPr>
          <w:rFonts w:cstheme="minorHAnsi"/>
          <w:sz w:val="22"/>
          <w:szCs w:val="22"/>
        </w:rPr>
        <w:t>owned and would most likely benefit from a partnership with The Uplands Center. Although many businesses are listed, not all businesses may be willing to work with The Uplands Center or have values that align with those of TUC. Although the businesses listed under the outdoor gear stores are locally</w:t>
      </w:r>
      <w:r w:rsidR="008379D6">
        <w:rPr>
          <w:rFonts w:cstheme="minorHAnsi"/>
          <w:sz w:val="22"/>
          <w:szCs w:val="22"/>
        </w:rPr>
        <w:t xml:space="preserve"> </w:t>
      </w:r>
      <w:r w:rsidRPr="00041191">
        <w:rPr>
          <w:rFonts w:cstheme="minorHAnsi"/>
          <w:sz w:val="22"/>
          <w:szCs w:val="22"/>
        </w:rPr>
        <w:t xml:space="preserve">owned, local stores might not </w:t>
      </w:r>
      <w:r w:rsidR="002728BB">
        <w:rPr>
          <w:rFonts w:cstheme="minorHAnsi"/>
          <w:sz w:val="22"/>
          <w:szCs w:val="22"/>
        </w:rPr>
        <w:t xml:space="preserve">be able to </w:t>
      </w:r>
      <w:r w:rsidRPr="00041191">
        <w:rPr>
          <w:rFonts w:cstheme="minorHAnsi"/>
          <w:sz w:val="22"/>
          <w:szCs w:val="22"/>
        </w:rPr>
        <w:t xml:space="preserve">provide </w:t>
      </w:r>
      <w:r w:rsidR="002728BB">
        <w:rPr>
          <w:rFonts w:cstheme="minorHAnsi"/>
          <w:sz w:val="22"/>
          <w:szCs w:val="22"/>
        </w:rPr>
        <w:t xml:space="preserve">the </w:t>
      </w:r>
      <w:r w:rsidRPr="00041191">
        <w:rPr>
          <w:rFonts w:cstheme="minorHAnsi"/>
          <w:sz w:val="22"/>
          <w:szCs w:val="22"/>
        </w:rPr>
        <w:t>specific services TUC is currently looking for</w:t>
      </w:r>
      <w:r w:rsidR="002728BB">
        <w:rPr>
          <w:rFonts w:cstheme="minorHAnsi"/>
          <w:sz w:val="22"/>
          <w:szCs w:val="22"/>
        </w:rPr>
        <w:t>, s</w:t>
      </w:r>
      <w:r w:rsidRPr="00041191">
        <w:rPr>
          <w:rFonts w:cstheme="minorHAnsi"/>
          <w:sz w:val="22"/>
          <w:szCs w:val="22"/>
        </w:rPr>
        <w:t xml:space="preserve">ince most provide services and goods to hunters and not necessarily </w:t>
      </w:r>
      <w:r w:rsidR="002728BB">
        <w:rPr>
          <w:rFonts w:cstheme="minorHAnsi"/>
          <w:sz w:val="22"/>
          <w:szCs w:val="22"/>
        </w:rPr>
        <w:t>hikers</w:t>
      </w:r>
      <w:r w:rsidRPr="00041191">
        <w:rPr>
          <w:rFonts w:cstheme="minorHAnsi"/>
          <w:sz w:val="22"/>
          <w:szCs w:val="22"/>
        </w:rPr>
        <w:t xml:space="preserve">. </w:t>
      </w:r>
    </w:p>
    <w:p w14:paraId="639A53C4" w14:textId="091417C8" w:rsidR="003312FB" w:rsidRPr="00041191" w:rsidRDefault="003312FB" w:rsidP="00CF0EE5">
      <w:pPr>
        <w:rPr>
          <w:rFonts w:eastAsia="Times New Roman" w:cstheme="minorHAnsi"/>
          <w:b/>
          <w:sz w:val="22"/>
          <w:szCs w:val="22"/>
        </w:rPr>
      </w:pPr>
      <w:r w:rsidRPr="00041191">
        <w:rPr>
          <w:rFonts w:eastAsia="Times New Roman" w:cstheme="minorHAnsi"/>
          <w:b/>
          <w:sz w:val="22"/>
          <w:szCs w:val="22"/>
        </w:rPr>
        <w:br w:type="page"/>
      </w:r>
    </w:p>
    <w:p w14:paraId="75C64060" w14:textId="77777777" w:rsidR="003312FB" w:rsidRPr="00041191" w:rsidRDefault="003312FB" w:rsidP="002728BB">
      <w:pPr>
        <w:pStyle w:val="Heading1"/>
      </w:pPr>
      <w:bookmarkStart w:id="44" w:name="_Toc33620078"/>
      <w:bookmarkStart w:id="45" w:name="_Toc33620331"/>
      <w:bookmarkStart w:id="46" w:name="_Toc33693298"/>
      <w:r w:rsidRPr="00041191">
        <w:lastRenderedPageBreak/>
        <w:t>LOCAL NON-FOR-PROFIT ASSESSMENT</w:t>
      </w:r>
      <w:bookmarkEnd w:id="44"/>
      <w:bookmarkEnd w:id="45"/>
      <w:bookmarkEnd w:id="46"/>
    </w:p>
    <w:p w14:paraId="51A08E8C" w14:textId="77777777" w:rsidR="003312FB" w:rsidRPr="00041191" w:rsidRDefault="003312FB" w:rsidP="003312FB">
      <w:pPr>
        <w:ind w:left="180" w:firstLine="180"/>
        <w:rPr>
          <w:rFonts w:cstheme="minorHAnsi"/>
          <w:b/>
          <w:sz w:val="22"/>
          <w:szCs w:val="22"/>
        </w:rPr>
      </w:pPr>
    </w:p>
    <w:p w14:paraId="17896B73" w14:textId="77777777" w:rsidR="003312FB" w:rsidRPr="00041191" w:rsidRDefault="003312FB" w:rsidP="003312FB">
      <w:pPr>
        <w:rPr>
          <w:rFonts w:cstheme="minorHAnsi"/>
          <w:b/>
          <w:sz w:val="22"/>
          <w:szCs w:val="22"/>
        </w:rPr>
      </w:pPr>
      <w:r w:rsidRPr="00041191">
        <w:rPr>
          <w:rFonts w:cstheme="minorHAnsi"/>
          <w:b/>
          <w:sz w:val="22"/>
          <w:szCs w:val="22"/>
        </w:rPr>
        <w:t xml:space="preserve">Introduction </w:t>
      </w:r>
    </w:p>
    <w:p w14:paraId="0DEBE569" w14:textId="77777777" w:rsidR="003312FB" w:rsidRPr="00041191" w:rsidRDefault="003312FB" w:rsidP="003312FB">
      <w:pPr>
        <w:rPr>
          <w:rFonts w:cstheme="minorHAnsi"/>
          <w:sz w:val="22"/>
          <w:szCs w:val="22"/>
        </w:rPr>
      </w:pPr>
      <w:r w:rsidRPr="00041191">
        <w:rPr>
          <w:rFonts w:cstheme="minorHAnsi"/>
          <w:sz w:val="22"/>
          <w:szCs w:val="22"/>
        </w:rPr>
        <w:t>This assessment includes an overview of local non-for-profit organizations for possible partnerships with the Uplands Center. Tables 1 through 6 all encompass a variety of organizations that align with the goals, theme and mission of the Uplands Center. Each of the chosen non-for-profits have been sorted into one of six categories that are aimed at strengthening a different aspect of the Uplands Center operations. These six categories are promoting environmental sustainability and sustainable agriculture, sustaining ecotourism and agritourism ideals, repairing the connection to the local community, creating a partnership between the Uplands Center and local institutions for research and education, connecting the Uplands Center to their target demographic- change makers, those in high stress positions and creating partnerships with organizations that can lead programs on the property.</w:t>
      </w:r>
    </w:p>
    <w:p w14:paraId="7A08A2DD" w14:textId="3B327011" w:rsidR="00317969" w:rsidRDefault="00317969" w:rsidP="003312FB">
      <w:pPr>
        <w:rPr>
          <w:rFonts w:cstheme="minorHAnsi"/>
          <w:b/>
          <w:sz w:val="22"/>
          <w:szCs w:val="22"/>
        </w:rPr>
      </w:pPr>
    </w:p>
    <w:p w14:paraId="19021AF6" w14:textId="77777777" w:rsidR="00317969" w:rsidRDefault="00317969" w:rsidP="003312FB">
      <w:pPr>
        <w:rPr>
          <w:rFonts w:cstheme="minorHAnsi"/>
          <w:b/>
          <w:sz w:val="22"/>
          <w:szCs w:val="22"/>
        </w:rPr>
      </w:pPr>
    </w:p>
    <w:p w14:paraId="2DCC9D53" w14:textId="2EBCAD3B" w:rsidR="003312FB" w:rsidRDefault="003312FB" w:rsidP="003312FB">
      <w:pPr>
        <w:rPr>
          <w:rFonts w:cstheme="minorHAnsi"/>
          <w:sz w:val="22"/>
          <w:szCs w:val="22"/>
        </w:rPr>
      </w:pPr>
      <w:r w:rsidRPr="00041191">
        <w:rPr>
          <w:rFonts w:cstheme="minorHAnsi"/>
          <w:b/>
          <w:sz w:val="22"/>
          <w:szCs w:val="22"/>
        </w:rPr>
        <w:t xml:space="preserve">Table 1. </w:t>
      </w:r>
      <w:r w:rsidRPr="00041191">
        <w:rPr>
          <w:rFonts w:cstheme="minorHAnsi"/>
          <w:sz w:val="22"/>
          <w:szCs w:val="22"/>
        </w:rPr>
        <w:t>Not-for-profit organizations focused on environmental sustainability and sustainable</w:t>
      </w:r>
      <w:r w:rsidR="00317969">
        <w:rPr>
          <w:rFonts w:cstheme="minorHAnsi"/>
          <w:sz w:val="22"/>
          <w:szCs w:val="22"/>
        </w:rPr>
        <w:t xml:space="preserve"> </w:t>
      </w:r>
      <w:r w:rsidRPr="00041191">
        <w:rPr>
          <w:rFonts w:cstheme="minorHAnsi"/>
          <w:sz w:val="22"/>
          <w:szCs w:val="22"/>
        </w:rPr>
        <w:t>agriculture</w:t>
      </w:r>
      <w:r w:rsidR="00317969">
        <w:rPr>
          <w:rFonts w:cstheme="minorHAnsi"/>
          <w:sz w:val="22"/>
          <w:szCs w:val="22"/>
        </w:rPr>
        <w:t>.</w:t>
      </w:r>
    </w:p>
    <w:p w14:paraId="174E8AE0" w14:textId="77777777" w:rsidR="00317969" w:rsidRPr="00041191" w:rsidRDefault="00317969"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3312FB" w:rsidRPr="00041191" w14:paraId="00BE6546" w14:textId="77777777" w:rsidTr="001B2D86">
        <w:tc>
          <w:tcPr>
            <w:tcW w:w="3116" w:type="dxa"/>
          </w:tcPr>
          <w:p w14:paraId="1DBC4B20" w14:textId="77777777" w:rsidR="003312FB" w:rsidRPr="00041191" w:rsidRDefault="003312FB" w:rsidP="00662F03">
            <w:pPr>
              <w:rPr>
                <w:rFonts w:cstheme="minorHAnsi"/>
                <w:b/>
              </w:rPr>
            </w:pPr>
            <w:r w:rsidRPr="00041191">
              <w:rPr>
                <w:rFonts w:cstheme="minorHAnsi"/>
                <w:b/>
              </w:rPr>
              <w:t>Not-for-Profit</w:t>
            </w:r>
          </w:p>
        </w:tc>
        <w:tc>
          <w:tcPr>
            <w:tcW w:w="3117" w:type="dxa"/>
          </w:tcPr>
          <w:p w14:paraId="5B9AD986" w14:textId="77777777" w:rsidR="003312FB" w:rsidRPr="00041191" w:rsidRDefault="003312FB" w:rsidP="00662F03">
            <w:pPr>
              <w:rPr>
                <w:rFonts w:cstheme="minorHAnsi"/>
                <w:b/>
              </w:rPr>
            </w:pPr>
            <w:r w:rsidRPr="00041191">
              <w:rPr>
                <w:rFonts w:cstheme="minorHAnsi"/>
                <w:b/>
              </w:rPr>
              <w:t xml:space="preserve">Mission Statement </w:t>
            </w:r>
          </w:p>
        </w:tc>
        <w:tc>
          <w:tcPr>
            <w:tcW w:w="3117" w:type="dxa"/>
          </w:tcPr>
          <w:p w14:paraId="5E97CDC8" w14:textId="77777777" w:rsidR="003312FB" w:rsidRPr="00041191" w:rsidRDefault="003312FB" w:rsidP="00662F03">
            <w:pPr>
              <w:rPr>
                <w:rFonts w:cstheme="minorHAnsi"/>
                <w:b/>
              </w:rPr>
            </w:pPr>
            <w:r w:rsidRPr="00041191">
              <w:rPr>
                <w:rFonts w:cstheme="minorHAnsi"/>
                <w:b/>
              </w:rPr>
              <w:t xml:space="preserve">Contact Information </w:t>
            </w:r>
          </w:p>
        </w:tc>
      </w:tr>
      <w:tr w:rsidR="003312FB" w:rsidRPr="00041191" w14:paraId="2FBBAEF6" w14:textId="77777777" w:rsidTr="001B2D86">
        <w:tc>
          <w:tcPr>
            <w:tcW w:w="3116" w:type="dxa"/>
          </w:tcPr>
          <w:p w14:paraId="233FEC53" w14:textId="77777777" w:rsidR="003312FB" w:rsidRPr="00041191" w:rsidRDefault="003312FB" w:rsidP="00662F03">
            <w:pPr>
              <w:rPr>
                <w:rFonts w:cstheme="minorHAnsi"/>
              </w:rPr>
            </w:pPr>
            <w:r w:rsidRPr="00041191">
              <w:rPr>
                <w:rFonts w:cstheme="minorHAnsi"/>
              </w:rPr>
              <w:t>Cornell Cooperative Extension</w:t>
            </w:r>
          </w:p>
        </w:tc>
        <w:tc>
          <w:tcPr>
            <w:tcW w:w="3117" w:type="dxa"/>
          </w:tcPr>
          <w:p w14:paraId="6659E0FA" w14:textId="267ED825" w:rsidR="003312FB" w:rsidRPr="00041191" w:rsidRDefault="00317969" w:rsidP="00662F03">
            <w:pPr>
              <w:rPr>
                <w:rFonts w:cstheme="minorHAnsi"/>
              </w:rPr>
            </w:pPr>
            <w:r>
              <w:rPr>
                <w:rFonts w:cstheme="minorHAnsi"/>
              </w:rPr>
              <w:t xml:space="preserve">Provides </w:t>
            </w:r>
            <w:r w:rsidR="003312FB" w:rsidRPr="00041191">
              <w:rPr>
                <w:rFonts w:cstheme="minorHAnsi"/>
              </w:rPr>
              <w:t>research</w:t>
            </w:r>
            <w:r>
              <w:rPr>
                <w:rFonts w:cstheme="minorHAnsi"/>
              </w:rPr>
              <w:t>-</w:t>
            </w:r>
            <w:r w:rsidR="003312FB" w:rsidRPr="00041191">
              <w:rPr>
                <w:rFonts w:cstheme="minorHAnsi"/>
              </w:rPr>
              <w:t xml:space="preserve">based solutions </w:t>
            </w:r>
            <w:r>
              <w:rPr>
                <w:rFonts w:cstheme="minorHAnsi"/>
              </w:rPr>
              <w:t>information to help</w:t>
            </w:r>
            <w:r w:rsidR="003312FB" w:rsidRPr="00041191">
              <w:rPr>
                <w:rFonts w:cstheme="minorHAnsi"/>
              </w:rPr>
              <w:t xml:space="preserve"> New York State families and communities.</w:t>
            </w:r>
          </w:p>
        </w:tc>
        <w:tc>
          <w:tcPr>
            <w:tcW w:w="3117" w:type="dxa"/>
          </w:tcPr>
          <w:p w14:paraId="2118BE56" w14:textId="77777777" w:rsidR="003312FB" w:rsidRPr="00041191" w:rsidRDefault="003312FB" w:rsidP="00662F03">
            <w:pPr>
              <w:rPr>
                <w:rFonts w:cstheme="minorHAnsi"/>
              </w:rPr>
            </w:pPr>
            <w:r w:rsidRPr="00041191">
              <w:rPr>
                <w:rFonts w:cstheme="minorHAnsi"/>
              </w:rPr>
              <w:t>CCE Delaware County</w:t>
            </w:r>
          </w:p>
          <w:p w14:paraId="4D4AAD6D" w14:textId="77777777" w:rsidR="003312FB" w:rsidRPr="00041191" w:rsidRDefault="003312FB" w:rsidP="00662F03">
            <w:pPr>
              <w:rPr>
                <w:rFonts w:cstheme="minorHAnsi"/>
              </w:rPr>
            </w:pPr>
            <w:r w:rsidRPr="00041191">
              <w:rPr>
                <w:rFonts w:cstheme="minorHAnsi"/>
              </w:rPr>
              <w:t>34570 State Highway 10 Hamden, NY 13782</w:t>
            </w:r>
          </w:p>
          <w:p w14:paraId="44EC13AD" w14:textId="77777777" w:rsidR="003312FB" w:rsidRPr="00041191" w:rsidRDefault="003312FB" w:rsidP="00662F03">
            <w:pPr>
              <w:rPr>
                <w:rFonts w:cstheme="minorHAnsi"/>
              </w:rPr>
            </w:pPr>
            <w:r w:rsidRPr="00041191">
              <w:rPr>
                <w:rFonts w:cstheme="minorHAnsi"/>
              </w:rPr>
              <w:t>Phone: (607) 865-6531</w:t>
            </w:r>
          </w:p>
        </w:tc>
      </w:tr>
      <w:tr w:rsidR="003312FB" w:rsidRPr="00041191" w14:paraId="6E137259" w14:textId="77777777" w:rsidTr="001B2D86">
        <w:tc>
          <w:tcPr>
            <w:tcW w:w="3116" w:type="dxa"/>
          </w:tcPr>
          <w:p w14:paraId="4E33E869" w14:textId="77777777" w:rsidR="003312FB" w:rsidRPr="00041191" w:rsidRDefault="003312FB" w:rsidP="00662F03">
            <w:pPr>
              <w:rPr>
                <w:rFonts w:cstheme="minorHAnsi"/>
              </w:rPr>
            </w:pPr>
            <w:r w:rsidRPr="00041191">
              <w:rPr>
                <w:rFonts w:cstheme="minorHAnsi"/>
              </w:rPr>
              <w:t>Center for Agricultural Development and Entrepreneurship</w:t>
            </w:r>
          </w:p>
        </w:tc>
        <w:tc>
          <w:tcPr>
            <w:tcW w:w="3117" w:type="dxa"/>
          </w:tcPr>
          <w:p w14:paraId="3867E434" w14:textId="586A274A" w:rsidR="003312FB" w:rsidRPr="00041191" w:rsidRDefault="001B2D86" w:rsidP="00662F03">
            <w:pPr>
              <w:rPr>
                <w:rFonts w:cstheme="minorHAnsi"/>
              </w:rPr>
            </w:pPr>
            <w:r>
              <w:rPr>
                <w:rFonts w:cstheme="minorHAnsi"/>
              </w:rPr>
              <w:t>Works</w:t>
            </w:r>
            <w:r w:rsidR="003312FB" w:rsidRPr="00041191">
              <w:rPr>
                <w:rFonts w:cstheme="minorHAnsi"/>
              </w:rPr>
              <w:t xml:space="preserve"> with entrepreneurs to build a more viable food system.</w:t>
            </w:r>
          </w:p>
        </w:tc>
        <w:tc>
          <w:tcPr>
            <w:tcW w:w="3117" w:type="dxa"/>
          </w:tcPr>
          <w:p w14:paraId="04AA737D" w14:textId="77777777" w:rsidR="003312FB" w:rsidRPr="00041191" w:rsidRDefault="003312FB" w:rsidP="00662F03">
            <w:pPr>
              <w:rPr>
                <w:rFonts w:cstheme="minorHAnsi"/>
              </w:rPr>
            </w:pPr>
            <w:r w:rsidRPr="00041191">
              <w:rPr>
                <w:rFonts w:cstheme="minorHAnsi"/>
              </w:rPr>
              <w:t xml:space="preserve">Office Phone:  607-433-2545 </w:t>
            </w:r>
          </w:p>
          <w:p w14:paraId="1A1D38A9" w14:textId="77777777" w:rsidR="003312FB" w:rsidRPr="00041191" w:rsidRDefault="003312FB" w:rsidP="00662F03">
            <w:pPr>
              <w:rPr>
                <w:rFonts w:cstheme="minorHAnsi"/>
              </w:rPr>
            </w:pPr>
            <w:r w:rsidRPr="00041191">
              <w:rPr>
                <w:rFonts w:cstheme="minorHAnsi"/>
              </w:rPr>
              <w:t>Executive Director - Phoebe Schreiner - phoebe@cadefarms.org</w:t>
            </w:r>
          </w:p>
        </w:tc>
      </w:tr>
      <w:tr w:rsidR="003312FB" w:rsidRPr="00041191" w14:paraId="149AEB5A" w14:textId="77777777" w:rsidTr="001B2D86">
        <w:tc>
          <w:tcPr>
            <w:tcW w:w="3116" w:type="dxa"/>
          </w:tcPr>
          <w:p w14:paraId="7B16C10E" w14:textId="77777777" w:rsidR="003312FB" w:rsidRPr="00041191" w:rsidRDefault="003312FB" w:rsidP="00662F03">
            <w:pPr>
              <w:rPr>
                <w:rFonts w:cstheme="minorHAnsi"/>
              </w:rPr>
            </w:pPr>
            <w:r w:rsidRPr="00041191">
              <w:rPr>
                <w:rFonts w:cstheme="minorHAnsi"/>
              </w:rPr>
              <w:t xml:space="preserve">Catskill </w:t>
            </w:r>
            <w:proofErr w:type="spellStart"/>
            <w:r w:rsidRPr="00041191">
              <w:rPr>
                <w:rFonts w:cstheme="minorHAnsi"/>
              </w:rPr>
              <w:t>Mountainkeeper</w:t>
            </w:r>
            <w:proofErr w:type="spellEnd"/>
          </w:p>
        </w:tc>
        <w:tc>
          <w:tcPr>
            <w:tcW w:w="3117" w:type="dxa"/>
          </w:tcPr>
          <w:p w14:paraId="32F938B0" w14:textId="52D4E4E3" w:rsidR="003312FB" w:rsidRPr="00041191" w:rsidRDefault="001B2D86" w:rsidP="00662F03">
            <w:pPr>
              <w:rPr>
                <w:rFonts w:cstheme="minorHAnsi"/>
              </w:rPr>
            </w:pPr>
            <w:r>
              <w:rPr>
                <w:rFonts w:cstheme="minorHAnsi"/>
              </w:rPr>
              <w:t>G</w:t>
            </w:r>
            <w:r w:rsidR="003312FB" w:rsidRPr="00041191">
              <w:rPr>
                <w:rFonts w:cstheme="minorHAnsi"/>
              </w:rPr>
              <w:t>rassroots advocacy organization dedicated to protecting and preserving the Catskill Region.</w:t>
            </w:r>
          </w:p>
        </w:tc>
        <w:tc>
          <w:tcPr>
            <w:tcW w:w="3117" w:type="dxa"/>
          </w:tcPr>
          <w:p w14:paraId="1E00827E" w14:textId="77777777" w:rsidR="003312FB" w:rsidRPr="00041191" w:rsidRDefault="003312FB" w:rsidP="00662F03">
            <w:pPr>
              <w:rPr>
                <w:rFonts w:cstheme="minorHAnsi"/>
              </w:rPr>
            </w:pPr>
            <w:r w:rsidRPr="00041191">
              <w:rPr>
                <w:rFonts w:cstheme="minorHAnsi"/>
              </w:rPr>
              <w:t xml:space="preserve">Catskill </w:t>
            </w:r>
            <w:proofErr w:type="spellStart"/>
            <w:r w:rsidRPr="00041191">
              <w:rPr>
                <w:rFonts w:cstheme="minorHAnsi"/>
              </w:rPr>
              <w:t>Mountainkeeper</w:t>
            </w:r>
            <w:proofErr w:type="spellEnd"/>
            <w:r w:rsidRPr="00041191">
              <w:rPr>
                <w:rFonts w:cstheme="minorHAnsi"/>
              </w:rPr>
              <w:t>, P.O. Box 1000, Livingston Manor, NY 12758</w:t>
            </w:r>
          </w:p>
        </w:tc>
      </w:tr>
      <w:tr w:rsidR="003312FB" w:rsidRPr="00041191" w14:paraId="79B5BD51" w14:textId="77777777" w:rsidTr="001B2D86">
        <w:tc>
          <w:tcPr>
            <w:tcW w:w="3116" w:type="dxa"/>
          </w:tcPr>
          <w:p w14:paraId="16438B6D" w14:textId="60BDE200" w:rsidR="003312FB" w:rsidRPr="00041191" w:rsidRDefault="001B2D86" w:rsidP="00662F03">
            <w:pPr>
              <w:rPr>
                <w:rFonts w:cstheme="minorHAnsi"/>
              </w:rPr>
            </w:pPr>
            <w:r w:rsidRPr="00041191">
              <w:rPr>
                <w:rFonts w:cstheme="minorHAnsi"/>
              </w:rPr>
              <w:t xml:space="preserve">School of Environmental and Vocational Arts </w:t>
            </w:r>
            <w:r w:rsidR="003312FB" w:rsidRPr="00041191">
              <w:rPr>
                <w:rFonts w:cstheme="minorHAnsi"/>
              </w:rPr>
              <w:t>Foundation</w:t>
            </w:r>
          </w:p>
        </w:tc>
        <w:tc>
          <w:tcPr>
            <w:tcW w:w="3117" w:type="dxa"/>
          </w:tcPr>
          <w:p w14:paraId="3848A320" w14:textId="1315D9E9" w:rsidR="003312FB" w:rsidRPr="00041191" w:rsidRDefault="001B2D86" w:rsidP="00662F03">
            <w:pPr>
              <w:rPr>
                <w:rFonts w:cstheme="minorHAnsi"/>
              </w:rPr>
            </w:pPr>
            <w:r>
              <w:rPr>
                <w:rFonts w:cstheme="minorHAnsi"/>
              </w:rPr>
              <w:t>P</w:t>
            </w:r>
            <w:r w:rsidR="003312FB" w:rsidRPr="00041191">
              <w:rPr>
                <w:rFonts w:cstheme="minorHAnsi"/>
              </w:rPr>
              <w:t>romotes education on health, fitness</w:t>
            </w:r>
            <w:r>
              <w:rPr>
                <w:rFonts w:cstheme="minorHAnsi"/>
              </w:rPr>
              <w:t>,</w:t>
            </w:r>
            <w:r w:rsidR="003312FB" w:rsidRPr="00041191">
              <w:rPr>
                <w:rFonts w:cstheme="minorHAnsi"/>
              </w:rPr>
              <w:t xml:space="preserve"> and the environment. </w:t>
            </w:r>
          </w:p>
        </w:tc>
        <w:tc>
          <w:tcPr>
            <w:tcW w:w="3117" w:type="dxa"/>
          </w:tcPr>
          <w:p w14:paraId="55A6C3E3" w14:textId="77777777" w:rsidR="003312FB" w:rsidRPr="00041191" w:rsidRDefault="003312FB" w:rsidP="00662F03">
            <w:pPr>
              <w:rPr>
                <w:rFonts w:cstheme="minorHAnsi"/>
              </w:rPr>
            </w:pPr>
            <w:r w:rsidRPr="00041191">
              <w:rPr>
                <w:rFonts w:cstheme="minorHAnsi"/>
              </w:rPr>
              <w:t>607-538-1130 or email us at sevaprograms@gmail.com.</w:t>
            </w:r>
          </w:p>
        </w:tc>
      </w:tr>
      <w:tr w:rsidR="003312FB" w:rsidRPr="00041191" w14:paraId="03B444EA" w14:textId="77777777" w:rsidTr="001B2D86">
        <w:tc>
          <w:tcPr>
            <w:tcW w:w="3116" w:type="dxa"/>
          </w:tcPr>
          <w:p w14:paraId="4C2CD52B" w14:textId="77777777" w:rsidR="003312FB" w:rsidRPr="00041191" w:rsidRDefault="003312FB" w:rsidP="00662F03">
            <w:pPr>
              <w:rPr>
                <w:rFonts w:cstheme="minorHAnsi"/>
              </w:rPr>
            </w:pPr>
            <w:r w:rsidRPr="00041191">
              <w:rPr>
                <w:rFonts w:cstheme="minorHAnsi"/>
              </w:rPr>
              <w:t>Catskill Center for Conservation and Development</w:t>
            </w:r>
          </w:p>
        </w:tc>
        <w:tc>
          <w:tcPr>
            <w:tcW w:w="3117" w:type="dxa"/>
          </w:tcPr>
          <w:p w14:paraId="6EFABF7D" w14:textId="5074C7B7" w:rsidR="003312FB" w:rsidRPr="00041191" w:rsidRDefault="001B2D86" w:rsidP="00662F03">
            <w:pPr>
              <w:rPr>
                <w:rFonts w:cstheme="minorHAnsi"/>
              </w:rPr>
            </w:pPr>
            <w:r>
              <w:rPr>
                <w:rFonts w:cstheme="minorHAnsi"/>
              </w:rPr>
              <w:t>P</w:t>
            </w:r>
            <w:r w:rsidR="003312FB" w:rsidRPr="00041191">
              <w:rPr>
                <w:rFonts w:cstheme="minorHAnsi"/>
              </w:rPr>
              <w:t>rotects and fosters the environmental, cultural</w:t>
            </w:r>
            <w:r>
              <w:rPr>
                <w:rFonts w:cstheme="minorHAnsi"/>
              </w:rPr>
              <w:t>,</w:t>
            </w:r>
            <w:r w:rsidR="003312FB" w:rsidRPr="00041191">
              <w:rPr>
                <w:rFonts w:cstheme="minorHAnsi"/>
              </w:rPr>
              <w:t xml:space="preserve"> and economic well</w:t>
            </w:r>
            <w:r>
              <w:rPr>
                <w:rFonts w:cstheme="minorHAnsi"/>
              </w:rPr>
              <w:t>-</w:t>
            </w:r>
            <w:r w:rsidR="003312FB" w:rsidRPr="00041191">
              <w:rPr>
                <w:rFonts w:cstheme="minorHAnsi"/>
              </w:rPr>
              <w:t>being of the Catskill Region.</w:t>
            </w:r>
          </w:p>
        </w:tc>
        <w:tc>
          <w:tcPr>
            <w:tcW w:w="3117" w:type="dxa"/>
          </w:tcPr>
          <w:p w14:paraId="24911BB1" w14:textId="77777777" w:rsidR="003312FB" w:rsidRPr="00041191" w:rsidRDefault="003312FB" w:rsidP="00662F03">
            <w:pPr>
              <w:rPr>
                <w:rFonts w:cstheme="minorHAnsi"/>
              </w:rPr>
            </w:pPr>
            <w:r w:rsidRPr="00041191">
              <w:rPr>
                <w:rFonts w:cstheme="minorHAnsi"/>
              </w:rPr>
              <w:t>845.586.2611</w:t>
            </w:r>
          </w:p>
          <w:p w14:paraId="6DE023C0" w14:textId="77777777" w:rsidR="003312FB" w:rsidRPr="00041191" w:rsidRDefault="003312FB" w:rsidP="00662F03">
            <w:pPr>
              <w:rPr>
                <w:rFonts w:cstheme="minorHAnsi"/>
              </w:rPr>
            </w:pPr>
            <w:r w:rsidRPr="00041191">
              <w:rPr>
                <w:rFonts w:cstheme="minorHAnsi"/>
              </w:rPr>
              <w:t>cccd@catskillcenter.org</w:t>
            </w:r>
          </w:p>
          <w:p w14:paraId="4AC85D68" w14:textId="77777777" w:rsidR="003312FB" w:rsidRPr="00041191" w:rsidRDefault="003312FB" w:rsidP="00662F03">
            <w:pPr>
              <w:rPr>
                <w:rFonts w:cstheme="minorHAnsi"/>
              </w:rPr>
            </w:pPr>
            <w:r w:rsidRPr="00041191">
              <w:rPr>
                <w:rFonts w:cstheme="minorHAnsi"/>
              </w:rPr>
              <w:t xml:space="preserve">43355 State Highway 28, PO Box 504, </w:t>
            </w:r>
            <w:proofErr w:type="spellStart"/>
            <w:r w:rsidRPr="00041191">
              <w:rPr>
                <w:rFonts w:cstheme="minorHAnsi"/>
              </w:rPr>
              <w:t>Arkville</w:t>
            </w:r>
            <w:proofErr w:type="spellEnd"/>
            <w:r w:rsidRPr="00041191">
              <w:rPr>
                <w:rFonts w:cstheme="minorHAnsi"/>
              </w:rPr>
              <w:t>, NY 12406  (Next to the fire station)</w:t>
            </w:r>
          </w:p>
        </w:tc>
      </w:tr>
      <w:tr w:rsidR="003312FB" w:rsidRPr="00041191" w14:paraId="615E00EF" w14:textId="77777777" w:rsidTr="001B2D86">
        <w:tc>
          <w:tcPr>
            <w:tcW w:w="3116" w:type="dxa"/>
          </w:tcPr>
          <w:p w14:paraId="35C4683A" w14:textId="77777777" w:rsidR="003312FB" w:rsidRPr="00041191" w:rsidRDefault="003312FB" w:rsidP="00662F03">
            <w:pPr>
              <w:rPr>
                <w:rFonts w:cstheme="minorHAnsi"/>
              </w:rPr>
            </w:pPr>
            <w:r w:rsidRPr="00041191">
              <w:rPr>
                <w:rFonts w:cstheme="minorHAnsi"/>
              </w:rPr>
              <w:t>Delaware County Beekeepers Association</w:t>
            </w:r>
          </w:p>
        </w:tc>
        <w:tc>
          <w:tcPr>
            <w:tcW w:w="3117" w:type="dxa"/>
          </w:tcPr>
          <w:p w14:paraId="4ADF3AC8" w14:textId="1F2346E2" w:rsidR="003312FB" w:rsidRPr="00041191" w:rsidRDefault="001B2D86" w:rsidP="00662F03">
            <w:pPr>
              <w:spacing w:line="300" w:lineRule="atLeast"/>
              <w:rPr>
                <w:rFonts w:eastAsia="Times New Roman" w:cstheme="minorHAnsi"/>
                <w:color w:val="000000"/>
              </w:rPr>
            </w:pPr>
            <w:r>
              <w:rPr>
                <w:rFonts w:eastAsia="Times New Roman" w:cstheme="minorHAnsi"/>
                <w:color w:val="000000"/>
              </w:rPr>
              <w:t>E</w:t>
            </w:r>
            <w:r w:rsidR="003312FB" w:rsidRPr="00041191">
              <w:rPr>
                <w:rFonts w:eastAsia="Times New Roman" w:cstheme="minorHAnsi"/>
                <w:color w:val="000000"/>
              </w:rPr>
              <w:t>ducate</w:t>
            </w:r>
            <w:r>
              <w:rPr>
                <w:rFonts w:eastAsia="Times New Roman" w:cstheme="minorHAnsi"/>
                <w:color w:val="000000"/>
              </w:rPr>
              <w:t>s</w:t>
            </w:r>
            <w:r w:rsidR="003312FB" w:rsidRPr="00041191">
              <w:rPr>
                <w:rFonts w:eastAsia="Times New Roman" w:cstheme="minorHAnsi"/>
                <w:color w:val="000000"/>
              </w:rPr>
              <w:t xml:space="preserve"> members and the public about honeybees and benefits of beekeeping.</w:t>
            </w:r>
          </w:p>
          <w:p w14:paraId="70DEEFF5" w14:textId="77777777" w:rsidR="003312FB" w:rsidRPr="00041191" w:rsidRDefault="003312FB" w:rsidP="00662F03">
            <w:pPr>
              <w:rPr>
                <w:rFonts w:cstheme="minorHAnsi"/>
              </w:rPr>
            </w:pPr>
          </w:p>
        </w:tc>
        <w:tc>
          <w:tcPr>
            <w:tcW w:w="3117" w:type="dxa"/>
          </w:tcPr>
          <w:p w14:paraId="33A87A06" w14:textId="77777777" w:rsidR="003312FB" w:rsidRPr="00041191" w:rsidRDefault="003312FB" w:rsidP="00662F03">
            <w:pPr>
              <w:rPr>
                <w:rFonts w:cstheme="minorHAnsi"/>
              </w:rPr>
            </w:pPr>
            <w:r w:rsidRPr="00041191">
              <w:rPr>
                <w:rFonts w:cstheme="minorHAnsi"/>
              </w:rPr>
              <w:t>Delaware County Beekeepers Association Facebook Page</w:t>
            </w:r>
          </w:p>
        </w:tc>
      </w:tr>
    </w:tbl>
    <w:p w14:paraId="6E56B8F9" w14:textId="77777777" w:rsidR="003312FB" w:rsidRPr="00041191" w:rsidRDefault="003312FB" w:rsidP="003312FB">
      <w:pPr>
        <w:rPr>
          <w:rFonts w:cstheme="minorHAnsi"/>
          <w:sz w:val="22"/>
          <w:szCs w:val="22"/>
        </w:rPr>
      </w:pPr>
    </w:p>
    <w:p w14:paraId="27AFB440" w14:textId="77777777" w:rsidR="001B2D86" w:rsidRDefault="001B2D86">
      <w:pPr>
        <w:rPr>
          <w:rFonts w:cstheme="minorHAnsi"/>
          <w:b/>
          <w:sz w:val="22"/>
          <w:szCs w:val="22"/>
        </w:rPr>
      </w:pPr>
      <w:r>
        <w:rPr>
          <w:rFonts w:cstheme="minorHAnsi"/>
          <w:b/>
          <w:sz w:val="22"/>
          <w:szCs w:val="22"/>
        </w:rPr>
        <w:br w:type="page"/>
      </w:r>
    </w:p>
    <w:p w14:paraId="100314BB" w14:textId="6E8EA1CF" w:rsidR="003312FB" w:rsidRDefault="003312FB" w:rsidP="003312FB">
      <w:pPr>
        <w:rPr>
          <w:rFonts w:cstheme="minorHAnsi"/>
          <w:sz w:val="22"/>
          <w:szCs w:val="22"/>
        </w:rPr>
      </w:pPr>
      <w:r w:rsidRPr="00041191">
        <w:rPr>
          <w:rFonts w:cstheme="minorHAnsi"/>
          <w:b/>
          <w:sz w:val="22"/>
          <w:szCs w:val="22"/>
        </w:rPr>
        <w:lastRenderedPageBreak/>
        <w:t xml:space="preserve">Table 2. </w:t>
      </w:r>
      <w:r w:rsidRPr="00041191">
        <w:rPr>
          <w:rFonts w:cstheme="minorHAnsi"/>
          <w:sz w:val="22"/>
          <w:szCs w:val="22"/>
        </w:rPr>
        <w:t>Not-for-profit organizations focused on supporting ecotourism and agritourism</w:t>
      </w:r>
      <w:r w:rsidR="001B2D86">
        <w:rPr>
          <w:rFonts w:cstheme="minorHAnsi"/>
          <w:sz w:val="22"/>
          <w:szCs w:val="22"/>
        </w:rPr>
        <w:t>.</w:t>
      </w:r>
    </w:p>
    <w:p w14:paraId="70E26E51" w14:textId="77777777" w:rsidR="001B2D86" w:rsidRPr="00041191" w:rsidRDefault="001B2D86"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3312FB" w:rsidRPr="00041191" w14:paraId="5A1107B8" w14:textId="77777777" w:rsidTr="001B2D86">
        <w:tc>
          <w:tcPr>
            <w:tcW w:w="3116" w:type="dxa"/>
          </w:tcPr>
          <w:p w14:paraId="613F0F8A" w14:textId="77777777" w:rsidR="003312FB" w:rsidRPr="00041191" w:rsidRDefault="003312FB" w:rsidP="00662F03">
            <w:pPr>
              <w:rPr>
                <w:rFonts w:cstheme="minorHAnsi"/>
                <w:b/>
              </w:rPr>
            </w:pPr>
            <w:r w:rsidRPr="00041191">
              <w:rPr>
                <w:rFonts w:cstheme="minorHAnsi"/>
                <w:b/>
              </w:rPr>
              <w:t>Not-for-Profit</w:t>
            </w:r>
          </w:p>
        </w:tc>
        <w:tc>
          <w:tcPr>
            <w:tcW w:w="3117" w:type="dxa"/>
          </w:tcPr>
          <w:p w14:paraId="4B441785" w14:textId="77777777" w:rsidR="003312FB" w:rsidRPr="00041191" w:rsidRDefault="003312FB" w:rsidP="00662F03">
            <w:pPr>
              <w:rPr>
                <w:rFonts w:cstheme="minorHAnsi"/>
                <w:b/>
              </w:rPr>
            </w:pPr>
            <w:r w:rsidRPr="00041191">
              <w:rPr>
                <w:rFonts w:cstheme="minorHAnsi"/>
                <w:b/>
              </w:rPr>
              <w:t xml:space="preserve">Mission Statement </w:t>
            </w:r>
          </w:p>
        </w:tc>
        <w:tc>
          <w:tcPr>
            <w:tcW w:w="3117" w:type="dxa"/>
          </w:tcPr>
          <w:p w14:paraId="0E4722DC" w14:textId="77777777" w:rsidR="003312FB" w:rsidRPr="00041191" w:rsidRDefault="003312FB" w:rsidP="00662F03">
            <w:pPr>
              <w:rPr>
                <w:rFonts w:cstheme="minorHAnsi"/>
                <w:b/>
              </w:rPr>
            </w:pPr>
            <w:r w:rsidRPr="00041191">
              <w:rPr>
                <w:rFonts w:cstheme="minorHAnsi"/>
                <w:b/>
              </w:rPr>
              <w:t xml:space="preserve">Contact Information </w:t>
            </w:r>
          </w:p>
        </w:tc>
      </w:tr>
      <w:tr w:rsidR="003312FB" w:rsidRPr="00041191" w14:paraId="3E9FD57C" w14:textId="77777777" w:rsidTr="001B2D86">
        <w:tc>
          <w:tcPr>
            <w:tcW w:w="3116" w:type="dxa"/>
          </w:tcPr>
          <w:p w14:paraId="5A6207B7" w14:textId="77777777" w:rsidR="003312FB" w:rsidRPr="00041191" w:rsidRDefault="003312FB" w:rsidP="00662F03">
            <w:pPr>
              <w:rPr>
                <w:rFonts w:cstheme="minorHAnsi"/>
              </w:rPr>
            </w:pPr>
            <w:r w:rsidRPr="00041191">
              <w:rPr>
                <w:rFonts w:cstheme="minorHAnsi"/>
              </w:rPr>
              <w:t>National Agricultural Marketing Resource Center</w:t>
            </w:r>
          </w:p>
        </w:tc>
        <w:tc>
          <w:tcPr>
            <w:tcW w:w="3117" w:type="dxa"/>
          </w:tcPr>
          <w:p w14:paraId="7DCEEA91" w14:textId="3CA721B3" w:rsidR="003312FB" w:rsidRPr="00041191" w:rsidRDefault="001B2D86" w:rsidP="00662F03">
            <w:pPr>
              <w:rPr>
                <w:rFonts w:cstheme="minorHAnsi"/>
              </w:rPr>
            </w:pPr>
            <w:r>
              <w:rPr>
                <w:rFonts w:cstheme="minorHAnsi"/>
              </w:rPr>
              <w:t>N</w:t>
            </w:r>
            <w:r w:rsidR="003312FB" w:rsidRPr="00041191">
              <w:rPr>
                <w:rFonts w:cstheme="minorHAnsi"/>
              </w:rPr>
              <w:t xml:space="preserve">ational virtual resource center </w:t>
            </w:r>
            <w:r>
              <w:rPr>
                <w:rFonts w:cstheme="minorHAnsi"/>
              </w:rPr>
              <w:t>that</w:t>
            </w:r>
            <w:r w:rsidR="003312FB" w:rsidRPr="00041191">
              <w:rPr>
                <w:rFonts w:cstheme="minorHAnsi"/>
              </w:rPr>
              <w:t xml:space="preserve"> provide</w:t>
            </w:r>
            <w:r>
              <w:rPr>
                <w:rFonts w:cstheme="minorHAnsi"/>
              </w:rPr>
              <w:t>s</w:t>
            </w:r>
            <w:r w:rsidR="003312FB" w:rsidRPr="00041191">
              <w:rPr>
                <w:rFonts w:cstheme="minorHAnsi"/>
              </w:rPr>
              <w:t xml:space="preserve"> producers and processors with information </w:t>
            </w:r>
            <w:r>
              <w:rPr>
                <w:rFonts w:cstheme="minorHAnsi"/>
              </w:rPr>
              <w:t xml:space="preserve">on </w:t>
            </w:r>
            <w:r w:rsidR="003312FB" w:rsidRPr="00041191">
              <w:rPr>
                <w:rFonts w:cstheme="minorHAnsi"/>
              </w:rPr>
              <w:t>value-added agricultural enterprises.</w:t>
            </w:r>
          </w:p>
        </w:tc>
        <w:tc>
          <w:tcPr>
            <w:tcW w:w="3117" w:type="dxa"/>
          </w:tcPr>
          <w:p w14:paraId="0609BCE2" w14:textId="77777777" w:rsidR="003312FB" w:rsidRPr="00041191" w:rsidRDefault="003312FB" w:rsidP="00662F03">
            <w:pPr>
              <w:rPr>
                <w:rFonts w:cstheme="minorHAnsi"/>
              </w:rPr>
            </w:pPr>
            <w:r w:rsidRPr="00041191">
              <w:rPr>
                <w:rFonts w:cstheme="minorHAnsi"/>
              </w:rPr>
              <w:t>http://www.agmrc.org.</w:t>
            </w:r>
          </w:p>
        </w:tc>
      </w:tr>
      <w:tr w:rsidR="003312FB" w:rsidRPr="00041191" w14:paraId="60CD0C56" w14:textId="77777777" w:rsidTr="001B2D86">
        <w:tc>
          <w:tcPr>
            <w:tcW w:w="3116" w:type="dxa"/>
          </w:tcPr>
          <w:p w14:paraId="14CDD668" w14:textId="77777777" w:rsidR="003312FB" w:rsidRPr="00041191" w:rsidRDefault="003312FB" w:rsidP="00662F03">
            <w:pPr>
              <w:rPr>
                <w:rFonts w:cstheme="minorHAnsi"/>
              </w:rPr>
            </w:pPr>
            <w:r w:rsidRPr="00041191">
              <w:rPr>
                <w:rFonts w:cstheme="minorHAnsi"/>
              </w:rPr>
              <w:t>Farm Stay US</w:t>
            </w:r>
          </w:p>
        </w:tc>
        <w:tc>
          <w:tcPr>
            <w:tcW w:w="3117" w:type="dxa"/>
          </w:tcPr>
          <w:p w14:paraId="37A71DE3" w14:textId="2C0C74AD" w:rsidR="003312FB" w:rsidRPr="00041191" w:rsidRDefault="001B2D86" w:rsidP="00662F03">
            <w:pPr>
              <w:rPr>
                <w:rFonts w:cstheme="minorHAnsi"/>
              </w:rPr>
            </w:pPr>
            <w:r>
              <w:rPr>
                <w:rFonts w:cstheme="minorHAnsi"/>
              </w:rPr>
              <w:t>C</w:t>
            </w:r>
            <w:r w:rsidR="003312FB" w:rsidRPr="00041191">
              <w:rPr>
                <w:rFonts w:cstheme="minorHAnsi"/>
              </w:rPr>
              <w:t>onnect</w:t>
            </w:r>
            <w:r>
              <w:rPr>
                <w:rFonts w:cstheme="minorHAnsi"/>
              </w:rPr>
              <w:t>s</w:t>
            </w:r>
            <w:r w:rsidR="003312FB" w:rsidRPr="00041191">
              <w:rPr>
                <w:rFonts w:cstheme="minorHAnsi"/>
              </w:rPr>
              <w:t xml:space="preserve"> guests with authentic farm and ranch stay vacations throughout the United States.</w:t>
            </w:r>
          </w:p>
        </w:tc>
        <w:tc>
          <w:tcPr>
            <w:tcW w:w="3117" w:type="dxa"/>
          </w:tcPr>
          <w:p w14:paraId="21325998" w14:textId="77777777" w:rsidR="003312FB" w:rsidRPr="00041191" w:rsidRDefault="003312FB" w:rsidP="00662F03">
            <w:pPr>
              <w:rPr>
                <w:rFonts w:cstheme="minorHAnsi"/>
              </w:rPr>
            </w:pPr>
            <w:r w:rsidRPr="00041191">
              <w:rPr>
                <w:rFonts w:cstheme="minorHAnsi"/>
              </w:rPr>
              <w:t>Farm Stay USA</w:t>
            </w:r>
          </w:p>
          <w:p w14:paraId="23A3E4AD" w14:textId="77777777" w:rsidR="003312FB" w:rsidRPr="00041191" w:rsidRDefault="003312FB" w:rsidP="00662F03">
            <w:pPr>
              <w:rPr>
                <w:rFonts w:cstheme="minorHAnsi"/>
              </w:rPr>
            </w:pPr>
            <w:r w:rsidRPr="00041191">
              <w:rPr>
                <w:rFonts w:cstheme="minorHAnsi"/>
              </w:rPr>
              <w:t>20368 Honey Grove Rd</w:t>
            </w:r>
          </w:p>
          <w:p w14:paraId="61888D1F" w14:textId="77777777" w:rsidR="003312FB" w:rsidRPr="00041191" w:rsidRDefault="003312FB" w:rsidP="00662F03">
            <w:pPr>
              <w:rPr>
                <w:rFonts w:cstheme="minorHAnsi"/>
              </w:rPr>
            </w:pPr>
            <w:r w:rsidRPr="00041191">
              <w:rPr>
                <w:rFonts w:cstheme="minorHAnsi"/>
              </w:rPr>
              <w:t>Alsea, OR 97324</w:t>
            </w:r>
          </w:p>
          <w:p w14:paraId="4E9ADB04" w14:textId="77777777" w:rsidR="003312FB" w:rsidRPr="00041191" w:rsidRDefault="003312FB" w:rsidP="00662F03">
            <w:pPr>
              <w:rPr>
                <w:rFonts w:cstheme="minorHAnsi"/>
              </w:rPr>
            </w:pPr>
            <w:r w:rsidRPr="00041191">
              <w:rPr>
                <w:rFonts w:cstheme="minorHAnsi"/>
              </w:rPr>
              <w:t>info@farmstayus.com</w:t>
            </w:r>
          </w:p>
          <w:p w14:paraId="25D112DA" w14:textId="77777777" w:rsidR="003312FB" w:rsidRPr="00041191" w:rsidRDefault="003312FB" w:rsidP="00662F03">
            <w:pPr>
              <w:rPr>
                <w:rFonts w:cstheme="minorHAnsi"/>
              </w:rPr>
            </w:pPr>
            <w:r w:rsidRPr="00041191">
              <w:rPr>
                <w:rFonts w:cstheme="minorHAnsi"/>
              </w:rPr>
              <w:t>(541) 487-4966 (PST/PDT)</w:t>
            </w:r>
          </w:p>
        </w:tc>
      </w:tr>
      <w:tr w:rsidR="003312FB" w:rsidRPr="00041191" w14:paraId="64FA13B4" w14:textId="77777777" w:rsidTr="001B2D86">
        <w:tc>
          <w:tcPr>
            <w:tcW w:w="3116" w:type="dxa"/>
          </w:tcPr>
          <w:p w14:paraId="355F2299" w14:textId="77777777" w:rsidR="003312FB" w:rsidRPr="00041191" w:rsidRDefault="003312FB" w:rsidP="00662F03">
            <w:pPr>
              <w:rPr>
                <w:rFonts w:cstheme="minorHAnsi"/>
              </w:rPr>
            </w:pPr>
            <w:r w:rsidRPr="00041191">
              <w:rPr>
                <w:rFonts w:cstheme="minorHAnsi"/>
              </w:rPr>
              <w:t xml:space="preserve">New York Farm Tours </w:t>
            </w:r>
          </w:p>
        </w:tc>
        <w:tc>
          <w:tcPr>
            <w:tcW w:w="3117" w:type="dxa"/>
          </w:tcPr>
          <w:p w14:paraId="1DBF1BE1" w14:textId="7C11CBE5" w:rsidR="003312FB" w:rsidRPr="00041191" w:rsidRDefault="001B2D86" w:rsidP="00662F03">
            <w:pPr>
              <w:rPr>
                <w:rFonts w:cstheme="minorHAnsi"/>
              </w:rPr>
            </w:pPr>
            <w:r>
              <w:rPr>
                <w:rFonts w:cstheme="minorHAnsi"/>
              </w:rPr>
              <w:t>P</w:t>
            </w:r>
            <w:r w:rsidR="003312FB" w:rsidRPr="00041191">
              <w:rPr>
                <w:rFonts w:cstheme="minorHAnsi"/>
              </w:rPr>
              <w:t>rovide</w:t>
            </w:r>
            <w:r>
              <w:rPr>
                <w:rFonts w:cstheme="minorHAnsi"/>
              </w:rPr>
              <w:t>s</w:t>
            </w:r>
            <w:r w:rsidR="003312FB" w:rsidRPr="00041191">
              <w:rPr>
                <w:rFonts w:cstheme="minorHAnsi"/>
              </w:rPr>
              <w:t xml:space="preserve"> </w:t>
            </w:r>
            <w:r>
              <w:rPr>
                <w:rFonts w:cstheme="minorHAnsi"/>
              </w:rPr>
              <w:t>tours that explore</w:t>
            </w:r>
            <w:r w:rsidR="003312FB" w:rsidRPr="00041191">
              <w:rPr>
                <w:rFonts w:cstheme="minorHAnsi"/>
              </w:rPr>
              <w:t xml:space="preserve"> the care, craft, and history of farming and agriculture.</w:t>
            </w:r>
          </w:p>
        </w:tc>
        <w:tc>
          <w:tcPr>
            <w:tcW w:w="3117" w:type="dxa"/>
          </w:tcPr>
          <w:p w14:paraId="479D477A" w14:textId="77777777" w:rsidR="003312FB" w:rsidRPr="00041191" w:rsidRDefault="003312FB" w:rsidP="00662F03">
            <w:pPr>
              <w:rPr>
                <w:rFonts w:cstheme="minorHAnsi"/>
              </w:rPr>
            </w:pPr>
            <w:r w:rsidRPr="00041191">
              <w:rPr>
                <w:rFonts w:cstheme="minorHAnsi"/>
              </w:rPr>
              <w:t>Albany, New York</w:t>
            </w:r>
          </w:p>
          <w:p w14:paraId="77CBEAC2" w14:textId="77777777" w:rsidR="003312FB" w:rsidRPr="00041191" w:rsidRDefault="003312FB" w:rsidP="00662F03">
            <w:pPr>
              <w:rPr>
                <w:rFonts w:cstheme="minorHAnsi"/>
              </w:rPr>
            </w:pPr>
            <w:r w:rsidRPr="00041191">
              <w:rPr>
                <w:rFonts w:cstheme="minorHAnsi"/>
              </w:rPr>
              <w:t>800 CALL NYS · info@iloveny.com</w:t>
            </w:r>
          </w:p>
        </w:tc>
      </w:tr>
    </w:tbl>
    <w:p w14:paraId="68D2CAB6" w14:textId="77777777" w:rsidR="003312FB" w:rsidRPr="00041191" w:rsidRDefault="003312FB" w:rsidP="003312FB">
      <w:pPr>
        <w:rPr>
          <w:rFonts w:cstheme="minorHAnsi"/>
          <w:sz w:val="22"/>
          <w:szCs w:val="22"/>
        </w:rPr>
      </w:pPr>
    </w:p>
    <w:p w14:paraId="10C3E2B9" w14:textId="77777777" w:rsidR="001B2D86" w:rsidRDefault="001B2D86" w:rsidP="003312FB">
      <w:pPr>
        <w:rPr>
          <w:rFonts w:cstheme="minorHAnsi"/>
          <w:b/>
          <w:sz w:val="22"/>
          <w:szCs w:val="22"/>
        </w:rPr>
      </w:pPr>
    </w:p>
    <w:p w14:paraId="79B79EA7" w14:textId="48557059" w:rsidR="003312FB" w:rsidRDefault="003312FB" w:rsidP="003312FB">
      <w:pPr>
        <w:rPr>
          <w:rFonts w:cstheme="minorHAnsi"/>
          <w:sz w:val="22"/>
          <w:szCs w:val="22"/>
        </w:rPr>
      </w:pPr>
      <w:r w:rsidRPr="00041191">
        <w:rPr>
          <w:rFonts w:cstheme="minorHAnsi"/>
          <w:b/>
          <w:sz w:val="22"/>
          <w:szCs w:val="22"/>
        </w:rPr>
        <w:t xml:space="preserve">Table 3. </w:t>
      </w:r>
      <w:r w:rsidRPr="00041191">
        <w:rPr>
          <w:rFonts w:cstheme="minorHAnsi"/>
          <w:sz w:val="22"/>
          <w:szCs w:val="22"/>
        </w:rPr>
        <w:t xml:space="preserve">Not-for-profit organizations focused on </w:t>
      </w:r>
      <w:r w:rsidR="001B2D86">
        <w:rPr>
          <w:rFonts w:cstheme="minorHAnsi"/>
          <w:sz w:val="22"/>
          <w:szCs w:val="22"/>
        </w:rPr>
        <w:t>connecting residents with their</w:t>
      </w:r>
      <w:r w:rsidRPr="00041191">
        <w:rPr>
          <w:rFonts w:cstheme="minorHAnsi"/>
          <w:sz w:val="22"/>
          <w:szCs w:val="22"/>
        </w:rPr>
        <w:t xml:space="preserve"> community</w:t>
      </w:r>
      <w:r w:rsidR="001B2D86">
        <w:rPr>
          <w:rFonts w:cstheme="minorHAnsi"/>
          <w:sz w:val="22"/>
          <w:szCs w:val="22"/>
        </w:rPr>
        <w:t>.</w:t>
      </w:r>
    </w:p>
    <w:p w14:paraId="7AB4FAA4" w14:textId="77777777" w:rsidR="001B2D86" w:rsidRPr="00041191" w:rsidRDefault="001B2D86"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3312FB" w:rsidRPr="00041191" w14:paraId="5E779AEF" w14:textId="77777777" w:rsidTr="001B2D86">
        <w:tc>
          <w:tcPr>
            <w:tcW w:w="3116" w:type="dxa"/>
          </w:tcPr>
          <w:p w14:paraId="144E5426" w14:textId="77777777" w:rsidR="003312FB" w:rsidRPr="00041191" w:rsidRDefault="003312FB" w:rsidP="00662F03">
            <w:pPr>
              <w:rPr>
                <w:rFonts w:cstheme="minorHAnsi"/>
                <w:b/>
              </w:rPr>
            </w:pPr>
            <w:r w:rsidRPr="00041191">
              <w:rPr>
                <w:rFonts w:cstheme="minorHAnsi"/>
                <w:b/>
              </w:rPr>
              <w:t>Not-for-Profit</w:t>
            </w:r>
          </w:p>
        </w:tc>
        <w:tc>
          <w:tcPr>
            <w:tcW w:w="3117" w:type="dxa"/>
          </w:tcPr>
          <w:p w14:paraId="1BFEE370" w14:textId="77777777" w:rsidR="003312FB" w:rsidRPr="00041191" w:rsidRDefault="003312FB" w:rsidP="00662F03">
            <w:pPr>
              <w:rPr>
                <w:rFonts w:cstheme="minorHAnsi"/>
                <w:b/>
              </w:rPr>
            </w:pPr>
            <w:r w:rsidRPr="00041191">
              <w:rPr>
                <w:rFonts w:cstheme="minorHAnsi"/>
                <w:b/>
              </w:rPr>
              <w:t xml:space="preserve">Mission Statement </w:t>
            </w:r>
          </w:p>
        </w:tc>
        <w:tc>
          <w:tcPr>
            <w:tcW w:w="3117" w:type="dxa"/>
          </w:tcPr>
          <w:p w14:paraId="1C680AEB" w14:textId="77777777" w:rsidR="003312FB" w:rsidRPr="00041191" w:rsidRDefault="003312FB" w:rsidP="00662F03">
            <w:pPr>
              <w:rPr>
                <w:rFonts w:cstheme="minorHAnsi"/>
                <w:b/>
              </w:rPr>
            </w:pPr>
            <w:r w:rsidRPr="00041191">
              <w:rPr>
                <w:rFonts w:cstheme="minorHAnsi"/>
                <w:b/>
              </w:rPr>
              <w:t xml:space="preserve">Contact Information </w:t>
            </w:r>
          </w:p>
        </w:tc>
      </w:tr>
      <w:tr w:rsidR="003312FB" w:rsidRPr="00041191" w14:paraId="4B38AFC0" w14:textId="77777777" w:rsidTr="001B2D86">
        <w:tc>
          <w:tcPr>
            <w:tcW w:w="3116" w:type="dxa"/>
          </w:tcPr>
          <w:p w14:paraId="2D7F9A31" w14:textId="77777777" w:rsidR="003312FB" w:rsidRPr="00041191" w:rsidRDefault="003312FB" w:rsidP="00662F03">
            <w:pPr>
              <w:rPr>
                <w:rFonts w:cstheme="minorHAnsi"/>
              </w:rPr>
            </w:pPr>
            <w:r w:rsidRPr="00041191">
              <w:rPr>
                <w:rFonts w:cstheme="minorHAnsi"/>
              </w:rPr>
              <w:t xml:space="preserve">Rehabilitation Support Services  </w:t>
            </w:r>
          </w:p>
        </w:tc>
        <w:tc>
          <w:tcPr>
            <w:tcW w:w="3117" w:type="dxa"/>
          </w:tcPr>
          <w:p w14:paraId="134B1BB3" w14:textId="59CA88BD" w:rsidR="003312FB" w:rsidRPr="00041191" w:rsidRDefault="001B2D86" w:rsidP="00662F03">
            <w:pPr>
              <w:rPr>
                <w:rFonts w:cstheme="minorHAnsi"/>
              </w:rPr>
            </w:pPr>
            <w:r>
              <w:rPr>
                <w:rFonts w:cstheme="minorHAnsi"/>
              </w:rPr>
              <w:t>M</w:t>
            </w:r>
            <w:r w:rsidR="003312FB" w:rsidRPr="00041191">
              <w:rPr>
                <w:rFonts w:cstheme="minorHAnsi"/>
              </w:rPr>
              <w:t>ental health agency whose mission is to provid</w:t>
            </w:r>
            <w:r>
              <w:rPr>
                <w:rFonts w:cstheme="minorHAnsi"/>
              </w:rPr>
              <w:t>e its clients with</w:t>
            </w:r>
            <w:r w:rsidR="003312FB" w:rsidRPr="00041191">
              <w:rPr>
                <w:rFonts w:cstheme="minorHAnsi"/>
              </w:rPr>
              <w:t xml:space="preserve"> services and opportunities for emotional, social vocational, and educational growth.</w:t>
            </w:r>
          </w:p>
        </w:tc>
        <w:tc>
          <w:tcPr>
            <w:tcW w:w="3117" w:type="dxa"/>
          </w:tcPr>
          <w:p w14:paraId="437269F5" w14:textId="77777777" w:rsidR="003312FB" w:rsidRPr="00041191" w:rsidRDefault="003312FB" w:rsidP="00662F03">
            <w:pPr>
              <w:rPr>
                <w:rFonts w:cstheme="minorHAnsi"/>
              </w:rPr>
            </w:pPr>
            <w:r w:rsidRPr="00041191">
              <w:rPr>
                <w:rFonts w:cstheme="minorHAnsi"/>
              </w:rPr>
              <w:t>132 Delaware Street, PO Box 240</w:t>
            </w:r>
          </w:p>
          <w:p w14:paraId="1757C43B" w14:textId="77777777" w:rsidR="003312FB" w:rsidRPr="00041191" w:rsidRDefault="003312FB" w:rsidP="00662F03">
            <w:pPr>
              <w:rPr>
                <w:rFonts w:cstheme="minorHAnsi"/>
              </w:rPr>
            </w:pPr>
            <w:r w:rsidRPr="00041191">
              <w:rPr>
                <w:rFonts w:cstheme="minorHAnsi"/>
              </w:rPr>
              <w:t>Walton, NY 13856*</w:t>
            </w:r>
          </w:p>
          <w:p w14:paraId="1D0FD850" w14:textId="77777777" w:rsidR="003312FB" w:rsidRPr="00041191" w:rsidRDefault="003312FB" w:rsidP="00662F03">
            <w:pPr>
              <w:rPr>
                <w:rFonts w:cstheme="minorHAnsi"/>
              </w:rPr>
            </w:pPr>
            <w:r w:rsidRPr="00041191">
              <w:rPr>
                <w:rFonts w:cstheme="minorHAnsi"/>
              </w:rPr>
              <w:t>Tel: (607) 865-3158</w:t>
            </w:r>
          </w:p>
          <w:p w14:paraId="03EA367B" w14:textId="77777777" w:rsidR="003312FB" w:rsidRPr="00041191" w:rsidRDefault="003312FB" w:rsidP="00662F03">
            <w:pPr>
              <w:rPr>
                <w:rFonts w:cstheme="minorHAnsi"/>
              </w:rPr>
            </w:pPr>
            <w:r w:rsidRPr="00041191">
              <w:rPr>
                <w:rFonts w:cstheme="minorHAnsi"/>
              </w:rPr>
              <w:t>Fax: (607) 865-8333</w:t>
            </w:r>
          </w:p>
        </w:tc>
      </w:tr>
      <w:tr w:rsidR="003312FB" w:rsidRPr="00041191" w14:paraId="4366BA74" w14:textId="77777777" w:rsidTr="001B2D86">
        <w:tc>
          <w:tcPr>
            <w:tcW w:w="3116" w:type="dxa"/>
          </w:tcPr>
          <w:p w14:paraId="58BB32E3" w14:textId="77777777" w:rsidR="003312FB" w:rsidRPr="00041191" w:rsidRDefault="003312FB" w:rsidP="00662F03">
            <w:pPr>
              <w:rPr>
                <w:rFonts w:cstheme="minorHAnsi"/>
              </w:rPr>
            </w:pPr>
            <w:r w:rsidRPr="00041191">
              <w:rPr>
                <w:rFonts w:cstheme="minorHAnsi"/>
              </w:rPr>
              <w:t xml:space="preserve">Walton Theatre </w:t>
            </w:r>
          </w:p>
        </w:tc>
        <w:tc>
          <w:tcPr>
            <w:tcW w:w="3117" w:type="dxa"/>
          </w:tcPr>
          <w:p w14:paraId="209C1C03" w14:textId="0FC60F05" w:rsidR="003312FB" w:rsidRPr="00041191" w:rsidRDefault="001B2D86" w:rsidP="00662F03">
            <w:pPr>
              <w:rPr>
                <w:rFonts w:cstheme="minorHAnsi"/>
              </w:rPr>
            </w:pPr>
            <w:r>
              <w:rPr>
                <w:rFonts w:cstheme="minorHAnsi"/>
              </w:rPr>
              <w:t>A</w:t>
            </w:r>
            <w:r w:rsidR="003312FB" w:rsidRPr="00041191">
              <w:rPr>
                <w:rFonts w:cstheme="minorHAnsi"/>
              </w:rPr>
              <w:t xml:space="preserve"> historic theatre in Walton, NY </w:t>
            </w:r>
            <w:r>
              <w:rPr>
                <w:rFonts w:cstheme="minorHAnsi"/>
              </w:rPr>
              <w:t>that</w:t>
            </w:r>
            <w:r w:rsidR="003312FB" w:rsidRPr="00041191">
              <w:rPr>
                <w:rFonts w:cstheme="minorHAnsi"/>
              </w:rPr>
              <w:t xml:space="preserve"> aims to bring music and entertainment to the community.</w:t>
            </w:r>
          </w:p>
        </w:tc>
        <w:tc>
          <w:tcPr>
            <w:tcW w:w="3117" w:type="dxa"/>
          </w:tcPr>
          <w:p w14:paraId="1FEB67FF" w14:textId="77777777" w:rsidR="003312FB" w:rsidRPr="00041191" w:rsidRDefault="003312FB" w:rsidP="00662F03">
            <w:pPr>
              <w:rPr>
                <w:rFonts w:cstheme="minorHAnsi"/>
              </w:rPr>
            </w:pPr>
            <w:r w:rsidRPr="00041191">
              <w:rPr>
                <w:rFonts w:cstheme="minorHAnsi"/>
              </w:rPr>
              <w:t>(607)865-6688</w:t>
            </w:r>
          </w:p>
          <w:p w14:paraId="2501715D" w14:textId="77777777" w:rsidR="003312FB" w:rsidRPr="00041191" w:rsidRDefault="003312FB" w:rsidP="00662F03">
            <w:pPr>
              <w:rPr>
                <w:rFonts w:cstheme="minorHAnsi"/>
              </w:rPr>
            </w:pPr>
            <w:r w:rsidRPr="00041191">
              <w:rPr>
                <w:rFonts w:cstheme="minorHAnsi"/>
              </w:rPr>
              <w:t>(607)865-NOTV</w:t>
            </w:r>
          </w:p>
        </w:tc>
      </w:tr>
    </w:tbl>
    <w:p w14:paraId="570BBA6C" w14:textId="77777777" w:rsidR="003312FB" w:rsidRPr="00041191" w:rsidRDefault="003312FB" w:rsidP="003312FB">
      <w:pPr>
        <w:rPr>
          <w:rFonts w:cstheme="minorHAnsi"/>
          <w:b/>
          <w:sz w:val="22"/>
          <w:szCs w:val="22"/>
        </w:rPr>
      </w:pPr>
    </w:p>
    <w:p w14:paraId="6B3CBE90" w14:textId="77777777" w:rsidR="001B2D86" w:rsidRDefault="001B2D86" w:rsidP="003312FB">
      <w:pPr>
        <w:rPr>
          <w:rFonts w:cstheme="minorHAnsi"/>
          <w:b/>
          <w:sz w:val="22"/>
          <w:szCs w:val="22"/>
        </w:rPr>
      </w:pPr>
    </w:p>
    <w:p w14:paraId="6CBF1A2D" w14:textId="77777777" w:rsidR="00C842DA" w:rsidRDefault="00C842DA">
      <w:pPr>
        <w:rPr>
          <w:rFonts w:cstheme="minorHAnsi"/>
          <w:b/>
          <w:sz w:val="22"/>
          <w:szCs w:val="22"/>
        </w:rPr>
      </w:pPr>
      <w:r>
        <w:rPr>
          <w:rFonts w:cstheme="minorHAnsi"/>
          <w:b/>
          <w:sz w:val="22"/>
          <w:szCs w:val="22"/>
        </w:rPr>
        <w:br w:type="page"/>
      </w:r>
    </w:p>
    <w:p w14:paraId="77FBA99B" w14:textId="271F0993" w:rsidR="003312FB" w:rsidRDefault="003312FB" w:rsidP="003312FB">
      <w:pPr>
        <w:rPr>
          <w:rFonts w:cstheme="minorHAnsi"/>
          <w:sz w:val="22"/>
          <w:szCs w:val="22"/>
        </w:rPr>
      </w:pPr>
      <w:r w:rsidRPr="00041191">
        <w:rPr>
          <w:rFonts w:cstheme="minorHAnsi"/>
          <w:b/>
          <w:sz w:val="22"/>
          <w:szCs w:val="22"/>
        </w:rPr>
        <w:lastRenderedPageBreak/>
        <w:t xml:space="preserve">Table 4. </w:t>
      </w:r>
      <w:r w:rsidR="001B2D86">
        <w:rPr>
          <w:rFonts w:cstheme="minorHAnsi"/>
          <w:sz w:val="22"/>
          <w:szCs w:val="22"/>
        </w:rPr>
        <w:t>Educational</w:t>
      </w:r>
      <w:r w:rsidRPr="00041191">
        <w:rPr>
          <w:rFonts w:cstheme="minorHAnsi"/>
          <w:sz w:val="22"/>
          <w:szCs w:val="22"/>
        </w:rPr>
        <w:t xml:space="preserve"> institutions </w:t>
      </w:r>
      <w:r w:rsidR="001B2D86">
        <w:rPr>
          <w:rFonts w:cstheme="minorHAnsi"/>
          <w:sz w:val="22"/>
          <w:szCs w:val="22"/>
        </w:rPr>
        <w:t>focused on</w:t>
      </w:r>
      <w:r w:rsidRPr="00041191">
        <w:rPr>
          <w:rFonts w:cstheme="minorHAnsi"/>
          <w:sz w:val="22"/>
          <w:szCs w:val="22"/>
        </w:rPr>
        <w:t xml:space="preserve"> research and education</w:t>
      </w:r>
      <w:r w:rsidR="001B2D86">
        <w:rPr>
          <w:rFonts w:cstheme="minorHAnsi"/>
          <w:sz w:val="22"/>
          <w:szCs w:val="22"/>
        </w:rPr>
        <w:t>.</w:t>
      </w:r>
    </w:p>
    <w:p w14:paraId="171CEF99" w14:textId="77777777" w:rsidR="001B2D86" w:rsidRPr="00041191" w:rsidRDefault="001B2D86"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6154"/>
      </w:tblGrid>
      <w:tr w:rsidR="001F5AA2" w:rsidRPr="001F5AA2" w14:paraId="09E5C3F3" w14:textId="77777777" w:rsidTr="001F5AA2">
        <w:tc>
          <w:tcPr>
            <w:tcW w:w="3116" w:type="dxa"/>
          </w:tcPr>
          <w:p w14:paraId="0CA6A07D" w14:textId="77777777" w:rsidR="001F5AA2" w:rsidRPr="001F5AA2" w:rsidRDefault="001F5AA2" w:rsidP="00662F03">
            <w:pPr>
              <w:rPr>
                <w:rFonts w:cstheme="minorHAnsi"/>
                <w:b/>
              </w:rPr>
            </w:pPr>
            <w:r w:rsidRPr="001F5AA2">
              <w:rPr>
                <w:rFonts w:cstheme="minorHAnsi"/>
                <w:b/>
              </w:rPr>
              <w:t>Not-for-Profit</w:t>
            </w:r>
          </w:p>
        </w:tc>
        <w:tc>
          <w:tcPr>
            <w:tcW w:w="6154" w:type="dxa"/>
          </w:tcPr>
          <w:p w14:paraId="6F679494" w14:textId="3241902F" w:rsidR="001F5AA2" w:rsidRPr="001F5AA2" w:rsidRDefault="001F5AA2" w:rsidP="00662F03">
            <w:pPr>
              <w:rPr>
                <w:rFonts w:cstheme="minorHAnsi"/>
                <w:b/>
              </w:rPr>
            </w:pPr>
            <w:r w:rsidRPr="001F5AA2">
              <w:rPr>
                <w:rFonts w:cstheme="minorHAnsi"/>
                <w:b/>
              </w:rPr>
              <w:t>P</w:t>
            </w:r>
            <w:r w:rsidRPr="001F5AA2">
              <w:rPr>
                <w:b/>
              </w:rPr>
              <w:t>rograms of potential interest to TUC</w:t>
            </w:r>
            <w:r w:rsidRPr="001F5AA2">
              <w:rPr>
                <w:rFonts w:cstheme="minorHAnsi"/>
                <w:b/>
              </w:rPr>
              <w:t xml:space="preserve"> </w:t>
            </w:r>
          </w:p>
        </w:tc>
      </w:tr>
      <w:tr w:rsidR="001F5AA2" w:rsidRPr="001F5AA2" w14:paraId="1F1BA65E" w14:textId="77777777" w:rsidTr="001F5AA2">
        <w:tc>
          <w:tcPr>
            <w:tcW w:w="3116" w:type="dxa"/>
          </w:tcPr>
          <w:p w14:paraId="4E9AED42" w14:textId="77777777" w:rsidR="001F5AA2" w:rsidRPr="001F5AA2" w:rsidRDefault="001F5AA2" w:rsidP="00662F03">
            <w:pPr>
              <w:rPr>
                <w:rFonts w:cstheme="minorHAnsi"/>
              </w:rPr>
            </w:pPr>
            <w:r w:rsidRPr="001F5AA2">
              <w:rPr>
                <w:rFonts w:cstheme="minorHAnsi"/>
              </w:rPr>
              <w:t>SUNY ESF</w:t>
            </w:r>
          </w:p>
        </w:tc>
        <w:tc>
          <w:tcPr>
            <w:tcW w:w="6154" w:type="dxa"/>
          </w:tcPr>
          <w:p w14:paraId="5BE67EB1" w14:textId="6AB5F980" w:rsidR="001F5AA2" w:rsidRPr="001F5AA2" w:rsidRDefault="001F5AA2" w:rsidP="00662F03">
            <w:r w:rsidRPr="001F5AA2">
              <w:rPr>
                <w:rFonts w:cstheme="minorHAnsi"/>
              </w:rPr>
              <w:t>N</w:t>
            </w:r>
            <w:r w:rsidRPr="001F5AA2">
              <w:t>atural Resources Management</w:t>
            </w:r>
          </w:p>
          <w:p w14:paraId="623187D4" w14:textId="7CEB3202" w:rsidR="001F5AA2" w:rsidRPr="001F5AA2" w:rsidRDefault="001F5AA2" w:rsidP="00C842DA">
            <w:pPr>
              <w:pStyle w:val="ListParagraph"/>
              <w:numPr>
                <w:ilvl w:val="0"/>
                <w:numId w:val="13"/>
              </w:numPr>
              <w:ind w:left="280" w:hanging="180"/>
            </w:pPr>
            <w:r>
              <w:t xml:space="preserve">Forestry; </w:t>
            </w:r>
            <w:r w:rsidRPr="001F5AA2">
              <w:t>Ecotourism; Recreation Management</w:t>
            </w:r>
            <w:r>
              <w:t>; Sustainable energy</w:t>
            </w:r>
          </w:p>
          <w:p w14:paraId="0BD04FC1" w14:textId="6272591D" w:rsidR="001F5AA2" w:rsidRPr="001F5AA2" w:rsidRDefault="001F5AA2" w:rsidP="00662F03">
            <w:r w:rsidRPr="001F5AA2">
              <w:t>Environmental &amp; Forest Biology</w:t>
            </w:r>
          </w:p>
          <w:p w14:paraId="5CEA0470" w14:textId="68D2C127" w:rsidR="001F5AA2" w:rsidRPr="001F5AA2" w:rsidRDefault="001F5AA2" w:rsidP="00662F03">
            <w:pPr>
              <w:rPr>
                <w:rFonts w:cstheme="minorHAnsi"/>
              </w:rPr>
            </w:pPr>
            <w:r w:rsidRPr="001F5AA2">
              <w:rPr>
                <w:rFonts w:cstheme="minorHAnsi"/>
              </w:rPr>
              <w:t>Environmental Studies</w:t>
            </w:r>
          </w:p>
          <w:p w14:paraId="288CEEB8" w14:textId="40D1F41A" w:rsidR="001F5AA2" w:rsidRPr="001F5AA2" w:rsidRDefault="001F5AA2" w:rsidP="00C842DA">
            <w:pPr>
              <w:pStyle w:val="ListParagraph"/>
              <w:numPr>
                <w:ilvl w:val="0"/>
                <w:numId w:val="13"/>
              </w:numPr>
              <w:ind w:left="280" w:hanging="180"/>
              <w:rPr>
                <w:rFonts w:cstheme="minorHAnsi"/>
              </w:rPr>
            </w:pPr>
            <w:r w:rsidRPr="001F5AA2">
              <w:rPr>
                <w:rFonts w:cstheme="minorHAnsi"/>
              </w:rPr>
              <w:t>Nature Interpretation</w:t>
            </w:r>
          </w:p>
        </w:tc>
      </w:tr>
      <w:tr w:rsidR="001F5AA2" w:rsidRPr="001F5AA2" w14:paraId="73ABAC4B" w14:textId="77777777" w:rsidTr="001F5AA2">
        <w:tc>
          <w:tcPr>
            <w:tcW w:w="3116" w:type="dxa"/>
          </w:tcPr>
          <w:p w14:paraId="0E9DE83D" w14:textId="77777777" w:rsidR="001F5AA2" w:rsidRPr="001F5AA2" w:rsidRDefault="001F5AA2" w:rsidP="00662F03">
            <w:pPr>
              <w:rPr>
                <w:rFonts w:cstheme="minorHAnsi"/>
              </w:rPr>
            </w:pPr>
            <w:r w:rsidRPr="001F5AA2">
              <w:rPr>
                <w:rFonts w:cstheme="minorHAnsi"/>
              </w:rPr>
              <w:t xml:space="preserve">SUNY Delhi </w:t>
            </w:r>
          </w:p>
        </w:tc>
        <w:tc>
          <w:tcPr>
            <w:tcW w:w="6154" w:type="dxa"/>
          </w:tcPr>
          <w:p w14:paraId="5AE33836" w14:textId="6DF2CFF0" w:rsidR="001F5AA2" w:rsidRPr="001F5AA2" w:rsidRDefault="001F5AA2" w:rsidP="00C842DA">
            <w:pPr>
              <w:pStyle w:val="NormalWeb"/>
              <w:shd w:val="clear" w:color="auto" w:fill="FFFFFF"/>
              <w:spacing w:before="0" w:beforeAutospacing="0" w:after="0" w:afterAutospacing="0" w:line="300" w:lineRule="atLeast"/>
              <w:rPr>
                <w:rFonts w:asciiTheme="minorHAnsi" w:hAnsiTheme="minorHAnsi" w:cstheme="minorHAnsi"/>
              </w:rPr>
            </w:pPr>
            <w:r w:rsidRPr="001F5AA2">
              <w:rPr>
                <w:rFonts w:asciiTheme="minorHAnsi" w:hAnsiTheme="minorHAnsi" w:cstheme="minorHAnsi"/>
              </w:rPr>
              <w:t xml:space="preserve">Environmental Studies </w:t>
            </w:r>
          </w:p>
        </w:tc>
      </w:tr>
      <w:tr w:rsidR="001F5AA2" w:rsidRPr="001F5AA2" w14:paraId="504C9C24" w14:textId="77777777" w:rsidTr="001F5AA2">
        <w:tc>
          <w:tcPr>
            <w:tcW w:w="3116" w:type="dxa"/>
          </w:tcPr>
          <w:p w14:paraId="64CBF1FF" w14:textId="37FFD877" w:rsidR="001F5AA2" w:rsidRPr="001F5AA2" w:rsidRDefault="001F5AA2" w:rsidP="00662F03">
            <w:pPr>
              <w:rPr>
                <w:rFonts w:cstheme="minorHAnsi"/>
              </w:rPr>
            </w:pPr>
            <w:r w:rsidRPr="001F5AA2">
              <w:rPr>
                <w:rFonts w:cstheme="minorHAnsi"/>
              </w:rPr>
              <w:t>S</w:t>
            </w:r>
            <w:r w:rsidRPr="001F5AA2">
              <w:t>yracuse University</w:t>
            </w:r>
          </w:p>
        </w:tc>
        <w:tc>
          <w:tcPr>
            <w:tcW w:w="6154" w:type="dxa"/>
          </w:tcPr>
          <w:p w14:paraId="7F0FBE24" w14:textId="7DC8F6F6" w:rsidR="001F5AA2" w:rsidRPr="001F5AA2" w:rsidRDefault="001F5AA2" w:rsidP="001F5AA2">
            <w:pPr>
              <w:rPr>
                <w:rFonts w:cstheme="minorHAnsi"/>
              </w:rPr>
            </w:pPr>
            <w:r w:rsidRPr="001F5AA2">
              <w:t xml:space="preserve">Civil engineering </w:t>
            </w:r>
          </w:p>
        </w:tc>
      </w:tr>
      <w:tr w:rsidR="001F5AA2" w:rsidRPr="001F5AA2" w14:paraId="4D0AF7E0" w14:textId="77777777" w:rsidTr="001F5AA2">
        <w:tc>
          <w:tcPr>
            <w:tcW w:w="3116" w:type="dxa"/>
          </w:tcPr>
          <w:p w14:paraId="511297F0" w14:textId="254949FD" w:rsidR="001F5AA2" w:rsidRPr="001F5AA2" w:rsidRDefault="001F5AA2" w:rsidP="00662F03">
            <w:pPr>
              <w:rPr>
                <w:rFonts w:cstheme="minorHAnsi"/>
              </w:rPr>
            </w:pPr>
            <w:r w:rsidRPr="001F5AA2">
              <w:rPr>
                <w:rFonts w:cstheme="minorHAnsi"/>
              </w:rPr>
              <w:t>SUNY Morrisville</w:t>
            </w:r>
          </w:p>
        </w:tc>
        <w:tc>
          <w:tcPr>
            <w:tcW w:w="6154" w:type="dxa"/>
          </w:tcPr>
          <w:p w14:paraId="01155D99" w14:textId="77777777" w:rsidR="001F5AA2" w:rsidRDefault="001F5AA2" w:rsidP="00662F03">
            <w:pPr>
              <w:rPr>
                <w:rFonts w:cstheme="minorHAnsi"/>
              </w:rPr>
            </w:pPr>
            <w:r>
              <w:rPr>
                <w:rFonts w:cstheme="minorHAnsi"/>
              </w:rPr>
              <w:t>Agriculture</w:t>
            </w:r>
          </w:p>
          <w:p w14:paraId="010C9798" w14:textId="7229B756" w:rsidR="001F5AA2" w:rsidRDefault="001F5AA2" w:rsidP="00662F03">
            <w:pPr>
              <w:rPr>
                <w:rFonts w:cstheme="minorHAnsi"/>
              </w:rPr>
            </w:pPr>
            <w:r>
              <w:rPr>
                <w:rFonts w:cstheme="minorHAnsi"/>
              </w:rPr>
              <w:t>Renewable energy</w:t>
            </w:r>
          </w:p>
          <w:p w14:paraId="456B48DD" w14:textId="43F93B19" w:rsidR="001F5AA2" w:rsidRDefault="001F5AA2" w:rsidP="00662F03">
            <w:pPr>
              <w:rPr>
                <w:rFonts w:cstheme="minorHAnsi"/>
              </w:rPr>
            </w:pPr>
            <w:r>
              <w:rPr>
                <w:rFonts w:cstheme="minorHAnsi"/>
              </w:rPr>
              <w:t>Environmental &amp; Natural Resources Conservation</w:t>
            </w:r>
          </w:p>
          <w:p w14:paraId="08F7C544" w14:textId="0C0D99CC" w:rsidR="001F5AA2" w:rsidRDefault="001F5AA2" w:rsidP="00662F03">
            <w:pPr>
              <w:rPr>
                <w:rFonts w:cstheme="minorHAnsi"/>
              </w:rPr>
            </w:pPr>
            <w:r>
              <w:rPr>
                <w:rFonts w:cstheme="minorHAnsi"/>
              </w:rPr>
              <w:t>Aquatic Science</w:t>
            </w:r>
          </w:p>
          <w:p w14:paraId="515BB804" w14:textId="43048EAE" w:rsidR="001F5AA2" w:rsidRPr="001F5AA2" w:rsidRDefault="001F5AA2" w:rsidP="00662F03">
            <w:pPr>
              <w:rPr>
                <w:rFonts w:cstheme="minorHAnsi"/>
              </w:rPr>
            </w:pPr>
            <w:r>
              <w:rPr>
                <w:rFonts w:cstheme="minorHAnsi"/>
              </w:rPr>
              <w:t>Nutrition</w:t>
            </w:r>
          </w:p>
        </w:tc>
      </w:tr>
      <w:tr w:rsidR="001F5AA2" w:rsidRPr="001F5AA2" w14:paraId="44AA3836" w14:textId="77777777" w:rsidTr="001F5AA2">
        <w:tc>
          <w:tcPr>
            <w:tcW w:w="3116" w:type="dxa"/>
          </w:tcPr>
          <w:p w14:paraId="59F9DF2F" w14:textId="1B2A4CE1" w:rsidR="001F5AA2" w:rsidRPr="001F5AA2" w:rsidRDefault="001F5AA2" w:rsidP="00662F03">
            <w:pPr>
              <w:rPr>
                <w:rFonts w:cstheme="minorHAnsi"/>
              </w:rPr>
            </w:pPr>
            <w:r w:rsidRPr="001F5AA2">
              <w:rPr>
                <w:rFonts w:cstheme="minorHAnsi"/>
              </w:rPr>
              <w:t>Colgate</w:t>
            </w:r>
            <w:r>
              <w:rPr>
                <w:rFonts w:cstheme="minorHAnsi"/>
              </w:rPr>
              <w:t xml:space="preserve"> University</w:t>
            </w:r>
          </w:p>
        </w:tc>
        <w:tc>
          <w:tcPr>
            <w:tcW w:w="6154" w:type="dxa"/>
          </w:tcPr>
          <w:p w14:paraId="78F2714A" w14:textId="77777777" w:rsidR="001F5AA2" w:rsidRDefault="001F5AA2" w:rsidP="00662F03">
            <w:pPr>
              <w:rPr>
                <w:rFonts w:cstheme="minorHAnsi"/>
              </w:rPr>
            </w:pPr>
            <w:r>
              <w:rPr>
                <w:rFonts w:cstheme="minorHAnsi"/>
              </w:rPr>
              <w:t>Environmental Studies</w:t>
            </w:r>
          </w:p>
          <w:p w14:paraId="61F3EA3C" w14:textId="466E6BE1" w:rsidR="001F5AA2" w:rsidRPr="001F5AA2" w:rsidRDefault="001F5AA2" w:rsidP="00662F03">
            <w:pPr>
              <w:rPr>
                <w:rFonts w:cstheme="minorHAnsi"/>
              </w:rPr>
            </w:pPr>
            <w:r>
              <w:rPr>
                <w:rFonts w:cstheme="minorHAnsi"/>
              </w:rPr>
              <w:t>Native American Studies</w:t>
            </w:r>
          </w:p>
        </w:tc>
      </w:tr>
      <w:tr w:rsidR="001F5AA2" w:rsidRPr="00041191" w14:paraId="1B628EDA" w14:textId="77777777" w:rsidTr="001F5AA2">
        <w:tc>
          <w:tcPr>
            <w:tcW w:w="3116" w:type="dxa"/>
          </w:tcPr>
          <w:p w14:paraId="797B208D" w14:textId="44CE3178" w:rsidR="001F5AA2" w:rsidRDefault="001F5AA2" w:rsidP="00662F03">
            <w:pPr>
              <w:rPr>
                <w:rFonts w:cstheme="minorHAnsi"/>
              </w:rPr>
            </w:pPr>
            <w:r w:rsidRPr="001F5AA2">
              <w:rPr>
                <w:rFonts w:cstheme="minorHAnsi"/>
              </w:rPr>
              <w:t>H</w:t>
            </w:r>
            <w:r w:rsidRPr="001F5AA2">
              <w:t>amilton College</w:t>
            </w:r>
          </w:p>
        </w:tc>
        <w:tc>
          <w:tcPr>
            <w:tcW w:w="6154" w:type="dxa"/>
          </w:tcPr>
          <w:p w14:paraId="039CB1FE" w14:textId="63513509" w:rsidR="001F5AA2" w:rsidRPr="00041191" w:rsidRDefault="001F5AA2" w:rsidP="00662F03">
            <w:pPr>
              <w:rPr>
                <w:rFonts w:cstheme="minorHAnsi"/>
              </w:rPr>
            </w:pPr>
            <w:r>
              <w:rPr>
                <w:rFonts w:cstheme="minorHAnsi"/>
              </w:rPr>
              <w:t>Environmental Studies</w:t>
            </w:r>
          </w:p>
        </w:tc>
      </w:tr>
      <w:tr w:rsidR="00602F24" w:rsidRPr="00041191" w14:paraId="6841CF33" w14:textId="77777777" w:rsidTr="001F5AA2">
        <w:tc>
          <w:tcPr>
            <w:tcW w:w="3116" w:type="dxa"/>
          </w:tcPr>
          <w:p w14:paraId="746F88ED" w14:textId="77AF779E" w:rsidR="00602F24" w:rsidRPr="001F5AA2" w:rsidRDefault="00E929D4" w:rsidP="00602F24">
            <w:pPr>
              <w:rPr>
                <w:rFonts w:cstheme="minorHAnsi"/>
              </w:rPr>
            </w:pPr>
            <w:hyperlink r:id="rId42" w:history="1">
              <w:r w:rsidR="00602F24" w:rsidRPr="00041191">
                <w:rPr>
                  <w:rFonts w:cstheme="minorHAnsi"/>
                </w:rPr>
                <w:t>Binghamton University</w:t>
              </w:r>
            </w:hyperlink>
          </w:p>
        </w:tc>
        <w:tc>
          <w:tcPr>
            <w:tcW w:w="6154" w:type="dxa"/>
          </w:tcPr>
          <w:p w14:paraId="6052756B" w14:textId="7B2B71FE" w:rsidR="00602F24" w:rsidRDefault="00602F24" w:rsidP="00602F24">
            <w:pPr>
              <w:rPr>
                <w:rFonts w:cstheme="minorHAnsi"/>
              </w:rPr>
            </w:pPr>
            <w:r>
              <w:rPr>
                <w:rFonts w:cstheme="minorHAnsi"/>
              </w:rPr>
              <w:t>Renewable energy</w:t>
            </w:r>
          </w:p>
          <w:p w14:paraId="75E4DEBC" w14:textId="1A4AE7C3" w:rsidR="00602F24" w:rsidRDefault="00602F24" w:rsidP="00602F24">
            <w:pPr>
              <w:rPr>
                <w:rFonts w:cstheme="minorHAnsi"/>
              </w:rPr>
            </w:pPr>
            <w:r>
              <w:rPr>
                <w:rFonts w:cstheme="minorHAnsi"/>
              </w:rPr>
              <w:t>Environmental protection</w:t>
            </w:r>
          </w:p>
        </w:tc>
      </w:tr>
      <w:tr w:rsidR="00602F24" w:rsidRPr="00041191" w14:paraId="5E770647" w14:textId="77777777" w:rsidTr="001F5AA2">
        <w:tc>
          <w:tcPr>
            <w:tcW w:w="3116" w:type="dxa"/>
          </w:tcPr>
          <w:p w14:paraId="68D6379D" w14:textId="021879F6" w:rsidR="00602F24" w:rsidRDefault="00E929D4" w:rsidP="00602F24">
            <w:hyperlink r:id="rId43" w:history="1">
              <w:r w:rsidR="00602F24">
                <w:rPr>
                  <w:rFonts w:cstheme="minorHAnsi"/>
                </w:rPr>
                <w:t xml:space="preserve">SUNY </w:t>
              </w:r>
              <w:r w:rsidR="00602F24" w:rsidRPr="00041191">
                <w:rPr>
                  <w:rFonts w:cstheme="minorHAnsi"/>
                </w:rPr>
                <w:t>College of Agriculture and Technology at Cobleskill</w:t>
              </w:r>
            </w:hyperlink>
          </w:p>
        </w:tc>
        <w:tc>
          <w:tcPr>
            <w:tcW w:w="6154" w:type="dxa"/>
          </w:tcPr>
          <w:p w14:paraId="4223B1DF" w14:textId="77777777" w:rsidR="00602F24" w:rsidRDefault="00602F24" w:rsidP="00602F24">
            <w:pPr>
              <w:rPr>
                <w:rFonts w:cstheme="minorHAnsi"/>
              </w:rPr>
            </w:pPr>
            <w:r>
              <w:rPr>
                <w:rFonts w:cstheme="minorHAnsi"/>
              </w:rPr>
              <w:t>Sustainability</w:t>
            </w:r>
          </w:p>
          <w:p w14:paraId="1C83D910" w14:textId="77777777" w:rsidR="00602F24" w:rsidRDefault="00602F24" w:rsidP="00602F24">
            <w:pPr>
              <w:rPr>
                <w:rFonts w:cstheme="minorHAnsi"/>
              </w:rPr>
            </w:pPr>
            <w:r>
              <w:rPr>
                <w:rFonts w:cstheme="minorHAnsi"/>
              </w:rPr>
              <w:t xml:space="preserve">Agriculture </w:t>
            </w:r>
          </w:p>
          <w:p w14:paraId="7D2062B0" w14:textId="093D6B3D" w:rsidR="00602F24" w:rsidRPr="00041191" w:rsidRDefault="00602F24" w:rsidP="00602F24">
            <w:pPr>
              <w:rPr>
                <w:rFonts w:cstheme="minorHAnsi"/>
              </w:rPr>
            </w:pPr>
            <w:r>
              <w:rPr>
                <w:rFonts w:cstheme="minorHAnsi"/>
              </w:rPr>
              <w:t>Natural resources management</w:t>
            </w:r>
          </w:p>
        </w:tc>
      </w:tr>
    </w:tbl>
    <w:p w14:paraId="1BFDA1B3" w14:textId="3FE3F1E5" w:rsidR="003312FB" w:rsidRDefault="003312FB" w:rsidP="003312FB">
      <w:pPr>
        <w:rPr>
          <w:rFonts w:cstheme="minorHAnsi"/>
          <w:sz w:val="22"/>
          <w:szCs w:val="22"/>
        </w:rPr>
      </w:pPr>
    </w:p>
    <w:p w14:paraId="26C3B808" w14:textId="77777777" w:rsidR="00C842DA" w:rsidRPr="00041191" w:rsidRDefault="00C842DA" w:rsidP="003312FB">
      <w:pPr>
        <w:rPr>
          <w:rFonts w:cstheme="minorHAnsi"/>
          <w:sz w:val="22"/>
          <w:szCs w:val="22"/>
        </w:rPr>
      </w:pPr>
    </w:p>
    <w:p w14:paraId="6C310B98" w14:textId="001688E3" w:rsidR="003312FB" w:rsidRDefault="003312FB" w:rsidP="003312FB">
      <w:pPr>
        <w:rPr>
          <w:rFonts w:cstheme="minorHAnsi"/>
          <w:sz w:val="22"/>
          <w:szCs w:val="22"/>
        </w:rPr>
      </w:pPr>
      <w:r w:rsidRPr="00041191">
        <w:rPr>
          <w:rFonts w:cstheme="minorHAnsi"/>
          <w:b/>
          <w:sz w:val="22"/>
          <w:szCs w:val="22"/>
        </w:rPr>
        <w:t xml:space="preserve">Table 5. </w:t>
      </w:r>
      <w:r w:rsidRPr="00041191">
        <w:rPr>
          <w:rFonts w:cstheme="minorHAnsi"/>
          <w:sz w:val="22"/>
          <w:szCs w:val="22"/>
        </w:rPr>
        <w:t xml:space="preserve">Not-for-profit organizations </w:t>
      </w:r>
      <w:r w:rsidR="00A85950">
        <w:rPr>
          <w:rFonts w:cstheme="minorHAnsi"/>
          <w:sz w:val="22"/>
          <w:szCs w:val="22"/>
        </w:rPr>
        <w:t>with potential connections</w:t>
      </w:r>
      <w:r w:rsidRPr="00041191">
        <w:rPr>
          <w:rFonts w:cstheme="minorHAnsi"/>
          <w:sz w:val="22"/>
          <w:szCs w:val="22"/>
        </w:rPr>
        <w:t xml:space="preserve"> to the target </w:t>
      </w:r>
      <w:r w:rsidR="00C842DA">
        <w:rPr>
          <w:rFonts w:cstheme="minorHAnsi"/>
          <w:sz w:val="22"/>
          <w:szCs w:val="22"/>
        </w:rPr>
        <w:t>groups.</w:t>
      </w:r>
    </w:p>
    <w:p w14:paraId="759DC037" w14:textId="77777777" w:rsidR="00C842DA" w:rsidRPr="00041191" w:rsidRDefault="00C842DA"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3312FB" w:rsidRPr="00041191" w14:paraId="1DC8C1A6" w14:textId="77777777" w:rsidTr="00070C36">
        <w:tc>
          <w:tcPr>
            <w:tcW w:w="3116" w:type="dxa"/>
          </w:tcPr>
          <w:p w14:paraId="3096AF92" w14:textId="77777777" w:rsidR="003312FB" w:rsidRPr="00041191" w:rsidRDefault="003312FB" w:rsidP="00662F03">
            <w:pPr>
              <w:rPr>
                <w:rFonts w:cstheme="minorHAnsi"/>
                <w:b/>
              </w:rPr>
            </w:pPr>
            <w:r w:rsidRPr="00041191">
              <w:rPr>
                <w:rFonts w:cstheme="minorHAnsi"/>
                <w:b/>
              </w:rPr>
              <w:t>Not-for-Profit</w:t>
            </w:r>
          </w:p>
        </w:tc>
        <w:tc>
          <w:tcPr>
            <w:tcW w:w="3117" w:type="dxa"/>
          </w:tcPr>
          <w:p w14:paraId="1FDA3681" w14:textId="77777777" w:rsidR="003312FB" w:rsidRPr="00041191" w:rsidRDefault="003312FB" w:rsidP="00662F03">
            <w:pPr>
              <w:rPr>
                <w:rFonts w:cstheme="minorHAnsi"/>
                <w:b/>
              </w:rPr>
            </w:pPr>
            <w:r w:rsidRPr="00041191">
              <w:rPr>
                <w:rFonts w:cstheme="minorHAnsi"/>
                <w:b/>
              </w:rPr>
              <w:t xml:space="preserve">Mission Statement </w:t>
            </w:r>
          </w:p>
        </w:tc>
        <w:tc>
          <w:tcPr>
            <w:tcW w:w="3117" w:type="dxa"/>
          </w:tcPr>
          <w:p w14:paraId="1169AAC3" w14:textId="77777777" w:rsidR="003312FB" w:rsidRPr="00041191" w:rsidRDefault="003312FB" w:rsidP="00662F03">
            <w:pPr>
              <w:rPr>
                <w:rFonts w:cstheme="minorHAnsi"/>
                <w:b/>
              </w:rPr>
            </w:pPr>
            <w:r w:rsidRPr="00041191">
              <w:rPr>
                <w:rFonts w:cstheme="minorHAnsi"/>
                <w:b/>
              </w:rPr>
              <w:t xml:space="preserve">Contact Information </w:t>
            </w:r>
          </w:p>
        </w:tc>
      </w:tr>
      <w:tr w:rsidR="003312FB" w:rsidRPr="00041191" w14:paraId="2B30DC19" w14:textId="77777777" w:rsidTr="00070C36">
        <w:tc>
          <w:tcPr>
            <w:tcW w:w="3116" w:type="dxa"/>
          </w:tcPr>
          <w:p w14:paraId="39B9C9BB" w14:textId="77777777" w:rsidR="003312FB" w:rsidRPr="00041191" w:rsidRDefault="003312FB" w:rsidP="00662F03">
            <w:pPr>
              <w:rPr>
                <w:rFonts w:cstheme="minorHAnsi"/>
              </w:rPr>
            </w:pPr>
            <w:r w:rsidRPr="00041191">
              <w:rPr>
                <w:rFonts w:cstheme="minorHAnsi"/>
              </w:rPr>
              <w:t xml:space="preserve">Delaware County Opportunities </w:t>
            </w:r>
          </w:p>
        </w:tc>
        <w:tc>
          <w:tcPr>
            <w:tcW w:w="3117" w:type="dxa"/>
          </w:tcPr>
          <w:p w14:paraId="2B987621" w14:textId="46AF0C6D" w:rsidR="003312FB" w:rsidRPr="00041191" w:rsidRDefault="00C842DA" w:rsidP="00C842DA">
            <w:pPr>
              <w:rPr>
                <w:rFonts w:cstheme="minorHAnsi"/>
              </w:rPr>
            </w:pPr>
            <w:r>
              <w:rPr>
                <w:rFonts w:cstheme="minorHAnsi"/>
              </w:rPr>
              <w:t>O</w:t>
            </w:r>
            <w:r w:rsidR="003312FB" w:rsidRPr="00041191">
              <w:rPr>
                <w:rFonts w:cstheme="minorHAnsi"/>
              </w:rPr>
              <w:t xml:space="preserve">ffers programs and services that </w:t>
            </w:r>
            <w:r>
              <w:rPr>
                <w:rFonts w:cstheme="minorHAnsi"/>
              </w:rPr>
              <w:t>meet</w:t>
            </w:r>
            <w:r w:rsidR="003312FB" w:rsidRPr="00041191">
              <w:rPr>
                <w:rFonts w:cstheme="minorHAnsi"/>
              </w:rPr>
              <w:t xml:space="preserve"> the needs of the citizens of Delaware County</w:t>
            </w:r>
            <w:r>
              <w:rPr>
                <w:rFonts w:cstheme="minorHAnsi"/>
              </w:rPr>
              <w:t xml:space="preserve"> for employment, education, emergency assistance, nutrition, and youth programs.</w:t>
            </w:r>
          </w:p>
        </w:tc>
        <w:tc>
          <w:tcPr>
            <w:tcW w:w="3117" w:type="dxa"/>
          </w:tcPr>
          <w:p w14:paraId="12F89321" w14:textId="77777777" w:rsidR="003312FB" w:rsidRPr="00041191" w:rsidRDefault="003312FB" w:rsidP="00662F03">
            <w:pPr>
              <w:rPr>
                <w:rFonts w:cstheme="minorHAnsi"/>
              </w:rPr>
            </w:pPr>
            <w:r w:rsidRPr="00041191">
              <w:rPr>
                <w:rFonts w:cstheme="minorHAnsi"/>
              </w:rPr>
              <w:t>Delaware Opportunities Inc.</w:t>
            </w:r>
          </w:p>
          <w:p w14:paraId="653102DF" w14:textId="77777777" w:rsidR="003312FB" w:rsidRPr="00041191" w:rsidRDefault="003312FB" w:rsidP="00662F03">
            <w:pPr>
              <w:rPr>
                <w:rFonts w:cstheme="minorHAnsi"/>
              </w:rPr>
            </w:pPr>
            <w:r w:rsidRPr="00041191">
              <w:rPr>
                <w:rFonts w:cstheme="minorHAnsi"/>
              </w:rPr>
              <w:t>35430 State Highway 10</w:t>
            </w:r>
          </w:p>
          <w:p w14:paraId="24481375" w14:textId="77777777" w:rsidR="003312FB" w:rsidRPr="00041191" w:rsidRDefault="003312FB" w:rsidP="00662F03">
            <w:pPr>
              <w:rPr>
                <w:rFonts w:cstheme="minorHAnsi"/>
              </w:rPr>
            </w:pPr>
            <w:r w:rsidRPr="00041191">
              <w:rPr>
                <w:rFonts w:cstheme="minorHAnsi"/>
              </w:rPr>
              <w:t>Hamden, New York 13782</w:t>
            </w:r>
          </w:p>
          <w:p w14:paraId="7C1F3F4D" w14:textId="77777777" w:rsidR="003312FB" w:rsidRPr="00041191" w:rsidRDefault="003312FB" w:rsidP="00662F03">
            <w:pPr>
              <w:rPr>
                <w:rFonts w:cstheme="minorHAnsi"/>
              </w:rPr>
            </w:pPr>
            <w:r w:rsidRPr="00041191">
              <w:rPr>
                <w:rFonts w:cstheme="minorHAnsi"/>
              </w:rPr>
              <w:t>Phone:  (607) 746-1600</w:t>
            </w:r>
          </w:p>
          <w:p w14:paraId="55CC57F8" w14:textId="77777777" w:rsidR="003312FB" w:rsidRPr="00041191" w:rsidRDefault="003312FB" w:rsidP="00662F03">
            <w:pPr>
              <w:rPr>
                <w:rFonts w:cstheme="minorHAnsi"/>
              </w:rPr>
            </w:pPr>
            <w:r w:rsidRPr="00041191">
              <w:rPr>
                <w:rFonts w:cstheme="minorHAnsi"/>
              </w:rPr>
              <w:t>TTY Users: 711 or 800-662-1200</w:t>
            </w:r>
          </w:p>
          <w:p w14:paraId="1B57AD9F" w14:textId="77777777" w:rsidR="003312FB" w:rsidRPr="00041191" w:rsidRDefault="003312FB" w:rsidP="00662F03">
            <w:pPr>
              <w:rPr>
                <w:rFonts w:cstheme="minorHAnsi"/>
              </w:rPr>
            </w:pPr>
            <w:r w:rsidRPr="00041191">
              <w:rPr>
                <w:rFonts w:cstheme="minorHAnsi"/>
              </w:rPr>
              <w:t>Fax:  (607) 746-1605</w:t>
            </w:r>
          </w:p>
          <w:p w14:paraId="0DAC6F27" w14:textId="77777777" w:rsidR="003312FB" w:rsidRPr="00041191" w:rsidRDefault="003312FB" w:rsidP="00662F03">
            <w:pPr>
              <w:rPr>
                <w:rFonts w:cstheme="minorHAnsi"/>
              </w:rPr>
            </w:pPr>
            <w:r w:rsidRPr="00041191">
              <w:rPr>
                <w:rFonts w:cstheme="minorHAnsi"/>
              </w:rPr>
              <w:t>info@delop.org</w:t>
            </w:r>
          </w:p>
        </w:tc>
      </w:tr>
      <w:tr w:rsidR="003312FB" w:rsidRPr="00041191" w14:paraId="58AC5CF0" w14:textId="77777777" w:rsidTr="00070C36">
        <w:tc>
          <w:tcPr>
            <w:tcW w:w="3116" w:type="dxa"/>
          </w:tcPr>
          <w:p w14:paraId="0C787604" w14:textId="77777777" w:rsidR="003312FB" w:rsidRPr="00041191" w:rsidRDefault="003312FB" w:rsidP="00662F03">
            <w:pPr>
              <w:rPr>
                <w:rFonts w:cstheme="minorHAnsi"/>
              </w:rPr>
            </w:pPr>
            <w:r w:rsidRPr="00041191">
              <w:rPr>
                <w:rFonts w:cstheme="minorHAnsi"/>
              </w:rPr>
              <w:t xml:space="preserve">Safe against Violence </w:t>
            </w:r>
          </w:p>
        </w:tc>
        <w:tc>
          <w:tcPr>
            <w:tcW w:w="3117" w:type="dxa"/>
          </w:tcPr>
          <w:p w14:paraId="04541D25" w14:textId="339E5ABF" w:rsidR="003312FB" w:rsidRPr="00041191" w:rsidRDefault="00C842DA" w:rsidP="00662F03">
            <w:pPr>
              <w:rPr>
                <w:rFonts w:cstheme="minorHAnsi"/>
              </w:rPr>
            </w:pPr>
            <w:r>
              <w:rPr>
                <w:rFonts w:cstheme="minorHAnsi"/>
              </w:rPr>
              <w:t>O</w:t>
            </w:r>
            <w:r w:rsidR="003312FB" w:rsidRPr="00041191">
              <w:rPr>
                <w:rFonts w:cstheme="minorHAnsi"/>
              </w:rPr>
              <w:t xml:space="preserve">ffers comprehensive services for victims of domestic violence, sexual assault and other crimes. </w:t>
            </w:r>
          </w:p>
        </w:tc>
        <w:tc>
          <w:tcPr>
            <w:tcW w:w="3117" w:type="dxa"/>
          </w:tcPr>
          <w:p w14:paraId="29EED5EE" w14:textId="77777777" w:rsidR="003312FB" w:rsidRPr="00041191" w:rsidRDefault="003312FB" w:rsidP="00662F03">
            <w:pPr>
              <w:rPr>
                <w:rFonts w:cstheme="minorHAnsi"/>
              </w:rPr>
            </w:pPr>
            <w:r w:rsidRPr="00041191">
              <w:rPr>
                <w:rFonts w:cstheme="minorHAnsi"/>
              </w:rPr>
              <w:t>Office: (607)746-1720</w:t>
            </w:r>
          </w:p>
          <w:p w14:paraId="4A91DBDC" w14:textId="77777777" w:rsidR="003312FB" w:rsidRPr="00041191" w:rsidRDefault="003312FB" w:rsidP="00662F03">
            <w:pPr>
              <w:rPr>
                <w:rFonts w:cstheme="minorHAnsi"/>
              </w:rPr>
            </w:pPr>
            <w:r w:rsidRPr="00041191">
              <w:rPr>
                <w:rFonts w:cstheme="minorHAnsi"/>
              </w:rPr>
              <w:t>Email:  sav@delop.org</w:t>
            </w:r>
          </w:p>
        </w:tc>
      </w:tr>
    </w:tbl>
    <w:p w14:paraId="6776511B" w14:textId="77777777" w:rsidR="003312FB" w:rsidRPr="00041191" w:rsidRDefault="003312FB" w:rsidP="003312FB">
      <w:pPr>
        <w:rPr>
          <w:rFonts w:cstheme="minorHAnsi"/>
          <w:sz w:val="22"/>
          <w:szCs w:val="22"/>
        </w:rPr>
      </w:pPr>
    </w:p>
    <w:p w14:paraId="2F045A31" w14:textId="77777777" w:rsidR="00625B41" w:rsidRDefault="00625B41" w:rsidP="003312FB">
      <w:pPr>
        <w:rPr>
          <w:rFonts w:cstheme="minorHAnsi"/>
          <w:b/>
          <w:sz w:val="22"/>
          <w:szCs w:val="22"/>
        </w:rPr>
      </w:pPr>
    </w:p>
    <w:p w14:paraId="256224F2" w14:textId="77777777" w:rsidR="00A85950" w:rsidRDefault="00A85950">
      <w:pPr>
        <w:rPr>
          <w:rFonts w:cstheme="minorHAnsi"/>
          <w:b/>
          <w:sz w:val="22"/>
          <w:szCs w:val="22"/>
        </w:rPr>
      </w:pPr>
      <w:r>
        <w:rPr>
          <w:rFonts w:cstheme="minorHAnsi"/>
          <w:b/>
          <w:sz w:val="22"/>
          <w:szCs w:val="22"/>
        </w:rPr>
        <w:br w:type="page"/>
      </w:r>
    </w:p>
    <w:p w14:paraId="4112648E" w14:textId="00ED299D" w:rsidR="003312FB" w:rsidRDefault="003312FB" w:rsidP="003312FB">
      <w:pPr>
        <w:rPr>
          <w:rFonts w:cstheme="minorHAnsi"/>
          <w:sz w:val="22"/>
          <w:szCs w:val="22"/>
        </w:rPr>
      </w:pPr>
      <w:r w:rsidRPr="00041191">
        <w:rPr>
          <w:rFonts w:cstheme="minorHAnsi"/>
          <w:b/>
          <w:sz w:val="22"/>
          <w:szCs w:val="22"/>
        </w:rPr>
        <w:lastRenderedPageBreak/>
        <w:t xml:space="preserve">Table 6. </w:t>
      </w:r>
      <w:r w:rsidRPr="00041191">
        <w:rPr>
          <w:rFonts w:cstheme="minorHAnsi"/>
          <w:sz w:val="22"/>
          <w:szCs w:val="22"/>
        </w:rPr>
        <w:t>Not-for-profit organizations focused on programming and activities</w:t>
      </w:r>
      <w:r w:rsidR="00C842DA">
        <w:rPr>
          <w:rFonts w:cstheme="minorHAnsi"/>
          <w:sz w:val="22"/>
          <w:szCs w:val="22"/>
        </w:rPr>
        <w:t>.</w:t>
      </w:r>
    </w:p>
    <w:p w14:paraId="23A67FA4" w14:textId="77777777" w:rsidR="00625B41" w:rsidRPr="00041191" w:rsidRDefault="00625B41" w:rsidP="003312FB">
      <w:pPr>
        <w:rPr>
          <w:rFonts w:cstheme="minorHAnsi"/>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3312FB" w:rsidRPr="00041191" w14:paraId="0773A36A" w14:textId="77777777" w:rsidTr="00070C36">
        <w:tc>
          <w:tcPr>
            <w:tcW w:w="3116" w:type="dxa"/>
          </w:tcPr>
          <w:p w14:paraId="79A87D10" w14:textId="77777777" w:rsidR="003312FB" w:rsidRPr="00041191" w:rsidRDefault="003312FB" w:rsidP="00662F03">
            <w:pPr>
              <w:rPr>
                <w:rFonts w:cstheme="minorHAnsi"/>
                <w:b/>
              </w:rPr>
            </w:pPr>
            <w:r w:rsidRPr="00041191">
              <w:rPr>
                <w:rFonts w:cstheme="minorHAnsi"/>
                <w:b/>
              </w:rPr>
              <w:t>Not-for-Profit</w:t>
            </w:r>
          </w:p>
        </w:tc>
        <w:tc>
          <w:tcPr>
            <w:tcW w:w="3117" w:type="dxa"/>
          </w:tcPr>
          <w:p w14:paraId="4FD2DB14" w14:textId="77777777" w:rsidR="003312FB" w:rsidRPr="00041191" w:rsidRDefault="003312FB" w:rsidP="00662F03">
            <w:pPr>
              <w:rPr>
                <w:rFonts w:cstheme="minorHAnsi"/>
                <w:b/>
              </w:rPr>
            </w:pPr>
            <w:r w:rsidRPr="00041191">
              <w:rPr>
                <w:rFonts w:cstheme="minorHAnsi"/>
                <w:b/>
              </w:rPr>
              <w:t xml:space="preserve">Mission Statement </w:t>
            </w:r>
          </w:p>
        </w:tc>
        <w:tc>
          <w:tcPr>
            <w:tcW w:w="3117" w:type="dxa"/>
          </w:tcPr>
          <w:p w14:paraId="672B694D" w14:textId="77777777" w:rsidR="003312FB" w:rsidRPr="00041191" w:rsidRDefault="003312FB" w:rsidP="00662F03">
            <w:pPr>
              <w:rPr>
                <w:rFonts w:cstheme="minorHAnsi"/>
                <w:b/>
              </w:rPr>
            </w:pPr>
            <w:r w:rsidRPr="00041191">
              <w:rPr>
                <w:rFonts w:cstheme="minorHAnsi"/>
                <w:b/>
              </w:rPr>
              <w:t xml:space="preserve">Contact Information </w:t>
            </w:r>
          </w:p>
        </w:tc>
      </w:tr>
      <w:tr w:rsidR="003312FB" w:rsidRPr="00041191" w14:paraId="471ADB64" w14:textId="77777777" w:rsidTr="00070C36">
        <w:tc>
          <w:tcPr>
            <w:tcW w:w="3116" w:type="dxa"/>
          </w:tcPr>
          <w:p w14:paraId="7A50D752" w14:textId="3A55F328" w:rsidR="003312FB" w:rsidRPr="00041191" w:rsidRDefault="00C842DA" w:rsidP="00662F03">
            <w:pPr>
              <w:rPr>
                <w:rFonts w:cstheme="minorHAnsi"/>
              </w:rPr>
            </w:pPr>
            <w:r w:rsidRPr="00041191">
              <w:rPr>
                <w:rFonts w:cstheme="minorHAnsi"/>
              </w:rPr>
              <w:t>Isaac</w:t>
            </w:r>
            <w:r w:rsidR="003312FB" w:rsidRPr="00041191">
              <w:rPr>
                <w:rFonts w:cstheme="minorHAnsi"/>
              </w:rPr>
              <w:t xml:space="preserve"> Walton League</w:t>
            </w:r>
          </w:p>
        </w:tc>
        <w:tc>
          <w:tcPr>
            <w:tcW w:w="3117" w:type="dxa"/>
          </w:tcPr>
          <w:p w14:paraId="0A615F60" w14:textId="65F4405F" w:rsidR="003312FB" w:rsidRPr="00041191" w:rsidRDefault="00C842DA" w:rsidP="00662F03">
            <w:pPr>
              <w:rPr>
                <w:rFonts w:cstheme="minorHAnsi"/>
              </w:rPr>
            </w:pPr>
            <w:r>
              <w:rPr>
                <w:rFonts w:cstheme="minorHAnsi"/>
              </w:rPr>
              <w:t>C</w:t>
            </w:r>
            <w:r w:rsidR="003312FB" w:rsidRPr="00041191">
              <w:rPr>
                <w:rFonts w:cstheme="minorHAnsi"/>
              </w:rPr>
              <w:t>onserve</w:t>
            </w:r>
            <w:r>
              <w:rPr>
                <w:rFonts w:cstheme="minorHAnsi"/>
              </w:rPr>
              <w:t>s</w:t>
            </w:r>
            <w:r w:rsidR="003312FB" w:rsidRPr="00041191">
              <w:rPr>
                <w:rFonts w:cstheme="minorHAnsi"/>
              </w:rPr>
              <w:t>, restore</w:t>
            </w:r>
            <w:r>
              <w:rPr>
                <w:rFonts w:cstheme="minorHAnsi"/>
              </w:rPr>
              <w:t>s</w:t>
            </w:r>
            <w:r w:rsidR="003312FB" w:rsidRPr="00041191">
              <w:rPr>
                <w:rFonts w:cstheme="minorHAnsi"/>
              </w:rPr>
              <w:t>, and promote</w:t>
            </w:r>
            <w:r>
              <w:rPr>
                <w:rFonts w:cstheme="minorHAnsi"/>
              </w:rPr>
              <w:t>s</w:t>
            </w:r>
            <w:r w:rsidR="003312FB" w:rsidRPr="00041191">
              <w:rPr>
                <w:rFonts w:cstheme="minorHAnsi"/>
              </w:rPr>
              <w:t xml:space="preserve"> the sustainable use </w:t>
            </w:r>
            <w:r>
              <w:rPr>
                <w:rFonts w:cstheme="minorHAnsi"/>
              </w:rPr>
              <w:t>of</w:t>
            </w:r>
            <w:r w:rsidR="003312FB" w:rsidRPr="00041191">
              <w:rPr>
                <w:rFonts w:cstheme="minorHAnsi"/>
              </w:rPr>
              <w:t xml:space="preserve"> natural resources.</w:t>
            </w:r>
          </w:p>
        </w:tc>
        <w:tc>
          <w:tcPr>
            <w:tcW w:w="3117" w:type="dxa"/>
          </w:tcPr>
          <w:p w14:paraId="54949FA5" w14:textId="77777777" w:rsidR="003312FB" w:rsidRPr="00041191" w:rsidRDefault="003312FB" w:rsidP="00662F03">
            <w:pPr>
              <w:rPr>
                <w:rFonts w:cstheme="minorHAnsi"/>
              </w:rPr>
            </w:pPr>
            <w:r w:rsidRPr="00041191">
              <w:rPr>
                <w:rFonts w:cstheme="minorHAnsi"/>
              </w:rPr>
              <w:t>530 State Route 41A</w:t>
            </w:r>
          </w:p>
          <w:p w14:paraId="64BD5880" w14:textId="77777777" w:rsidR="003312FB" w:rsidRPr="00041191" w:rsidRDefault="003312FB" w:rsidP="00662F03">
            <w:pPr>
              <w:rPr>
                <w:rFonts w:cstheme="minorHAnsi"/>
              </w:rPr>
            </w:pPr>
            <w:r w:rsidRPr="00041191">
              <w:rPr>
                <w:rFonts w:cstheme="minorHAnsi"/>
              </w:rPr>
              <w:t>Homer, NY 13077</w:t>
            </w:r>
          </w:p>
          <w:p w14:paraId="4EF9255A" w14:textId="77777777" w:rsidR="003312FB" w:rsidRPr="00041191" w:rsidRDefault="003312FB" w:rsidP="00662F03">
            <w:pPr>
              <w:rPr>
                <w:rFonts w:cstheme="minorHAnsi"/>
              </w:rPr>
            </w:pPr>
            <w:r w:rsidRPr="00041191">
              <w:rPr>
                <w:rFonts w:cstheme="minorHAnsi"/>
              </w:rPr>
              <w:t>Phone: (607)756-1008</w:t>
            </w:r>
          </w:p>
        </w:tc>
      </w:tr>
      <w:tr w:rsidR="003312FB" w:rsidRPr="00041191" w14:paraId="5D9E0512" w14:textId="77777777" w:rsidTr="00070C36">
        <w:tc>
          <w:tcPr>
            <w:tcW w:w="3116" w:type="dxa"/>
          </w:tcPr>
          <w:p w14:paraId="6C5F622B" w14:textId="6375D255" w:rsidR="003312FB" w:rsidRPr="00041191" w:rsidRDefault="00C842DA" w:rsidP="00662F03">
            <w:pPr>
              <w:rPr>
                <w:rFonts w:cstheme="minorHAnsi"/>
              </w:rPr>
            </w:pPr>
            <w:r w:rsidRPr="00041191">
              <w:rPr>
                <w:rFonts w:cstheme="minorHAnsi"/>
              </w:rPr>
              <w:t>Delaware</w:t>
            </w:r>
            <w:r w:rsidR="003312FB" w:rsidRPr="00041191">
              <w:rPr>
                <w:rFonts w:cstheme="minorHAnsi"/>
              </w:rPr>
              <w:t xml:space="preserve"> County Historical Association</w:t>
            </w:r>
          </w:p>
        </w:tc>
        <w:tc>
          <w:tcPr>
            <w:tcW w:w="3117" w:type="dxa"/>
          </w:tcPr>
          <w:p w14:paraId="2245F978" w14:textId="0FBE6013" w:rsidR="003312FB" w:rsidRPr="00041191" w:rsidRDefault="00C842DA" w:rsidP="00662F03">
            <w:pPr>
              <w:rPr>
                <w:rFonts w:cstheme="minorHAnsi"/>
              </w:rPr>
            </w:pPr>
            <w:r>
              <w:rPr>
                <w:rFonts w:cstheme="minorHAnsi"/>
              </w:rPr>
              <w:t>P</w:t>
            </w:r>
            <w:r w:rsidR="003312FB" w:rsidRPr="00041191">
              <w:rPr>
                <w:rFonts w:cstheme="minorHAnsi"/>
              </w:rPr>
              <w:t>reserve</w:t>
            </w:r>
            <w:r>
              <w:rPr>
                <w:rFonts w:cstheme="minorHAnsi"/>
              </w:rPr>
              <w:t>s</w:t>
            </w:r>
            <w:r w:rsidR="003312FB" w:rsidRPr="00041191">
              <w:rPr>
                <w:rFonts w:cstheme="minorHAnsi"/>
              </w:rPr>
              <w:t xml:space="preserve"> </w:t>
            </w:r>
            <w:r>
              <w:rPr>
                <w:rFonts w:cstheme="minorHAnsi"/>
              </w:rPr>
              <w:t>“</w:t>
            </w:r>
            <w:r w:rsidR="003312FB" w:rsidRPr="00041191">
              <w:rPr>
                <w:rFonts w:cstheme="minorHAnsi"/>
              </w:rPr>
              <w:t>the past, in the present, for the future.</w:t>
            </w:r>
            <w:r>
              <w:rPr>
                <w:rFonts w:cstheme="minorHAnsi"/>
              </w:rPr>
              <w:t>”</w:t>
            </w:r>
          </w:p>
        </w:tc>
        <w:tc>
          <w:tcPr>
            <w:tcW w:w="3117" w:type="dxa"/>
          </w:tcPr>
          <w:p w14:paraId="767DCA15" w14:textId="77777777" w:rsidR="00A85950" w:rsidRDefault="003312FB" w:rsidP="00662F03">
            <w:pPr>
              <w:rPr>
                <w:rFonts w:cstheme="minorHAnsi"/>
              </w:rPr>
            </w:pPr>
            <w:r w:rsidRPr="00041191">
              <w:rPr>
                <w:rFonts w:cstheme="minorHAnsi"/>
              </w:rPr>
              <w:t>(607)746-3849</w:t>
            </w:r>
            <w:r w:rsidR="00A85950">
              <w:rPr>
                <w:rFonts w:cstheme="minorHAnsi"/>
              </w:rPr>
              <w:t>;</w:t>
            </w:r>
          </w:p>
          <w:p w14:paraId="71802F28" w14:textId="0A2F1D98" w:rsidR="003312FB" w:rsidRPr="00041191" w:rsidRDefault="003312FB" w:rsidP="00662F03">
            <w:pPr>
              <w:rPr>
                <w:rFonts w:cstheme="minorHAnsi"/>
              </w:rPr>
            </w:pPr>
            <w:r w:rsidRPr="00041191">
              <w:rPr>
                <w:rFonts w:cstheme="minorHAnsi"/>
              </w:rPr>
              <w:t>dcha@delhi.net</w:t>
            </w:r>
          </w:p>
        </w:tc>
      </w:tr>
      <w:tr w:rsidR="003312FB" w:rsidRPr="00041191" w14:paraId="15712F51" w14:textId="77777777" w:rsidTr="00070C36">
        <w:tc>
          <w:tcPr>
            <w:tcW w:w="3116" w:type="dxa"/>
          </w:tcPr>
          <w:p w14:paraId="123560FA" w14:textId="77777777" w:rsidR="003312FB" w:rsidRPr="00041191" w:rsidRDefault="003312FB" w:rsidP="00662F03">
            <w:pPr>
              <w:rPr>
                <w:rFonts w:cstheme="minorHAnsi"/>
              </w:rPr>
            </w:pPr>
            <w:r w:rsidRPr="00041191">
              <w:rPr>
                <w:rFonts w:cstheme="minorHAnsi"/>
              </w:rPr>
              <w:t xml:space="preserve">Food Demonstrations- Delaware County Opportunities </w:t>
            </w:r>
          </w:p>
        </w:tc>
        <w:tc>
          <w:tcPr>
            <w:tcW w:w="3117" w:type="dxa"/>
          </w:tcPr>
          <w:p w14:paraId="24D61DB4" w14:textId="3789BD28" w:rsidR="003312FB" w:rsidRPr="00041191" w:rsidRDefault="00625B41" w:rsidP="00662F03">
            <w:pPr>
              <w:rPr>
                <w:rFonts w:cstheme="minorHAnsi"/>
              </w:rPr>
            </w:pPr>
            <w:r>
              <w:rPr>
                <w:rFonts w:cstheme="minorHAnsi"/>
              </w:rPr>
              <w:t>F</w:t>
            </w:r>
            <w:r w:rsidR="003312FB" w:rsidRPr="00041191">
              <w:rPr>
                <w:rFonts w:cstheme="minorHAnsi"/>
              </w:rPr>
              <w:t>ree demonstrations on ways to prepare nutritious and economical meals.  Samples, recipes</w:t>
            </w:r>
            <w:r>
              <w:rPr>
                <w:rFonts w:cstheme="minorHAnsi"/>
              </w:rPr>
              <w:t>,</w:t>
            </w:r>
            <w:r w:rsidR="003312FB" w:rsidRPr="00041191">
              <w:rPr>
                <w:rFonts w:cstheme="minorHAnsi"/>
              </w:rPr>
              <w:t xml:space="preserve"> and some ingredients given out.</w:t>
            </w:r>
          </w:p>
        </w:tc>
        <w:tc>
          <w:tcPr>
            <w:tcW w:w="3117" w:type="dxa"/>
          </w:tcPr>
          <w:p w14:paraId="453E55C9" w14:textId="77777777" w:rsidR="003312FB" w:rsidRPr="00041191" w:rsidRDefault="003312FB" w:rsidP="00662F03">
            <w:pPr>
              <w:rPr>
                <w:rFonts w:cstheme="minorHAnsi"/>
              </w:rPr>
            </w:pPr>
            <w:r w:rsidRPr="00041191">
              <w:rPr>
                <w:rFonts w:cstheme="minorHAnsi"/>
              </w:rPr>
              <w:t xml:space="preserve">Grace </w:t>
            </w:r>
            <w:proofErr w:type="spellStart"/>
            <w:r w:rsidRPr="00041191">
              <w:rPr>
                <w:rFonts w:cstheme="minorHAnsi"/>
              </w:rPr>
              <w:t>Bartolillo</w:t>
            </w:r>
            <w:proofErr w:type="spellEnd"/>
            <w:r w:rsidRPr="00041191">
              <w:rPr>
                <w:rFonts w:cstheme="minorHAnsi"/>
              </w:rPr>
              <w:t>, Nutrition Educator</w:t>
            </w:r>
          </w:p>
          <w:p w14:paraId="036DE03B" w14:textId="77777777" w:rsidR="003312FB" w:rsidRPr="00041191" w:rsidRDefault="003312FB" w:rsidP="00662F03">
            <w:pPr>
              <w:rPr>
                <w:rFonts w:cstheme="minorHAnsi"/>
              </w:rPr>
            </w:pPr>
            <w:r w:rsidRPr="00041191">
              <w:rPr>
                <w:rFonts w:cstheme="minorHAnsi"/>
              </w:rPr>
              <w:t>(607) 746-1669</w:t>
            </w:r>
          </w:p>
          <w:p w14:paraId="293FF39A" w14:textId="77777777" w:rsidR="003312FB" w:rsidRPr="00041191" w:rsidRDefault="003312FB" w:rsidP="00662F03">
            <w:pPr>
              <w:rPr>
                <w:rFonts w:cstheme="minorHAnsi"/>
              </w:rPr>
            </w:pPr>
            <w:r w:rsidRPr="00041191">
              <w:rPr>
                <w:rFonts w:cstheme="minorHAnsi"/>
              </w:rPr>
              <w:t>GBartolillo@delop.org</w:t>
            </w:r>
          </w:p>
        </w:tc>
      </w:tr>
    </w:tbl>
    <w:p w14:paraId="1E625AEB" w14:textId="77777777" w:rsidR="003312FB" w:rsidRPr="00041191" w:rsidRDefault="003312FB" w:rsidP="003312FB">
      <w:pPr>
        <w:rPr>
          <w:rFonts w:cstheme="minorHAnsi"/>
          <w:sz w:val="22"/>
          <w:szCs w:val="22"/>
        </w:rPr>
      </w:pPr>
    </w:p>
    <w:p w14:paraId="3E46B499" w14:textId="77777777" w:rsidR="003312FB" w:rsidRPr="00041191" w:rsidRDefault="003312FB" w:rsidP="003312FB">
      <w:pPr>
        <w:rPr>
          <w:rFonts w:cstheme="minorHAnsi"/>
          <w:b/>
          <w:sz w:val="22"/>
          <w:szCs w:val="22"/>
        </w:rPr>
      </w:pPr>
      <w:r w:rsidRPr="00041191">
        <w:rPr>
          <w:rFonts w:cstheme="minorHAnsi"/>
          <w:b/>
          <w:sz w:val="22"/>
          <w:szCs w:val="22"/>
        </w:rPr>
        <w:t>Summary</w:t>
      </w:r>
    </w:p>
    <w:p w14:paraId="398B3982" w14:textId="30F0BE61" w:rsidR="003312FB" w:rsidRPr="00041191" w:rsidRDefault="00A85950" w:rsidP="003312FB">
      <w:pPr>
        <w:rPr>
          <w:rFonts w:cstheme="minorHAnsi"/>
          <w:sz w:val="22"/>
          <w:szCs w:val="22"/>
        </w:rPr>
      </w:pPr>
      <w:r>
        <w:rPr>
          <w:rFonts w:cstheme="minorHAnsi"/>
          <w:sz w:val="22"/>
          <w:szCs w:val="22"/>
        </w:rPr>
        <w:t>T</w:t>
      </w:r>
      <w:r w:rsidR="003312FB" w:rsidRPr="00041191">
        <w:rPr>
          <w:rFonts w:cstheme="minorHAnsi"/>
          <w:sz w:val="22"/>
          <w:szCs w:val="22"/>
        </w:rPr>
        <w:t xml:space="preserve">hese </w:t>
      </w:r>
      <w:r>
        <w:rPr>
          <w:rFonts w:cstheme="minorHAnsi"/>
          <w:sz w:val="22"/>
          <w:szCs w:val="22"/>
        </w:rPr>
        <w:t>tables</w:t>
      </w:r>
      <w:r w:rsidR="003312FB" w:rsidRPr="00041191">
        <w:rPr>
          <w:rFonts w:cstheme="minorHAnsi"/>
          <w:sz w:val="22"/>
          <w:szCs w:val="22"/>
        </w:rPr>
        <w:t xml:space="preserve"> include a list of many </w:t>
      </w:r>
      <w:r>
        <w:rPr>
          <w:rFonts w:cstheme="minorHAnsi"/>
          <w:sz w:val="22"/>
          <w:szCs w:val="22"/>
        </w:rPr>
        <w:t xml:space="preserve">institutions and </w:t>
      </w:r>
      <w:r w:rsidR="003312FB" w:rsidRPr="00041191">
        <w:rPr>
          <w:rFonts w:cstheme="minorHAnsi"/>
          <w:sz w:val="22"/>
          <w:szCs w:val="22"/>
        </w:rPr>
        <w:t xml:space="preserve">non-for-profits in New York State that have the potential to collaborate and create partnerships with </w:t>
      </w:r>
      <w:r>
        <w:rPr>
          <w:rFonts w:cstheme="minorHAnsi"/>
          <w:sz w:val="22"/>
          <w:szCs w:val="22"/>
        </w:rPr>
        <w:t>T</w:t>
      </w:r>
      <w:r w:rsidR="003312FB" w:rsidRPr="00041191">
        <w:rPr>
          <w:rFonts w:cstheme="minorHAnsi"/>
          <w:sz w:val="22"/>
          <w:szCs w:val="22"/>
        </w:rPr>
        <w:t xml:space="preserve">he Uplands Center. Each </w:t>
      </w:r>
      <w:r>
        <w:rPr>
          <w:rFonts w:cstheme="minorHAnsi"/>
          <w:sz w:val="22"/>
          <w:szCs w:val="22"/>
        </w:rPr>
        <w:t xml:space="preserve">is </w:t>
      </w:r>
      <w:r w:rsidR="003312FB" w:rsidRPr="00041191">
        <w:rPr>
          <w:rFonts w:cstheme="minorHAnsi"/>
          <w:sz w:val="22"/>
          <w:szCs w:val="22"/>
        </w:rPr>
        <w:t>aimed at supporting a d</w:t>
      </w:r>
      <w:r>
        <w:rPr>
          <w:rFonts w:cstheme="minorHAnsi"/>
          <w:sz w:val="22"/>
          <w:szCs w:val="22"/>
        </w:rPr>
        <w:t>ifferent aspect of the Center. A</w:t>
      </w:r>
      <w:r w:rsidR="003312FB" w:rsidRPr="00041191">
        <w:rPr>
          <w:rFonts w:cstheme="minorHAnsi"/>
          <w:sz w:val="22"/>
          <w:szCs w:val="22"/>
        </w:rPr>
        <w:t xml:space="preserve"> collaboration with any of the</w:t>
      </w:r>
      <w:r>
        <w:rPr>
          <w:rFonts w:cstheme="minorHAnsi"/>
          <w:sz w:val="22"/>
          <w:szCs w:val="22"/>
        </w:rPr>
        <w:t>se</w:t>
      </w:r>
      <w:r w:rsidR="003312FB" w:rsidRPr="00041191">
        <w:rPr>
          <w:rFonts w:cstheme="minorHAnsi"/>
          <w:sz w:val="22"/>
          <w:szCs w:val="22"/>
        </w:rPr>
        <w:t xml:space="preserve"> organizations has the potential to benefit the community, employees</w:t>
      </w:r>
      <w:r>
        <w:rPr>
          <w:rFonts w:cstheme="minorHAnsi"/>
          <w:sz w:val="22"/>
          <w:szCs w:val="22"/>
        </w:rPr>
        <w:t>,</w:t>
      </w:r>
      <w:r w:rsidR="003312FB" w:rsidRPr="00041191">
        <w:rPr>
          <w:rFonts w:cstheme="minorHAnsi"/>
          <w:sz w:val="22"/>
          <w:szCs w:val="22"/>
        </w:rPr>
        <w:t xml:space="preserve"> and guests of the Uplands Center. </w:t>
      </w:r>
    </w:p>
    <w:p w14:paraId="62E1143E" w14:textId="2D2A0798" w:rsidR="003312FB" w:rsidRPr="00041191" w:rsidRDefault="003312FB">
      <w:pPr>
        <w:rPr>
          <w:rFonts w:eastAsia="Times New Roman" w:cstheme="minorHAnsi"/>
          <w:b/>
          <w:sz w:val="22"/>
          <w:szCs w:val="22"/>
        </w:rPr>
      </w:pPr>
      <w:r w:rsidRPr="00041191">
        <w:rPr>
          <w:rFonts w:eastAsia="Times New Roman" w:cstheme="minorHAnsi"/>
          <w:b/>
          <w:sz w:val="22"/>
          <w:szCs w:val="22"/>
        </w:rPr>
        <w:br w:type="page"/>
      </w:r>
    </w:p>
    <w:p w14:paraId="3D08C4B8" w14:textId="77777777" w:rsidR="003312FB" w:rsidRPr="00041191" w:rsidRDefault="003312FB" w:rsidP="00DE5C94">
      <w:pPr>
        <w:pStyle w:val="Heading1"/>
      </w:pPr>
      <w:bookmarkStart w:id="47" w:name="_Toc33620079"/>
      <w:bookmarkStart w:id="48" w:name="_Toc33620332"/>
      <w:bookmarkStart w:id="49" w:name="_Toc33693299"/>
      <w:r w:rsidRPr="00041191">
        <w:lastRenderedPageBreak/>
        <w:t>WORKING WITH GOVERNMENT AGENCIES</w:t>
      </w:r>
      <w:bookmarkEnd w:id="47"/>
      <w:bookmarkEnd w:id="48"/>
      <w:bookmarkEnd w:id="49"/>
    </w:p>
    <w:p w14:paraId="146F9A8B" w14:textId="77777777" w:rsidR="003312FB" w:rsidRPr="00041191" w:rsidRDefault="003312FB" w:rsidP="003312FB">
      <w:pPr>
        <w:pStyle w:val="BodyText"/>
        <w:tabs>
          <w:tab w:val="left" w:pos="2340"/>
        </w:tabs>
        <w:spacing w:after="0"/>
        <w:jc w:val="center"/>
        <w:rPr>
          <w:rFonts w:asciiTheme="minorHAnsi" w:hAnsiTheme="minorHAnsi" w:cstheme="minorHAnsi"/>
          <w:b/>
          <w:bCs/>
          <w:sz w:val="22"/>
          <w:szCs w:val="22"/>
        </w:rPr>
      </w:pPr>
    </w:p>
    <w:p w14:paraId="188875DA" w14:textId="77777777" w:rsidR="003312FB" w:rsidRPr="00041191" w:rsidRDefault="003312FB" w:rsidP="003312FB">
      <w:pPr>
        <w:pStyle w:val="BodyText"/>
        <w:tabs>
          <w:tab w:val="left" w:pos="2340"/>
        </w:tabs>
        <w:spacing w:after="0"/>
        <w:rPr>
          <w:rFonts w:asciiTheme="minorHAnsi" w:hAnsiTheme="minorHAnsi" w:cstheme="minorHAnsi"/>
          <w:b/>
          <w:bCs/>
          <w:sz w:val="22"/>
          <w:szCs w:val="22"/>
        </w:rPr>
      </w:pPr>
      <w:r w:rsidRPr="00041191">
        <w:rPr>
          <w:rFonts w:asciiTheme="minorHAnsi" w:hAnsiTheme="minorHAnsi" w:cstheme="minorHAnsi"/>
          <w:b/>
          <w:bCs/>
          <w:sz w:val="22"/>
          <w:szCs w:val="22"/>
        </w:rPr>
        <w:t>Introduction</w:t>
      </w:r>
    </w:p>
    <w:p w14:paraId="6EF7EA4F" w14:textId="0504A2A9" w:rsidR="003312FB" w:rsidRPr="00041191" w:rsidRDefault="00DE5C94" w:rsidP="003312FB">
      <w:pPr>
        <w:pStyle w:val="BodyText"/>
        <w:tabs>
          <w:tab w:val="left" w:pos="2340"/>
        </w:tabs>
        <w:spacing w:after="0"/>
        <w:rPr>
          <w:rFonts w:asciiTheme="minorHAnsi" w:hAnsiTheme="minorHAnsi" w:cstheme="minorHAnsi"/>
          <w:sz w:val="22"/>
          <w:szCs w:val="22"/>
        </w:rPr>
      </w:pPr>
      <w:r>
        <w:rPr>
          <w:rFonts w:asciiTheme="minorHAnsi" w:hAnsiTheme="minorHAnsi" w:cstheme="minorHAnsi"/>
          <w:sz w:val="22"/>
          <w:szCs w:val="22"/>
        </w:rPr>
        <w:t>Collaborating</w:t>
      </w:r>
      <w:r w:rsidR="003312FB" w:rsidRPr="00041191">
        <w:rPr>
          <w:rFonts w:asciiTheme="minorHAnsi" w:hAnsiTheme="minorHAnsi" w:cstheme="minorHAnsi"/>
          <w:sz w:val="22"/>
          <w:szCs w:val="22"/>
        </w:rPr>
        <w:t xml:space="preserve"> with </w:t>
      </w:r>
      <w:r>
        <w:rPr>
          <w:rFonts w:asciiTheme="minorHAnsi" w:hAnsiTheme="minorHAnsi" w:cstheme="minorHAnsi"/>
          <w:sz w:val="22"/>
          <w:szCs w:val="22"/>
        </w:rPr>
        <w:t>government agencies</w:t>
      </w:r>
      <w:r w:rsidR="003312FB" w:rsidRPr="00041191">
        <w:rPr>
          <w:rFonts w:asciiTheme="minorHAnsi" w:hAnsiTheme="minorHAnsi" w:cstheme="minorHAnsi"/>
          <w:sz w:val="22"/>
          <w:szCs w:val="22"/>
        </w:rPr>
        <w:t xml:space="preserve"> is </w:t>
      </w:r>
      <w:r>
        <w:rPr>
          <w:rFonts w:asciiTheme="minorHAnsi" w:hAnsiTheme="minorHAnsi" w:cstheme="minorHAnsi"/>
          <w:sz w:val="22"/>
          <w:szCs w:val="22"/>
        </w:rPr>
        <w:t xml:space="preserve">important to the Upland Center </w:t>
      </w:r>
      <w:r w:rsidR="003312FB" w:rsidRPr="00041191">
        <w:rPr>
          <w:rFonts w:asciiTheme="minorHAnsi" w:hAnsiTheme="minorHAnsi" w:cstheme="minorHAnsi"/>
          <w:sz w:val="22"/>
          <w:szCs w:val="22"/>
        </w:rPr>
        <w:t xml:space="preserve">to effectively fulfill </w:t>
      </w:r>
      <w:r>
        <w:rPr>
          <w:rFonts w:asciiTheme="minorHAnsi" w:hAnsiTheme="minorHAnsi" w:cstheme="minorHAnsi"/>
          <w:sz w:val="22"/>
          <w:szCs w:val="22"/>
        </w:rPr>
        <w:t>its</w:t>
      </w:r>
      <w:r w:rsidR="003312FB" w:rsidRPr="00041191">
        <w:rPr>
          <w:rFonts w:asciiTheme="minorHAnsi" w:hAnsiTheme="minorHAnsi" w:cstheme="minorHAnsi"/>
          <w:sz w:val="22"/>
          <w:szCs w:val="22"/>
        </w:rPr>
        <w:t xml:space="preserve"> objectives and goals</w:t>
      </w:r>
      <w:r>
        <w:rPr>
          <w:rFonts w:asciiTheme="minorHAnsi" w:hAnsiTheme="minorHAnsi" w:cstheme="minorHAnsi"/>
          <w:sz w:val="22"/>
          <w:szCs w:val="22"/>
        </w:rPr>
        <w:t>. T</w:t>
      </w:r>
      <w:r w:rsidR="003312FB" w:rsidRPr="00041191">
        <w:rPr>
          <w:rFonts w:asciiTheme="minorHAnsi" w:hAnsiTheme="minorHAnsi" w:cstheme="minorHAnsi"/>
          <w:sz w:val="22"/>
          <w:szCs w:val="22"/>
        </w:rPr>
        <w:t xml:space="preserve">he Upland Center aims to be an important stakeholder in the area, regarding ​​environmental education and sustainable agriculture practices. </w:t>
      </w:r>
      <w:r>
        <w:rPr>
          <w:rFonts w:asciiTheme="minorHAnsi" w:hAnsiTheme="minorHAnsi" w:cstheme="minorHAnsi"/>
          <w:sz w:val="22"/>
          <w:szCs w:val="22"/>
        </w:rPr>
        <w:t>It is</w:t>
      </w:r>
      <w:r w:rsidR="003312FB" w:rsidRPr="00041191">
        <w:rPr>
          <w:rFonts w:asciiTheme="minorHAnsi" w:hAnsiTheme="minorHAnsi" w:cstheme="minorHAnsi"/>
          <w:sz w:val="22"/>
          <w:szCs w:val="22"/>
        </w:rPr>
        <w:t xml:space="preserve"> willing to provide services to people in need and to create </w:t>
      </w:r>
      <w:r w:rsidRPr="00041191">
        <w:rPr>
          <w:rFonts w:asciiTheme="minorHAnsi" w:hAnsiTheme="minorHAnsi" w:cstheme="minorHAnsi"/>
          <w:sz w:val="22"/>
          <w:szCs w:val="22"/>
        </w:rPr>
        <w:t xml:space="preserve">unique </w:t>
      </w:r>
      <w:r w:rsidR="003312FB" w:rsidRPr="00041191">
        <w:rPr>
          <w:rFonts w:asciiTheme="minorHAnsi" w:hAnsiTheme="minorHAnsi" w:cstheme="minorHAnsi"/>
          <w:sz w:val="22"/>
          <w:szCs w:val="22"/>
        </w:rPr>
        <w:t xml:space="preserve">opportunities for visitors. </w:t>
      </w:r>
      <w:r>
        <w:rPr>
          <w:rFonts w:asciiTheme="minorHAnsi" w:hAnsiTheme="minorHAnsi" w:cstheme="minorHAnsi"/>
          <w:sz w:val="22"/>
          <w:szCs w:val="22"/>
        </w:rPr>
        <w:t>The</w:t>
      </w:r>
      <w:r w:rsidR="003312FB" w:rsidRPr="00041191">
        <w:rPr>
          <w:rFonts w:asciiTheme="minorHAnsi" w:hAnsiTheme="minorHAnsi" w:cstheme="minorHAnsi"/>
          <w:sz w:val="22"/>
          <w:szCs w:val="22"/>
        </w:rPr>
        <w:t xml:space="preserve"> state organizations identified offer expertise and technical support in </w:t>
      </w:r>
      <w:r>
        <w:rPr>
          <w:rFonts w:asciiTheme="minorHAnsi" w:hAnsiTheme="minorHAnsi" w:cstheme="minorHAnsi"/>
          <w:sz w:val="22"/>
          <w:szCs w:val="22"/>
        </w:rPr>
        <w:t xml:space="preserve">diverse fields, including </w:t>
      </w:r>
      <w:r w:rsidR="003312FB" w:rsidRPr="00041191">
        <w:rPr>
          <w:rFonts w:asciiTheme="minorHAnsi" w:hAnsiTheme="minorHAnsi" w:cstheme="minorHAnsi"/>
          <w:sz w:val="22"/>
          <w:szCs w:val="22"/>
        </w:rPr>
        <w:t xml:space="preserve">environmental education, quality of service, sustainable </w:t>
      </w:r>
      <w:r>
        <w:rPr>
          <w:rFonts w:asciiTheme="minorHAnsi" w:hAnsiTheme="minorHAnsi" w:cstheme="minorHAnsi"/>
          <w:sz w:val="22"/>
          <w:szCs w:val="22"/>
        </w:rPr>
        <w:t xml:space="preserve">resource </w:t>
      </w:r>
      <w:r w:rsidR="003312FB" w:rsidRPr="00041191">
        <w:rPr>
          <w:rFonts w:asciiTheme="minorHAnsi" w:hAnsiTheme="minorHAnsi" w:cstheme="minorHAnsi"/>
          <w:sz w:val="22"/>
          <w:szCs w:val="22"/>
        </w:rPr>
        <w:t xml:space="preserve">management, </w:t>
      </w:r>
      <w:r>
        <w:rPr>
          <w:rFonts w:asciiTheme="minorHAnsi" w:hAnsiTheme="minorHAnsi" w:cstheme="minorHAnsi"/>
          <w:sz w:val="22"/>
          <w:szCs w:val="22"/>
        </w:rPr>
        <w:t>and volunteer/staff trainings</w:t>
      </w:r>
      <w:r w:rsidR="003312FB" w:rsidRPr="00041191">
        <w:rPr>
          <w:rFonts w:asciiTheme="minorHAnsi" w:hAnsiTheme="minorHAnsi" w:cstheme="minorHAnsi"/>
          <w:sz w:val="22"/>
          <w:szCs w:val="22"/>
        </w:rPr>
        <w:t xml:space="preserve">. The purpose of this report is to identify </w:t>
      </w:r>
      <w:r w:rsidRPr="00041191">
        <w:rPr>
          <w:rFonts w:asciiTheme="minorHAnsi" w:hAnsiTheme="minorHAnsi" w:cstheme="minorHAnsi"/>
          <w:sz w:val="22"/>
          <w:szCs w:val="22"/>
        </w:rPr>
        <w:t>federal, st</w:t>
      </w:r>
      <w:r>
        <w:rPr>
          <w:rFonts w:asciiTheme="minorHAnsi" w:hAnsiTheme="minorHAnsi" w:cstheme="minorHAnsi"/>
          <w:sz w:val="22"/>
          <w:szCs w:val="22"/>
        </w:rPr>
        <w:t>ate, county and city government agencies</w:t>
      </w:r>
      <w:r w:rsidR="003312FB" w:rsidRPr="00041191">
        <w:rPr>
          <w:rFonts w:asciiTheme="minorHAnsi" w:hAnsiTheme="minorHAnsi" w:cstheme="minorHAnsi"/>
          <w:sz w:val="22"/>
          <w:szCs w:val="22"/>
        </w:rPr>
        <w:t xml:space="preserve"> that would help the center efficiently perform and implement </w:t>
      </w:r>
      <w:r>
        <w:rPr>
          <w:rFonts w:asciiTheme="minorHAnsi" w:hAnsiTheme="minorHAnsi" w:cstheme="minorHAnsi"/>
          <w:sz w:val="22"/>
          <w:szCs w:val="22"/>
        </w:rPr>
        <w:t>its planned activities</w:t>
      </w:r>
      <w:r w:rsidR="003312FB" w:rsidRPr="00041191">
        <w:rPr>
          <w:rFonts w:asciiTheme="minorHAnsi" w:hAnsiTheme="minorHAnsi" w:cstheme="minorHAnsi"/>
          <w:sz w:val="22"/>
          <w:szCs w:val="22"/>
        </w:rPr>
        <w:t xml:space="preserve">. </w:t>
      </w:r>
    </w:p>
    <w:p w14:paraId="37E4CCB0" w14:textId="77777777" w:rsidR="003312FB" w:rsidRPr="00041191" w:rsidRDefault="003312FB" w:rsidP="003312FB">
      <w:pPr>
        <w:pStyle w:val="BodyText"/>
        <w:tabs>
          <w:tab w:val="left" w:pos="2340"/>
        </w:tabs>
        <w:spacing w:after="0"/>
        <w:rPr>
          <w:rFonts w:asciiTheme="minorHAnsi" w:hAnsiTheme="minorHAnsi" w:cstheme="minorHAnsi"/>
          <w:sz w:val="22"/>
          <w:szCs w:val="22"/>
        </w:rPr>
      </w:pPr>
    </w:p>
    <w:p w14:paraId="5F8D5CAB" w14:textId="77777777" w:rsidR="003312FB" w:rsidRPr="00041191" w:rsidRDefault="003312FB" w:rsidP="003312FB">
      <w:pPr>
        <w:pStyle w:val="BodyText"/>
        <w:tabs>
          <w:tab w:val="left" w:pos="2340"/>
        </w:tabs>
        <w:spacing w:after="0"/>
        <w:rPr>
          <w:rFonts w:asciiTheme="minorHAnsi" w:hAnsiTheme="minorHAnsi" w:cstheme="minorHAnsi"/>
          <w:b/>
          <w:bCs/>
          <w:sz w:val="22"/>
          <w:szCs w:val="22"/>
        </w:rPr>
      </w:pPr>
      <w:r w:rsidRPr="00041191">
        <w:rPr>
          <w:rFonts w:asciiTheme="minorHAnsi" w:hAnsiTheme="minorHAnsi" w:cstheme="minorHAnsi"/>
          <w:b/>
          <w:bCs/>
          <w:sz w:val="22"/>
          <w:szCs w:val="22"/>
        </w:rPr>
        <w:t>Government agencies</w:t>
      </w:r>
    </w:p>
    <w:p w14:paraId="4D28F911" w14:textId="56BFCAFB" w:rsidR="003312FB" w:rsidRPr="00041191" w:rsidRDefault="003312FB" w:rsidP="003312FB">
      <w:pPr>
        <w:pStyle w:val="BodyText"/>
        <w:tabs>
          <w:tab w:val="left" w:pos="2340"/>
        </w:tabs>
        <w:spacing w:after="0"/>
        <w:rPr>
          <w:rFonts w:asciiTheme="minorHAnsi" w:hAnsiTheme="minorHAnsi" w:cstheme="minorHAnsi"/>
          <w:sz w:val="22"/>
          <w:szCs w:val="22"/>
        </w:rPr>
      </w:pPr>
      <w:r w:rsidRPr="00041191">
        <w:rPr>
          <w:rFonts w:asciiTheme="minorHAnsi" w:hAnsiTheme="minorHAnsi" w:cstheme="minorHAnsi"/>
          <w:sz w:val="22"/>
          <w:szCs w:val="22"/>
        </w:rPr>
        <w:t>In this assessment the governmental agencies have been grouped in</w:t>
      </w:r>
      <w:r w:rsidR="00602F24">
        <w:rPr>
          <w:rFonts w:asciiTheme="minorHAnsi" w:hAnsiTheme="minorHAnsi" w:cstheme="minorHAnsi"/>
          <w:sz w:val="22"/>
          <w:szCs w:val="22"/>
        </w:rPr>
        <w:t>to</w:t>
      </w:r>
      <w:r w:rsidRPr="00041191">
        <w:rPr>
          <w:rFonts w:asciiTheme="minorHAnsi" w:hAnsiTheme="minorHAnsi" w:cstheme="minorHAnsi"/>
          <w:sz w:val="22"/>
          <w:szCs w:val="22"/>
        </w:rPr>
        <w:t xml:space="preserve"> </w:t>
      </w:r>
      <w:r w:rsidR="00602F24">
        <w:rPr>
          <w:rFonts w:asciiTheme="minorHAnsi" w:hAnsiTheme="minorHAnsi" w:cstheme="minorHAnsi"/>
          <w:sz w:val="22"/>
          <w:szCs w:val="22"/>
        </w:rPr>
        <w:t>four</w:t>
      </w:r>
      <w:r w:rsidRPr="00041191">
        <w:rPr>
          <w:rFonts w:asciiTheme="minorHAnsi" w:hAnsiTheme="minorHAnsi" w:cstheme="minorHAnsi"/>
          <w:sz w:val="22"/>
          <w:szCs w:val="22"/>
        </w:rPr>
        <w:t xml:space="preserve"> different groups: </w:t>
      </w:r>
      <w:r w:rsidR="00602F24">
        <w:rPr>
          <w:rFonts w:asciiTheme="minorHAnsi" w:hAnsiTheme="minorHAnsi" w:cstheme="minorHAnsi"/>
          <w:sz w:val="22"/>
          <w:szCs w:val="22"/>
        </w:rPr>
        <w:t>fe</w:t>
      </w:r>
      <w:r w:rsidRPr="00041191">
        <w:rPr>
          <w:rFonts w:asciiTheme="minorHAnsi" w:hAnsiTheme="minorHAnsi" w:cstheme="minorHAnsi"/>
          <w:sz w:val="22"/>
          <w:szCs w:val="22"/>
        </w:rPr>
        <w:t xml:space="preserve">deral, </w:t>
      </w:r>
      <w:r w:rsidR="00602F24">
        <w:rPr>
          <w:rFonts w:asciiTheme="minorHAnsi" w:hAnsiTheme="minorHAnsi" w:cstheme="minorHAnsi"/>
          <w:sz w:val="22"/>
          <w:szCs w:val="22"/>
        </w:rPr>
        <w:t>state</w:t>
      </w:r>
      <w:r w:rsidRPr="00041191">
        <w:rPr>
          <w:rFonts w:asciiTheme="minorHAnsi" w:hAnsiTheme="minorHAnsi" w:cstheme="minorHAnsi"/>
          <w:sz w:val="22"/>
          <w:szCs w:val="22"/>
        </w:rPr>
        <w:t>, county</w:t>
      </w:r>
      <w:r w:rsidR="00602F24">
        <w:rPr>
          <w:rFonts w:asciiTheme="minorHAnsi" w:hAnsiTheme="minorHAnsi" w:cstheme="minorHAnsi"/>
          <w:sz w:val="22"/>
          <w:szCs w:val="22"/>
        </w:rPr>
        <w:t>,</w:t>
      </w:r>
      <w:r w:rsidRPr="00041191">
        <w:rPr>
          <w:rFonts w:asciiTheme="minorHAnsi" w:hAnsiTheme="minorHAnsi" w:cstheme="minorHAnsi"/>
          <w:sz w:val="22"/>
          <w:szCs w:val="22"/>
        </w:rPr>
        <w:t xml:space="preserve"> and municipal. For each </w:t>
      </w:r>
      <w:r w:rsidR="00602F24">
        <w:rPr>
          <w:rFonts w:asciiTheme="minorHAnsi" w:hAnsiTheme="minorHAnsi" w:cstheme="minorHAnsi"/>
          <w:sz w:val="22"/>
          <w:szCs w:val="22"/>
        </w:rPr>
        <w:t>agency,</w:t>
      </w:r>
      <w:r w:rsidRPr="00041191">
        <w:rPr>
          <w:rFonts w:asciiTheme="minorHAnsi" w:hAnsiTheme="minorHAnsi" w:cstheme="minorHAnsi"/>
          <w:sz w:val="22"/>
          <w:szCs w:val="22"/>
        </w:rPr>
        <w:t xml:space="preserve"> information </w:t>
      </w:r>
      <w:r w:rsidR="00602F24">
        <w:rPr>
          <w:rFonts w:asciiTheme="minorHAnsi" w:hAnsiTheme="minorHAnsi" w:cstheme="minorHAnsi"/>
          <w:sz w:val="22"/>
          <w:szCs w:val="22"/>
        </w:rPr>
        <w:t xml:space="preserve">is provided on the mission/purpose </w:t>
      </w:r>
      <w:r w:rsidRPr="00041191">
        <w:rPr>
          <w:rFonts w:asciiTheme="minorHAnsi" w:hAnsiTheme="minorHAnsi" w:cstheme="minorHAnsi"/>
          <w:sz w:val="22"/>
          <w:szCs w:val="22"/>
        </w:rPr>
        <w:t xml:space="preserve">and </w:t>
      </w:r>
      <w:r w:rsidR="00602F24">
        <w:rPr>
          <w:rFonts w:asciiTheme="minorHAnsi" w:hAnsiTheme="minorHAnsi" w:cstheme="minorHAnsi"/>
          <w:sz w:val="22"/>
          <w:szCs w:val="22"/>
        </w:rPr>
        <w:t>website</w:t>
      </w:r>
      <w:r w:rsidRPr="00041191">
        <w:rPr>
          <w:rFonts w:asciiTheme="minorHAnsi" w:hAnsiTheme="minorHAnsi" w:cstheme="minorHAnsi"/>
          <w:sz w:val="22"/>
          <w:szCs w:val="22"/>
        </w:rPr>
        <w:t xml:space="preserve">. </w:t>
      </w:r>
    </w:p>
    <w:p w14:paraId="37E7DF10" w14:textId="77777777" w:rsidR="003312FB" w:rsidRPr="00041191" w:rsidRDefault="003312FB" w:rsidP="003312FB">
      <w:pPr>
        <w:pStyle w:val="BodyText"/>
        <w:tabs>
          <w:tab w:val="left" w:pos="2340"/>
        </w:tabs>
        <w:spacing w:after="0"/>
        <w:rPr>
          <w:rFonts w:asciiTheme="minorHAnsi" w:hAnsiTheme="minorHAnsi" w:cstheme="minorHAnsi"/>
          <w:sz w:val="22"/>
          <w:szCs w:val="22"/>
        </w:rPr>
      </w:pPr>
    </w:p>
    <w:p w14:paraId="55653324" w14:textId="56586D07" w:rsidR="003312FB" w:rsidRDefault="003312FB" w:rsidP="003312FB">
      <w:pPr>
        <w:pStyle w:val="Caption"/>
        <w:keepNext/>
        <w:rPr>
          <w:rFonts w:asciiTheme="minorHAnsi" w:hAnsiTheme="minorHAnsi" w:cstheme="minorHAnsi"/>
          <w:b w:val="0"/>
          <w:bCs w:val="0"/>
          <w:sz w:val="22"/>
          <w:szCs w:val="22"/>
        </w:rPr>
      </w:pPr>
      <w:r w:rsidRPr="00041191">
        <w:rPr>
          <w:rFonts w:asciiTheme="minorHAnsi" w:hAnsiTheme="minorHAnsi" w:cstheme="minorHAnsi"/>
          <w:sz w:val="22"/>
          <w:szCs w:val="22"/>
        </w:rPr>
        <w:t xml:space="preserve">Table </w:t>
      </w:r>
      <w:r w:rsidRPr="00041191">
        <w:rPr>
          <w:rFonts w:asciiTheme="minorHAnsi" w:hAnsiTheme="minorHAnsi" w:cstheme="minorHAnsi"/>
          <w:sz w:val="22"/>
          <w:szCs w:val="22"/>
        </w:rPr>
        <w:fldChar w:fldCharType="begin"/>
      </w:r>
      <w:r w:rsidRPr="00041191">
        <w:rPr>
          <w:rFonts w:asciiTheme="minorHAnsi" w:hAnsiTheme="minorHAnsi" w:cstheme="minorHAnsi"/>
          <w:sz w:val="22"/>
          <w:szCs w:val="22"/>
        </w:rPr>
        <w:instrText xml:space="preserve"> SEQ Table \* ARABIC </w:instrText>
      </w:r>
      <w:r w:rsidRPr="00041191">
        <w:rPr>
          <w:rFonts w:asciiTheme="minorHAnsi" w:hAnsiTheme="minorHAnsi" w:cstheme="minorHAnsi"/>
          <w:sz w:val="22"/>
          <w:szCs w:val="22"/>
        </w:rPr>
        <w:fldChar w:fldCharType="separate"/>
      </w:r>
      <w:r w:rsidRPr="00041191">
        <w:rPr>
          <w:rFonts w:asciiTheme="minorHAnsi" w:hAnsiTheme="minorHAnsi" w:cstheme="minorHAnsi"/>
          <w:noProof/>
          <w:sz w:val="22"/>
          <w:szCs w:val="22"/>
        </w:rPr>
        <w:t>1</w:t>
      </w:r>
      <w:r w:rsidRPr="00041191">
        <w:rPr>
          <w:rFonts w:asciiTheme="minorHAnsi" w:hAnsiTheme="minorHAnsi" w:cstheme="minorHAnsi"/>
          <w:sz w:val="22"/>
          <w:szCs w:val="22"/>
        </w:rPr>
        <w:fldChar w:fldCharType="end"/>
      </w:r>
      <w:r w:rsidRPr="00041191">
        <w:rPr>
          <w:rFonts w:asciiTheme="minorHAnsi" w:hAnsiTheme="minorHAnsi" w:cstheme="minorHAnsi"/>
          <w:sz w:val="22"/>
          <w:szCs w:val="22"/>
        </w:rPr>
        <w:t xml:space="preserve">. </w:t>
      </w:r>
      <w:r w:rsidRPr="00041191">
        <w:rPr>
          <w:rFonts w:asciiTheme="minorHAnsi" w:hAnsiTheme="minorHAnsi" w:cstheme="minorHAnsi"/>
          <w:b w:val="0"/>
          <w:bCs w:val="0"/>
          <w:sz w:val="22"/>
          <w:szCs w:val="22"/>
        </w:rPr>
        <w:t>Federal government agencies</w:t>
      </w:r>
      <w:r w:rsidR="00DE5C94">
        <w:rPr>
          <w:rFonts w:asciiTheme="minorHAnsi" w:hAnsiTheme="minorHAnsi" w:cstheme="minorHAnsi"/>
          <w:b w:val="0"/>
          <w:bCs w:val="0"/>
          <w:sz w:val="22"/>
          <w:szCs w:val="22"/>
        </w:rPr>
        <w:t>.</w:t>
      </w:r>
    </w:p>
    <w:p w14:paraId="195B82AE" w14:textId="77777777" w:rsidR="00DE5C94" w:rsidRPr="00DE5C94" w:rsidRDefault="00DE5C94" w:rsidP="00DE5C94"/>
    <w:tbl>
      <w:tblPr>
        <w:tblW w:w="9118"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975"/>
        <w:gridCol w:w="4680"/>
        <w:gridCol w:w="2453"/>
      </w:tblGrid>
      <w:tr w:rsidR="003312FB" w:rsidRPr="00602F24" w14:paraId="0A22C4BC" w14:textId="77777777" w:rsidTr="00AB6D90">
        <w:trPr>
          <w:trHeight w:val="623"/>
        </w:trPr>
        <w:tc>
          <w:tcPr>
            <w:tcW w:w="1985" w:type="dxa"/>
            <w:gridSpan w:val="2"/>
            <w:shd w:val="clear" w:color="auto" w:fill="auto"/>
          </w:tcPr>
          <w:p w14:paraId="2667CD1D" w14:textId="46DF29C6" w:rsidR="003312FB" w:rsidRPr="00602F24" w:rsidRDefault="00602F24" w:rsidP="00602F24">
            <w:pPr>
              <w:pStyle w:val="BodyText"/>
              <w:tabs>
                <w:tab w:val="left" w:pos="2340"/>
              </w:tabs>
              <w:spacing w:after="0"/>
              <w:rPr>
                <w:rFonts w:asciiTheme="minorHAnsi" w:hAnsiTheme="minorHAnsi" w:cstheme="minorHAnsi"/>
                <w:b/>
                <w:bCs/>
              </w:rPr>
            </w:pPr>
            <w:r w:rsidRPr="00602F24">
              <w:rPr>
                <w:rFonts w:asciiTheme="minorHAnsi" w:hAnsiTheme="minorHAnsi" w:cstheme="minorHAnsi"/>
                <w:b/>
                <w:bCs/>
              </w:rPr>
              <w:t>Agency</w:t>
            </w:r>
            <w:r w:rsidR="003312FB" w:rsidRPr="00602F24">
              <w:rPr>
                <w:rFonts w:asciiTheme="minorHAnsi" w:hAnsiTheme="minorHAnsi" w:cstheme="minorHAnsi"/>
                <w:b/>
                <w:bCs/>
              </w:rPr>
              <w:t xml:space="preserve"> name </w:t>
            </w:r>
          </w:p>
        </w:tc>
        <w:tc>
          <w:tcPr>
            <w:tcW w:w="4680" w:type="dxa"/>
            <w:shd w:val="clear" w:color="auto" w:fill="auto"/>
          </w:tcPr>
          <w:p w14:paraId="77348DA0" w14:textId="0727C7B8" w:rsidR="003312FB" w:rsidRPr="00602F24" w:rsidRDefault="003312FB" w:rsidP="00602F24">
            <w:pPr>
              <w:pStyle w:val="BodyText"/>
              <w:tabs>
                <w:tab w:val="left" w:pos="2340"/>
              </w:tabs>
              <w:spacing w:after="0"/>
              <w:rPr>
                <w:rFonts w:asciiTheme="minorHAnsi" w:hAnsiTheme="minorHAnsi" w:cstheme="minorHAnsi"/>
                <w:b/>
                <w:bCs/>
              </w:rPr>
            </w:pPr>
            <w:r w:rsidRPr="00602F24">
              <w:rPr>
                <w:rFonts w:asciiTheme="minorHAnsi" w:hAnsiTheme="minorHAnsi" w:cstheme="minorHAnsi"/>
                <w:b/>
                <w:bCs/>
              </w:rPr>
              <w:t xml:space="preserve">Mission </w:t>
            </w:r>
          </w:p>
        </w:tc>
        <w:tc>
          <w:tcPr>
            <w:tcW w:w="2453" w:type="dxa"/>
            <w:shd w:val="clear" w:color="auto" w:fill="auto"/>
          </w:tcPr>
          <w:p w14:paraId="362A26E4" w14:textId="77777777" w:rsidR="003312FB" w:rsidRPr="00602F24" w:rsidRDefault="003312FB" w:rsidP="00662F03">
            <w:pPr>
              <w:pStyle w:val="BodyText"/>
              <w:tabs>
                <w:tab w:val="left" w:pos="2340"/>
              </w:tabs>
              <w:spacing w:after="0"/>
              <w:rPr>
                <w:rFonts w:asciiTheme="minorHAnsi" w:hAnsiTheme="minorHAnsi" w:cstheme="minorHAnsi"/>
                <w:b/>
                <w:bCs/>
              </w:rPr>
            </w:pPr>
            <w:r w:rsidRPr="00602F24">
              <w:rPr>
                <w:rFonts w:asciiTheme="minorHAnsi" w:hAnsiTheme="minorHAnsi" w:cstheme="minorHAnsi"/>
                <w:b/>
                <w:bCs/>
              </w:rPr>
              <w:t>Contact Information</w:t>
            </w:r>
          </w:p>
        </w:tc>
      </w:tr>
      <w:tr w:rsidR="003312FB" w:rsidRPr="00602F24" w14:paraId="3DA476E2" w14:textId="77777777" w:rsidTr="00AB6D90">
        <w:trPr>
          <w:trHeight w:val="1457"/>
        </w:trPr>
        <w:tc>
          <w:tcPr>
            <w:tcW w:w="1985" w:type="dxa"/>
            <w:gridSpan w:val="2"/>
            <w:shd w:val="clear" w:color="auto" w:fill="auto"/>
          </w:tcPr>
          <w:p w14:paraId="72E213D8" w14:textId="475CF2EE" w:rsidR="003312FB" w:rsidRPr="00602F24" w:rsidRDefault="00E929D4" w:rsidP="00662F03">
            <w:pPr>
              <w:pStyle w:val="BodyText"/>
              <w:tabs>
                <w:tab w:val="left" w:pos="2340"/>
              </w:tabs>
              <w:spacing w:after="0"/>
              <w:rPr>
                <w:rFonts w:asciiTheme="minorHAnsi" w:hAnsiTheme="minorHAnsi" w:cstheme="minorHAnsi"/>
              </w:rPr>
            </w:pPr>
            <w:hyperlink r:id="rId44" w:history="1">
              <w:r w:rsidR="003312FB" w:rsidRPr="00602F24">
                <w:rPr>
                  <w:rFonts w:asciiTheme="minorHAnsi" w:hAnsiTheme="minorHAnsi" w:cstheme="minorHAnsi"/>
                </w:rPr>
                <w:t xml:space="preserve">Natural Resources Conservation Service (NRCS) </w:t>
              </w:r>
              <w:r w:rsidR="00602F24" w:rsidRPr="00602F24">
                <w:rPr>
                  <w:rFonts w:asciiTheme="minorHAnsi" w:hAnsiTheme="minorHAnsi" w:cstheme="minorHAnsi"/>
                </w:rPr>
                <w:t xml:space="preserve"> of </w:t>
              </w:r>
              <w:r w:rsidR="003312FB" w:rsidRPr="00602F24">
                <w:rPr>
                  <w:rFonts w:asciiTheme="minorHAnsi" w:hAnsiTheme="minorHAnsi" w:cstheme="minorHAnsi"/>
                </w:rPr>
                <w:t>Delaware</w:t>
              </w:r>
            </w:hyperlink>
            <w:r w:rsidR="00602F24" w:rsidRPr="00602F24">
              <w:rPr>
                <w:rFonts w:asciiTheme="minorHAnsi" w:hAnsiTheme="minorHAnsi" w:cstheme="minorHAnsi"/>
              </w:rPr>
              <w:t xml:space="preserve"> County</w:t>
            </w:r>
          </w:p>
        </w:tc>
        <w:tc>
          <w:tcPr>
            <w:tcW w:w="4680" w:type="dxa"/>
            <w:shd w:val="clear" w:color="auto" w:fill="auto"/>
          </w:tcPr>
          <w:p w14:paraId="66204478" w14:textId="28B78B87" w:rsidR="003312FB" w:rsidRPr="00602F24" w:rsidRDefault="00602F24" w:rsidP="00602F24">
            <w:pPr>
              <w:pStyle w:val="BodyText"/>
              <w:tabs>
                <w:tab w:val="left" w:pos="2340"/>
              </w:tabs>
              <w:spacing w:after="0"/>
              <w:rPr>
                <w:rFonts w:asciiTheme="minorHAnsi" w:hAnsiTheme="minorHAnsi" w:cstheme="minorHAnsi"/>
              </w:rPr>
            </w:pPr>
            <w:r w:rsidRPr="00602F24">
              <w:rPr>
                <w:rFonts w:asciiTheme="minorHAnsi" w:hAnsiTheme="minorHAnsi" w:cstheme="minorHAnsi"/>
              </w:rPr>
              <w:t>O</w:t>
            </w:r>
            <w:r w:rsidR="003312FB" w:rsidRPr="00602F24">
              <w:rPr>
                <w:rFonts w:asciiTheme="minorHAnsi" w:hAnsiTheme="minorHAnsi" w:cstheme="minorHAnsi"/>
              </w:rPr>
              <w:t>ffers technical and financial assistance about natural resource management and conservation practices</w:t>
            </w:r>
            <w:r w:rsidRPr="00602F24">
              <w:rPr>
                <w:rFonts w:asciiTheme="minorHAnsi" w:hAnsiTheme="minorHAnsi" w:cstheme="minorHAnsi"/>
              </w:rPr>
              <w:t xml:space="preserve">. Assists with </w:t>
            </w:r>
            <w:r w:rsidR="003312FB" w:rsidRPr="00602F24">
              <w:rPr>
                <w:rFonts w:asciiTheme="minorHAnsi" w:hAnsiTheme="minorHAnsi" w:cstheme="minorHAnsi"/>
              </w:rPr>
              <w:t>conservation plans for all landscapes and offer</w:t>
            </w:r>
            <w:r w:rsidRPr="00602F24">
              <w:rPr>
                <w:rFonts w:asciiTheme="minorHAnsi" w:hAnsiTheme="minorHAnsi" w:cstheme="minorHAnsi"/>
              </w:rPr>
              <w:t>s</w:t>
            </w:r>
            <w:r w:rsidR="003312FB" w:rsidRPr="00602F24">
              <w:rPr>
                <w:rFonts w:asciiTheme="minorHAnsi" w:hAnsiTheme="minorHAnsi" w:cstheme="minorHAnsi"/>
              </w:rPr>
              <w:t xml:space="preserve"> training and certification in standards and procedures </w:t>
            </w:r>
            <w:r w:rsidR="003312FB" w:rsidRPr="00602F24">
              <w:rPr>
                <w:rFonts w:asciiTheme="minorHAnsi" w:hAnsiTheme="minorHAnsi" w:cstheme="minorHAnsi"/>
                <w:noProof/>
              </w:rPr>
              <w:t>(NRCS, n.d.)</w:t>
            </w:r>
            <w:r w:rsidR="003312FB" w:rsidRPr="00602F24">
              <w:rPr>
                <w:rFonts w:asciiTheme="minorHAnsi" w:hAnsiTheme="minorHAnsi" w:cstheme="minorHAnsi"/>
              </w:rPr>
              <w:t>.</w:t>
            </w:r>
          </w:p>
        </w:tc>
        <w:tc>
          <w:tcPr>
            <w:tcW w:w="2453" w:type="dxa"/>
            <w:shd w:val="clear" w:color="auto" w:fill="auto"/>
          </w:tcPr>
          <w:p w14:paraId="7EEFAB4C"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1221 College Park Drive. Suite 100</w:t>
            </w:r>
          </w:p>
          <w:p w14:paraId="4B8B7E8A"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Dover, Delaware</w:t>
            </w:r>
          </w:p>
          <w:p w14:paraId="41825EC2"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19904-8724</w:t>
            </w:r>
          </w:p>
          <w:p w14:paraId="4179FE29"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Phone:302-678-4160</w:t>
            </w:r>
          </w:p>
          <w:p w14:paraId="001841E4" w14:textId="77777777" w:rsidR="003312FB" w:rsidRPr="00602F24" w:rsidRDefault="003312FB" w:rsidP="00662F03">
            <w:pPr>
              <w:pStyle w:val="BodyText"/>
              <w:tabs>
                <w:tab w:val="left" w:pos="2340"/>
              </w:tabs>
              <w:spacing w:after="0"/>
              <w:rPr>
                <w:rFonts w:asciiTheme="minorHAnsi" w:hAnsiTheme="minorHAnsi" w:cstheme="minorHAnsi"/>
              </w:rPr>
            </w:pPr>
          </w:p>
        </w:tc>
      </w:tr>
      <w:tr w:rsidR="003312FB" w:rsidRPr="00602F24" w14:paraId="2EFBA9DE" w14:textId="77777777" w:rsidTr="00AB6D90">
        <w:trPr>
          <w:trHeight w:val="350"/>
        </w:trPr>
        <w:tc>
          <w:tcPr>
            <w:tcW w:w="1985" w:type="dxa"/>
            <w:gridSpan w:val="2"/>
            <w:shd w:val="clear" w:color="auto" w:fill="auto"/>
          </w:tcPr>
          <w:p w14:paraId="697198A3" w14:textId="77777777" w:rsidR="003312FB" w:rsidRPr="00602F24" w:rsidRDefault="00E929D4" w:rsidP="00662F03">
            <w:pPr>
              <w:pStyle w:val="BodyText"/>
              <w:tabs>
                <w:tab w:val="left" w:pos="2340"/>
              </w:tabs>
              <w:spacing w:after="0"/>
              <w:rPr>
                <w:rFonts w:asciiTheme="minorHAnsi" w:hAnsiTheme="minorHAnsi" w:cstheme="minorHAnsi"/>
              </w:rPr>
            </w:pPr>
            <w:hyperlink r:id="rId45" w:history="1">
              <w:r w:rsidR="003312FB" w:rsidRPr="00602F24">
                <w:rPr>
                  <w:rFonts w:asciiTheme="minorHAnsi" w:hAnsiTheme="minorHAnsi" w:cstheme="minorHAnsi"/>
                </w:rPr>
                <w:t>Extension Disaster Education Network</w:t>
              </w:r>
            </w:hyperlink>
          </w:p>
        </w:tc>
        <w:tc>
          <w:tcPr>
            <w:tcW w:w="4680" w:type="dxa"/>
            <w:shd w:val="clear" w:color="auto" w:fill="auto"/>
          </w:tcPr>
          <w:p w14:paraId="45F99934" w14:textId="419F3101" w:rsidR="003312FB" w:rsidRPr="00602F24" w:rsidRDefault="00602F24"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P</w:t>
            </w:r>
            <w:r w:rsidR="003312FB" w:rsidRPr="00602F24">
              <w:rPr>
                <w:rFonts w:asciiTheme="minorHAnsi" w:hAnsiTheme="minorHAnsi" w:cstheme="minorHAnsi"/>
              </w:rPr>
              <w:t>rovide</w:t>
            </w:r>
            <w:r w:rsidRPr="00602F24">
              <w:rPr>
                <w:rFonts w:asciiTheme="minorHAnsi" w:hAnsiTheme="minorHAnsi" w:cstheme="minorHAnsi"/>
              </w:rPr>
              <w:t>s</w:t>
            </w:r>
            <w:r w:rsidR="003312FB" w:rsidRPr="00602F24">
              <w:rPr>
                <w:rFonts w:asciiTheme="minorHAnsi" w:hAnsiTheme="minorHAnsi" w:cstheme="minorHAnsi"/>
              </w:rPr>
              <w:t xml:space="preserve"> educational programs on disaster preparation and mitigation through educational materials, courses, webinars and Exercises </w:t>
            </w:r>
            <w:r w:rsidR="003312FB" w:rsidRPr="00602F24">
              <w:rPr>
                <w:rFonts w:asciiTheme="minorHAnsi" w:hAnsiTheme="minorHAnsi" w:cstheme="minorHAnsi"/>
                <w:noProof/>
              </w:rPr>
              <w:t>(Extension Disaster Education Network, n.d.)</w:t>
            </w:r>
            <w:r w:rsidR="003312FB" w:rsidRPr="00602F24">
              <w:rPr>
                <w:rFonts w:asciiTheme="minorHAnsi" w:hAnsiTheme="minorHAnsi" w:cstheme="minorHAnsi"/>
              </w:rPr>
              <w:t xml:space="preserve">. </w:t>
            </w:r>
          </w:p>
          <w:p w14:paraId="137740A0" w14:textId="77777777" w:rsidR="003312FB" w:rsidRPr="00602F24" w:rsidRDefault="003312FB" w:rsidP="00662F03">
            <w:pPr>
              <w:pStyle w:val="BodyText"/>
              <w:tabs>
                <w:tab w:val="left" w:pos="2340"/>
              </w:tabs>
              <w:spacing w:after="0"/>
              <w:rPr>
                <w:rFonts w:asciiTheme="minorHAnsi" w:hAnsiTheme="minorHAnsi" w:cstheme="minorHAnsi"/>
              </w:rPr>
            </w:pPr>
          </w:p>
        </w:tc>
        <w:tc>
          <w:tcPr>
            <w:tcW w:w="2453" w:type="dxa"/>
            <w:shd w:val="clear" w:color="auto" w:fill="auto"/>
          </w:tcPr>
          <w:p w14:paraId="60F700B5"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Ray A. Ali</w:t>
            </w:r>
          </w:p>
          <w:p w14:paraId="7EE2FDA3"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National Program Leader</w:t>
            </w:r>
          </w:p>
          <w:p w14:paraId="652946E8"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Division of Community and Education</w:t>
            </w:r>
          </w:p>
          <w:p w14:paraId="7B92134F" w14:textId="77777777" w:rsidR="003312FB" w:rsidRPr="00602F24" w:rsidRDefault="00E929D4" w:rsidP="00662F03">
            <w:pPr>
              <w:pStyle w:val="BodyText"/>
              <w:tabs>
                <w:tab w:val="left" w:pos="2340"/>
              </w:tabs>
              <w:spacing w:after="0"/>
              <w:rPr>
                <w:rFonts w:asciiTheme="minorHAnsi" w:hAnsiTheme="minorHAnsi" w:cstheme="minorHAnsi"/>
              </w:rPr>
            </w:pPr>
            <w:hyperlink r:id="rId46" w:history="1">
              <w:r w:rsidR="003312FB" w:rsidRPr="00602F24">
                <w:rPr>
                  <w:rFonts w:asciiTheme="minorHAnsi" w:hAnsiTheme="minorHAnsi" w:cstheme="minorHAnsi"/>
                </w:rPr>
                <w:t>ray.ali@usda.gov</w:t>
              </w:r>
            </w:hyperlink>
          </w:p>
          <w:p w14:paraId="2DFBC685"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Phone: (816) 926-1453</w:t>
            </w:r>
          </w:p>
        </w:tc>
      </w:tr>
      <w:tr w:rsidR="003312FB" w:rsidRPr="00602F24" w14:paraId="4BD61B61" w14:textId="77777777" w:rsidTr="00AB6D90">
        <w:trPr>
          <w:trHeight w:val="1304"/>
        </w:trPr>
        <w:tc>
          <w:tcPr>
            <w:tcW w:w="1985" w:type="dxa"/>
            <w:gridSpan w:val="2"/>
            <w:shd w:val="clear" w:color="auto" w:fill="auto"/>
          </w:tcPr>
          <w:p w14:paraId="19AE4437" w14:textId="182849DB" w:rsidR="003312FB" w:rsidRPr="00602F24" w:rsidRDefault="00E929D4" w:rsidP="00602F24">
            <w:pPr>
              <w:rPr>
                <w:rFonts w:cstheme="minorHAnsi"/>
                <w:sz w:val="20"/>
                <w:szCs w:val="20"/>
              </w:rPr>
            </w:pPr>
            <w:hyperlink r:id="rId47" w:history="1">
              <w:r w:rsidR="003312FB" w:rsidRPr="00602F24">
                <w:rPr>
                  <w:rFonts w:cstheme="minorHAnsi"/>
                  <w:sz w:val="20"/>
                  <w:szCs w:val="20"/>
                </w:rPr>
                <w:t>Federal Emergency Management Agency (FEMA)</w:t>
              </w:r>
            </w:hyperlink>
          </w:p>
        </w:tc>
        <w:tc>
          <w:tcPr>
            <w:tcW w:w="4680" w:type="dxa"/>
            <w:shd w:val="clear" w:color="auto" w:fill="auto"/>
          </w:tcPr>
          <w:p w14:paraId="4D7BA921" w14:textId="5000E539" w:rsidR="003312FB" w:rsidRPr="00602F24" w:rsidRDefault="00602F24" w:rsidP="00602F24">
            <w:pPr>
              <w:pStyle w:val="BodyText"/>
              <w:tabs>
                <w:tab w:val="left" w:pos="2340"/>
              </w:tabs>
              <w:spacing w:after="0"/>
              <w:rPr>
                <w:rFonts w:asciiTheme="minorHAnsi" w:hAnsiTheme="minorHAnsi" w:cstheme="minorHAnsi"/>
              </w:rPr>
            </w:pPr>
            <w:r w:rsidRPr="00602F24">
              <w:rPr>
                <w:rFonts w:asciiTheme="minorHAnsi" w:hAnsiTheme="minorHAnsi" w:cstheme="minorHAnsi"/>
              </w:rPr>
              <w:t>C</w:t>
            </w:r>
            <w:r w:rsidR="003312FB" w:rsidRPr="00602F24">
              <w:rPr>
                <w:rFonts w:asciiTheme="minorHAnsi" w:hAnsiTheme="minorHAnsi" w:cstheme="minorHAnsi"/>
              </w:rPr>
              <w:t xml:space="preserve">oordinates the federal government's role in preparing for, preventing, mitigating the effects of, responding to, and recovering from all domestic disasters. </w:t>
            </w:r>
            <w:r w:rsidRPr="00602F24">
              <w:rPr>
                <w:rFonts w:asciiTheme="minorHAnsi" w:hAnsiTheme="minorHAnsi" w:cstheme="minorHAnsi"/>
              </w:rPr>
              <w:t>O</w:t>
            </w:r>
            <w:r w:rsidR="003312FB" w:rsidRPr="00602F24">
              <w:rPr>
                <w:rFonts w:asciiTheme="minorHAnsi" w:hAnsiTheme="minorHAnsi" w:cstheme="minorHAnsi"/>
              </w:rPr>
              <w:t>ffer</w:t>
            </w:r>
            <w:r w:rsidRPr="00602F24">
              <w:rPr>
                <w:rFonts w:asciiTheme="minorHAnsi" w:hAnsiTheme="minorHAnsi" w:cstheme="minorHAnsi"/>
              </w:rPr>
              <w:t>s</w:t>
            </w:r>
            <w:r w:rsidR="003312FB" w:rsidRPr="00602F24">
              <w:rPr>
                <w:rFonts w:asciiTheme="minorHAnsi" w:hAnsiTheme="minorHAnsi" w:cstheme="minorHAnsi"/>
              </w:rPr>
              <w:t xml:space="preserve"> trainings on communications, and safety and security </w:t>
            </w:r>
            <w:r w:rsidR="003312FB" w:rsidRPr="00602F24">
              <w:rPr>
                <w:rFonts w:asciiTheme="minorHAnsi" w:hAnsiTheme="minorHAnsi" w:cstheme="minorHAnsi"/>
                <w:noProof/>
              </w:rPr>
              <w:t>(FEMA, n.d.)</w:t>
            </w:r>
            <w:r w:rsidR="003312FB" w:rsidRPr="00602F24">
              <w:rPr>
                <w:rFonts w:asciiTheme="minorHAnsi" w:hAnsiTheme="minorHAnsi" w:cstheme="minorHAnsi"/>
              </w:rPr>
              <w:t>.</w:t>
            </w:r>
          </w:p>
        </w:tc>
        <w:tc>
          <w:tcPr>
            <w:tcW w:w="2453" w:type="dxa"/>
            <w:shd w:val="clear" w:color="auto" w:fill="auto"/>
          </w:tcPr>
          <w:p w14:paraId="1C1424D7" w14:textId="77777777" w:rsidR="003312FB" w:rsidRPr="00602F24" w:rsidRDefault="003312FB" w:rsidP="00662F03">
            <w:pPr>
              <w:pStyle w:val="BodyText"/>
              <w:tabs>
                <w:tab w:val="left" w:pos="2340"/>
              </w:tabs>
              <w:spacing w:after="0"/>
              <w:rPr>
                <w:rFonts w:asciiTheme="minorHAnsi" w:hAnsiTheme="minorHAnsi" w:cstheme="minorHAnsi"/>
              </w:rPr>
            </w:pPr>
            <w:r w:rsidRPr="00602F24">
              <w:rPr>
                <w:rFonts w:asciiTheme="minorHAnsi" w:hAnsiTheme="minorHAnsi" w:cstheme="minorHAnsi"/>
              </w:rPr>
              <w:t xml:space="preserve">No information. They allow communication through </w:t>
            </w:r>
            <w:hyperlink r:id="rId48" w:history="1">
              <w:r w:rsidRPr="00602F24">
                <w:rPr>
                  <w:rFonts w:asciiTheme="minorHAnsi" w:hAnsiTheme="minorHAnsi" w:cstheme="minorHAnsi"/>
                </w:rPr>
                <w:t>Contact us</w:t>
              </w:r>
            </w:hyperlink>
            <w:r w:rsidRPr="00602F24">
              <w:rPr>
                <w:rFonts w:asciiTheme="minorHAnsi" w:hAnsiTheme="minorHAnsi" w:cstheme="minorHAnsi"/>
              </w:rPr>
              <w:t xml:space="preserve"> online form. </w:t>
            </w:r>
          </w:p>
        </w:tc>
      </w:tr>
      <w:tr w:rsidR="00AB6D90" w:rsidRPr="00AB6D90" w14:paraId="5032D47E" w14:textId="77777777" w:rsidTr="00AB6D90">
        <w:tblPrEx>
          <w:tblBorders>
            <w:left w:val="single" w:sz="4" w:space="0" w:color="auto"/>
            <w:right w:val="single" w:sz="4" w:space="0" w:color="auto"/>
          </w:tblBorders>
        </w:tblPrEx>
        <w:trPr>
          <w:gridBefore w:val="1"/>
          <w:wBefore w:w="10" w:type="dxa"/>
          <w:trHeight w:val="1064"/>
        </w:trPr>
        <w:tc>
          <w:tcPr>
            <w:tcW w:w="1975" w:type="dxa"/>
            <w:tcBorders>
              <w:left w:val="nil"/>
            </w:tcBorders>
            <w:shd w:val="clear" w:color="auto" w:fill="auto"/>
          </w:tcPr>
          <w:p w14:paraId="15F6B127" w14:textId="77777777" w:rsidR="00AB6D90" w:rsidRPr="00AB6D90" w:rsidRDefault="00AB6D90" w:rsidP="00C870A4">
            <w:pPr>
              <w:pStyle w:val="BodyText"/>
              <w:tabs>
                <w:tab w:val="left" w:pos="2340"/>
              </w:tabs>
              <w:spacing w:after="0"/>
              <w:rPr>
                <w:rFonts w:asciiTheme="minorHAnsi" w:hAnsiTheme="minorHAnsi" w:cstheme="minorHAnsi"/>
                <w:szCs w:val="22"/>
              </w:rPr>
            </w:pPr>
            <w:r w:rsidRPr="00AB6D90">
              <w:rPr>
                <w:rFonts w:asciiTheme="minorHAnsi" w:hAnsiTheme="minorHAnsi" w:cstheme="minorHAnsi"/>
                <w:szCs w:val="22"/>
              </w:rPr>
              <w:t>The Cooperative Ecosystem Studies Units (CESU) Network</w:t>
            </w:r>
          </w:p>
        </w:tc>
        <w:tc>
          <w:tcPr>
            <w:tcW w:w="4680" w:type="dxa"/>
            <w:shd w:val="clear" w:color="auto" w:fill="auto"/>
          </w:tcPr>
          <w:p w14:paraId="33F6E023" w14:textId="2AA82D28" w:rsidR="00AB6D90" w:rsidRPr="00AB6D90" w:rsidRDefault="00AB6D90" w:rsidP="00AB6D90">
            <w:pPr>
              <w:pStyle w:val="BodyText"/>
              <w:tabs>
                <w:tab w:val="left" w:pos="2340"/>
              </w:tabs>
              <w:spacing w:after="0"/>
              <w:rPr>
                <w:rFonts w:asciiTheme="minorHAnsi" w:hAnsiTheme="minorHAnsi" w:cstheme="minorHAnsi"/>
                <w:szCs w:val="22"/>
              </w:rPr>
            </w:pPr>
            <w:r>
              <w:rPr>
                <w:rFonts w:asciiTheme="minorHAnsi" w:hAnsiTheme="minorHAnsi" w:cstheme="minorHAnsi"/>
                <w:szCs w:val="22"/>
              </w:rPr>
              <w:t>Provides</w:t>
            </w:r>
            <w:r w:rsidRPr="00AB6D90">
              <w:rPr>
                <w:rFonts w:asciiTheme="minorHAnsi" w:hAnsiTheme="minorHAnsi" w:cstheme="minorHAnsi"/>
                <w:szCs w:val="22"/>
              </w:rPr>
              <w:t xml:space="preserve"> technical assistance and education regarding land management, environment and natural resources management. </w:t>
            </w:r>
            <w:r>
              <w:rPr>
                <w:rFonts w:asciiTheme="minorHAnsi" w:hAnsiTheme="minorHAnsi" w:cstheme="minorHAnsi"/>
                <w:szCs w:val="22"/>
              </w:rPr>
              <w:t>C</w:t>
            </w:r>
            <w:r w:rsidRPr="00AB6D90">
              <w:rPr>
                <w:rFonts w:asciiTheme="minorHAnsi" w:hAnsiTheme="minorHAnsi" w:cstheme="minorHAnsi"/>
                <w:szCs w:val="22"/>
              </w:rPr>
              <w:t>reate</w:t>
            </w:r>
            <w:r>
              <w:rPr>
                <w:rFonts w:asciiTheme="minorHAnsi" w:hAnsiTheme="minorHAnsi" w:cstheme="minorHAnsi"/>
                <w:szCs w:val="22"/>
              </w:rPr>
              <w:t>s</w:t>
            </w:r>
            <w:r w:rsidRPr="00AB6D90">
              <w:rPr>
                <w:rFonts w:asciiTheme="minorHAnsi" w:hAnsiTheme="minorHAnsi" w:cstheme="minorHAnsi"/>
                <w:szCs w:val="22"/>
              </w:rPr>
              <w:t xml:space="preserve"> and maintain</w:t>
            </w:r>
            <w:r>
              <w:rPr>
                <w:rFonts w:asciiTheme="minorHAnsi" w:hAnsiTheme="minorHAnsi" w:cstheme="minorHAnsi"/>
                <w:szCs w:val="22"/>
              </w:rPr>
              <w:t>s</w:t>
            </w:r>
            <w:r w:rsidRPr="00AB6D90">
              <w:rPr>
                <w:rFonts w:asciiTheme="minorHAnsi" w:hAnsiTheme="minorHAnsi" w:cstheme="minorHAnsi"/>
                <w:szCs w:val="22"/>
              </w:rPr>
              <w:t xml:space="preserve"> effective partnership</w:t>
            </w:r>
            <w:r>
              <w:rPr>
                <w:rFonts w:asciiTheme="minorHAnsi" w:hAnsiTheme="minorHAnsi" w:cstheme="minorHAnsi"/>
                <w:szCs w:val="22"/>
              </w:rPr>
              <w:t>s</w:t>
            </w:r>
            <w:r w:rsidRPr="00AB6D90">
              <w:rPr>
                <w:rFonts w:asciiTheme="minorHAnsi" w:hAnsiTheme="minorHAnsi" w:cstheme="minorHAnsi"/>
                <w:szCs w:val="22"/>
              </w:rPr>
              <w:t xml:space="preserve"> among federal agencies, universities and other partners.</w:t>
            </w:r>
          </w:p>
        </w:tc>
        <w:tc>
          <w:tcPr>
            <w:tcW w:w="2453" w:type="dxa"/>
            <w:tcBorders>
              <w:right w:val="nil"/>
            </w:tcBorders>
            <w:shd w:val="clear" w:color="auto" w:fill="auto"/>
          </w:tcPr>
          <w:p w14:paraId="210176AF" w14:textId="77777777" w:rsidR="00AB6D90" w:rsidRPr="00AB6D90" w:rsidRDefault="00AB6D90" w:rsidP="00C870A4">
            <w:pPr>
              <w:pStyle w:val="BodyText"/>
              <w:tabs>
                <w:tab w:val="left" w:pos="2340"/>
              </w:tabs>
              <w:spacing w:after="0"/>
              <w:rPr>
                <w:rFonts w:asciiTheme="minorHAnsi" w:hAnsiTheme="minorHAnsi" w:cstheme="minorHAnsi"/>
                <w:szCs w:val="22"/>
              </w:rPr>
            </w:pPr>
            <w:r w:rsidRPr="00AB6D90">
              <w:rPr>
                <w:rFonts w:asciiTheme="minorHAnsi" w:hAnsiTheme="minorHAnsi" w:cstheme="minorHAnsi"/>
                <w:szCs w:val="22"/>
              </w:rPr>
              <w:t>1849 C Street NW, Room 2649. Washington, DC 20240. Phone: (202) 354-1825. E-mail: Tom_Fish@nps.gov</w:t>
            </w:r>
          </w:p>
        </w:tc>
      </w:tr>
    </w:tbl>
    <w:p w14:paraId="6FE538D1" w14:textId="77777777" w:rsidR="003312FB" w:rsidRPr="00041191" w:rsidRDefault="003312FB" w:rsidP="003312FB">
      <w:pPr>
        <w:pStyle w:val="BodyText"/>
        <w:tabs>
          <w:tab w:val="left" w:pos="2340"/>
        </w:tabs>
        <w:spacing w:after="0"/>
        <w:rPr>
          <w:rFonts w:asciiTheme="minorHAnsi" w:hAnsiTheme="minorHAnsi" w:cstheme="minorHAnsi"/>
          <w:b/>
          <w:bCs/>
          <w:sz w:val="22"/>
          <w:szCs w:val="22"/>
        </w:rPr>
      </w:pPr>
    </w:p>
    <w:p w14:paraId="4ABAF39C" w14:textId="77777777" w:rsidR="00602F24" w:rsidRDefault="00602F24">
      <w:pPr>
        <w:rPr>
          <w:rFonts w:eastAsia="Times New Roman" w:cstheme="minorHAnsi"/>
          <w:b/>
          <w:bCs/>
          <w:sz w:val="22"/>
          <w:szCs w:val="22"/>
        </w:rPr>
      </w:pPr>
      <w:r>
        <w:rPr>
          <w:rFonts w:cstheme="minorHAnsi"/>
          <w:sz w:val="22"/>
          <w:szCs w:val="22"/>
        </w:rPr>
        <w:br w:type="page"/>
      </w:r>
    </w:p>
    <w:p w14:paraId="47C1AF4C" w14:textId="187F0BAC" w:rsidR="003312FB" w:rsidRDefault="003312FB" w:rsidP="003312FB">
      <w:pPr>
        <w:pStyle w:val="Caption"/>
        <w:keepNext/>
        <w:rPr>
          <w:rFonts w:asciiTheme="minorHAnsi" w:hAnsiTheme="minorHAnsi" w:cstheme="minorHAnsi"/>
          <w:b w:val="0"/>
          <w:bCs w:val="0"/>
          <w:sz w:val="22"/>
          <w:szCs w:val="22"/>
        </w:rPr>
      </w:pPr>
      <w:r w:rsidRPr="00041191">
        <w:rPr>
          <w:rFonts w:asciiTheme="minorHAnsi" w:hAnsiTheme="minorHAnsi" w:cstheme="minorHAnsi"/>
          <w:sz w:val="22"/>
          <w:szCs w:val="22"/>
        </w:rPr>
        <w:lastRenderedPageBreak/>
        <w:t xml:space="preserve">Table </w:t>
      </w:r>
      <w:r w:rsidRPr="00041191">
        <w:rPr>
          <w:rFonts w:asciiTheme="minorHAnsi" w:hAnsiTheme="minorHAnsi" w:cstheme="minorHAnsi"/>
          <w:sz w:val="22"/>
          <w:szCs w:val="22"/>
        </w:rPr>
        <w:fldChar w:fldCharType="begin"/>
      </w:r>
      <w:r w:rsidRPr="00041191">
        <w:rPr>
          <w:rFonts w:asciiTheme="minorHAnsi" w:hAnsiTheme="minorHAnsi" w:cstheme="minorHAnsi"/>
          <w:sz w:val="22"/>
          <w:szCs w:val="22"/>
        </w:rPr>
        <w:instrText xml:space="preserve"> SEQ Table \* ARABIC </w:instrText>
      </w:r>
      <w:r w:rsidRPr="00041191">
        <w:rPr>
          <w:rFonts w:asciiTheme="minorHAnsi" w:hAnsiTheme="minorHAnsi" w:cstheme="minorHAnsi"/>
          <w:sz w:val="22"/>
          <w:szCs w:val="22"/>
        </w:rPr>
        <w:fldChar w:fldCharType="separate"/>
      </w:r>
      <w:r w:rsidRPr="00041191">
        <w:rPr>
          <w:rFonts w:asciiTheme="minorHAnsi" w:hAnsiTheme="minorHAnsi" w:cstheme="minorHAnsi"/>
          <w:noProof/>
          <w:sz w:val="22"/>
          <w:szCs w:val="22"/>
        </w:rPr>
        <w:t>2</w:t>
      </w:r>
      <w:r w:rsidRPr="00041191">
        <w:rPr>
          <w:rFonts w:asciiTheme="minorHAnsi" w:hAnsiTheme="minorHAnsi" w:cstheme="minorHAnsi"/>
          <w:sz w:val="22"/>
          <w:szCs w:val="22"/>
        </w:rPr>
        <w:fldChar w:fldCharType="end"/>
      </w:r>
      <w:r w:rsidRPr="00041191">
        <w:rPr>
          <w:rFonts w:asciiTheme="minorHAnsi" w:hAnsiTheme="minorHAnsi" w:cstheme="minorHAnsi"/>
          <w:sz w:val="22"/>
          <w:szCs w:val="22"/>
        </w:rPr>
        <w:t xml:space="preserve">. </w:t>
      </w:r>
      <w:r w:rsidRPr="00041191">
        <w:rPr>
          <w:rFonts w:asciiTheme="minorHAnsi" w:hAnsiTheme="minorHAnsi" w:cstheme="minorHAnsi"/>
          <w:b w:val="0"/>
          <w:bCs w:val="0"/>
          <w:sz w:val="22"/>
          <w:szCs w:val="22"/>
        </w:rPr>
        <w:t>New York State government agencies</w:t>
      </w:r>
      <w:r w:rsidR="00602F24">
        <w:rPr>
          <w:rFonts w:asciiTheme="minorHAnsi" w:hAnsiTheme="minorHAnsi" w:cstheme="minorHAnsi"/>
          <w:b w:val="0"/>
          <w:bCs w:val="0"/>
          <w:sz w:val="22"/>
          <w:szCs w:val="22"/>
        </w:rPr>
        <w:t>.</w:t>
      </w:r>
    </w:p>
    <w:p w14:paraId="5CEF8C11" w14:textId="77777777" w:rsidR="00602F24" w:rsidRPr="00602F24" w:rsidRDefault="00602F24" w:rsidP="00602F24"/>
    <w:tbl>
      <w:tblPr>
        <w:tblW w:w="9113"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528"/>
        <w:gridCol w:w="2387"/>
      </w:tblGrid>
      <w:tr w:rsidR="003312FB" w:rsidRPr="004805FA" w14:paraId="56E346EA" w14:textId="77777777" w:rsidTr="004805FA">
        <w:trPr>
          <w:trHeight w:val="566"/>
        </w:trPr>
        <w:tc>
          <w:tcPr>
            <w:tcW w:w="2198" w:type="dxa"/>
            <w:shd w:val="clear" w:color="auto" w:fill="auto"/>
          </w:tcPr>
          <w:p w14:paraId="6C6EDCBC" w14:textId="788D9C96" w:rsidR="003312FB" w:rsidRPr="004805FA" w:rsidRDefault="00602F24" w:rsidP="00602F24">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Agency</w:t>
            </w:r>
            <w:r w:rsidR="003312FB" w:rsidRPr="004805FA">
              <w:rPr>
                <w:rFonts w:asciiTheme="minorHAnsi" w:hAnsiTheme="minorHAnsi" w:cstheme="minorHAnsi"/>
                <w:b/>
                <w:bCs/>
              </w:rPr>
              <w:t xml:space="preserve"> name </w:t>
            </w:r>
          </w:p>
        </w:tc>
        <w:tc>
          <w:tcPr>
            <w:tcW w:w="4528" w:type="dxa"/>
            <w:shd w:val="clear" w:color="auto" w:fill="auto"/>
          </w:tcPr>
          <w:p w14:paraId="7417083D" w14:textId="26A34603" w:rsidR="003312FB" w:rsidRPr="004805FA" w:rsidRDefault="003312FB" w:rsidP="00602F24">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 xml:space="preserve">Mission </w:t>
            </w:r>
          </w:p>
        </w:tc>
        <w:tc>
          <w:tcPr>
            <w:tcW w:w="2387" w:type="dxa"/>
            <w:shd w:val="clear" w:color="auto" w:fill="auto"/>
          </w:tcPr>
          <w:p w14:paraId="32A3F463" w14:textId="77777777" w:rsidR="003312FB" w:rsidRPr="004805FA" w:rsidRDefault="003312FB" w:rsidP="00662F03">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Contact Information</w:t>
            </w:r>
          </w:p>
        </w:tc>
      </w:tr>
      <w:tr w:rsidR="003312FB" w:rsidRPr="004805FA" w14:paraId="17EA7089" w14:textId="77777777" w:rsidTr="004805FA">
        <w:trPr>
          <w:trHeight w:val="2087"/>
        </w:trPr>
        <w:tc>
          <w:tcPr>
            <w:tcW w:w="2198" w:type="dxa"/>
            <w:shd w:val="clear" w:color="auto" w:fill="auto"/>
          </w:tcPr>
          <w:p w14:paraId="68246DC0" w14:textId="77777777" w:rsidR="003312FB" w:rsidRPr="004805FA" w:rsidRDefault="00E929D4" w:rsidP="00662F03">
            <w:pPr>
              <w:pStyle w:val="BodyText"/>
              <w:tabs>
                <w:tab w:val="left" w:pos="2340"/>
              </w:tabs>
              <w:spacing w:after="0"/>
              <w:rPr>
                <w:rFonts w:asciiTheme="minorHAnsi" w:hAnsiTheme="minorHAnsi" w:cstheme="minorHAnsi"/>
              </w:rPr>
            </w:pPr>
            <w:hyperlink r:id="rId49" w:history="1">
              <w:r w:rsidR="003312FB" w:rsidRPr="004805FA">
                <w:rPr>
                  <w:rFonts w:asciiTheme="minorHAnsi" w:hAnsiTheme="minorHAnsi" w:cstheme="minorHAnsi"/>
                </w:rPr>
                <w:t>Department of Environment Conservation</w:t>
              </w:r>
            </w:hyperlink>
          </w:p>
        </w:tc>
        <w:tc>
          <w:tcPr>
            <w:tcW w:w="4528" w:type="dxa"/>
            <w:shd w:val="clear" w:color="auto" w:fill="auto"/>
          </w:tcPr>
          <w:p w14:paraId="58934A6C"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 xml:space="preserve">To conserve, protect, improve and promote the New York’s natural resources and environment. It provides regulations and enforcement on environmental protection, recreation, health and safety and promotes nature-based activities through licenses and permits </w:t>
            </w:r>
            <w:r w:rsidRPr="004805FA">
              <w:rPr>
                <w:rFonts w:asciiTheme="minorHAnsi" w:hAnsiTheme="minorHAnsi" w:cstheme="minorHAnsi"/>
                <w:noProof/>
              </w:rPr>
              <w:t>(Department of Environment Conservation, n.d.)</w:t>
            </w:r>
            <w:r w:rsidRPr="004805FA">
              <w:rPr>
                <w:rFonts w:asciiTheme="minorHAnsi" w:hAnsiTheme="minorHAnsi" w:cstheme="minorHAnsi"/>
              </w:rPr>
              <w:t xml:space="preserve">. </w:t>
            </w:r>
          </w:p>
        </w:tc>
        <w:tc>
          <w:tcPr>
            <w:tcW w:w="2387" w:type="dxa"/>
            <w:shd w:val="clear" w:color="auto" w:fill="auto"/>
          </w:tcPr>
          <w:p w14:paraId="259AEBC0"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Address: 625 Broadway. 12207 Albany, New York</w:t>
            </w:r>
          </w:p>
          <w:p w14:paraId="4352E869"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Phone: +51 84 028044</w:t>
            </w:r>
          </w:p>
          <w:p w14:paraId="5EAADECE" w14:textId="77777777" w:rsidR="003312FB" w:rsidRPr="004805FA" w:rsidRDefault="00E929D4" w:rsidP="00662F03">
            <w:pPr>
              <w:pStyle w:val="BodyText"/>
              <w:tabs>
                <w:tab w:val="left" w:pos="2340"/>
              </w:tabs>
              <w:spacing w:after="0"/>
              <w:rPr>
                <w:rFonts w:asciiTheme="minorHAnsi" w:hAnsiTheme="minorHAnsi" w:cstheme="minorHAnsi"/>
              </w:rPr>
            </w:pPr>
            <w:hyperlink r:id="rId50" w:history="1">
              <w:r w:rsidR="003312FB" w:rsidRPr="004805FA">
                <w:rPr>
                  <w:rFonts w:asciiTheme="minorHAnsi" w:hAnsiTheme="minorHAnsi" w:cstheme="minorHAnsi"/>
                </w:rPr>
                <w:t>Facebook</w:t>
              </w:r>
            </w:hyperlink>
            <w:r w:rsidR="003312FB" w:rsidRPr="004805FA">
              <w:rPr>
                <w:rFonts w:asciiTheme="minorHAnsi" w:hAnsiTheme="minorHAnsi" w:cstheme="minorHAnsi"/>
              </w:rPr>
              <w:t>: NYS Department of Environmental Conservation</w:t>
            </w:r>
          </w:p>
          <w:p w14:paraId="5C327CCB" w14:textId="77777777" w:rsidR="003312FB" w:rsidRPr="004805FA" w:rsidRDefault="00E929D4" w:rsidP="00662F03">
            <w:pPr>
              <w:pStyle w:val="BodyText"/>
              <w:tabs>
                <w:tab w:val="left" w:pos="2340"/>
              </w:tabs>
              <w:spacing w:after="0"/>
              <w:rPr>
                <w:rFonts w:asciiTheme="minorHAnsi" w:hAnsiTheme="minorHAnsi" w:cstheme="minorHAnsi"/>
              </w:rPr>
            </w:pPr>
            <w:hyperlink r:id="rId51" w:history="1">
              <w:r w:rsidR="003312FB" w:rsidRPr="004805FA">
                <w:rPr>
                  <w:rFonts w:asciiTheme="minorHAnsi" w:hAnsiTheme="minorHAnsi" w:cstheme="minorHAnsi"/>
                </w:rPr>
                <w:t>Twitter:</w:t>
              </w:r>
            </w:hyperlink>
            <w:r w:rsidR="003312FB" w:rsidRPr="004805FA">
              <w:rPr>
                <w:rFonts w:asciiTheme="minorHAnsi" w:hAnsiTheme="minorHAnsi" w:cstheme="minorHAnsi"/>
              </w:rPr>
              <w:t xml:space="preserve"> NYSDEC</w:t>
            </w:r>
          </w:p>
        </w:tc>
      </w:tr>
      <w:tr w:rsidR="003312FB" w:rsidRPr="004805FA" w14:paraId="08A0221B" w14:textId="77777777" w:rsidTr="004805FA">
        <w:trPr>
          <w:trHeight w:val="1979"/>
        </w:trPr>
        <w:tc>
          <w:tcPr>
            <w:tcW w:w="2198" w:type="dxa"/>
            <w:shd w:val="clear" w:color="auto" w:fill="auto"/>
          </w:tcPr>
          <w:p w14:paraId="17EBE3C1" w14:textId="77777777" w:rsidR="003312FB" w:rsidRPr="004805FA" w:rsidRDefault="00E929D4" w:rsidP="00662F03">
            <w:pPr>
              <w:pStyle w:val="BodyText"/>
              <w:tabs>
                <w:tab w:val="left" w:pos="2340"/>
              </w:tabs>
              <w:spacing w:after="0"/>
              <w:rPr>
                <w:rFonts w:asciiTheme="minorHAnsi" w:hAnsiTheme="minorHAnsi" w:cstheme="minorHAnsi"/>
              </w:rPr>
            </w:pPr>
            <w:hyperlink r:id="rId52" w:history="1">
              <w:r w:rsidR="003312FB" w:rsidRPr="004805FA">
                <w:rPr>
                  <w:rFonts w:asciiTheme="minorHAnsi" w:hAnsiTheme="minorHAnsi" w:cstheme="minorHAnsi"/>
                </w:rPr>
                <w:t>Environmental Facilities Corporation</w:t>
              </w:r>
            </w:hyperlink>
          </w:p>
        </w:tc>
        <w:tc>
          <w:tcPr>
            <w:tcW w:w="4528" w:type="dxa"/>
            <w:shd w:val="clear" w:color="auto" w:fill="auto"/>
          </w:tcPr>
          <w:p w14:paraId="4F8D2E7E"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 xml:space="preserve">To help private entities, municipalities, businesses to comply with federal and State environmental protection and quality requirements in an efficient way, toward sustainability. To promote innovative environmental technologies and practices </w:t>
            </w:r>
            <w:r w:rsidRPr="004805FA">
              <w:rPr>
                <w:rFonts w:asciiTheme="minorHAnsi" w:hAnsiTheme="minorHAnsi" w:cstheme="minorHAnsi"/>
                <w:noProof/>
              </w:rPr>
              <w:t>(Environmental Facilities Corporation, n.d.)</w:t>
            </w:r>
            <w:r w:rsidRPr="004805FA">
              <w:rPr>
                <w:rFonts w:asciiTheme="minorHAnsi" w:hAnsiTheme="minorHAnsi" w:cstheme="minorHAnsi"/>
              </w:rPr>
              <w:t xml:space="preserve">. </w:t>
            </w:r>
          </w:p>
        </w:tc>
        <w:tc>
          <w:tcPr>
            <w:tcW w:w="2387" w:type="dxa"/>
            <w:shd w:val="clear" w:color="auto" w:fill="auto"/>
          </w:tcPr>
          <w:p w14:paraId="763D6745"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Address: 625 Broadway – 7th Floor, Albany, NY 12207</w:t>
            </w:r>
          </w:p>
          <w:p w14:paraId="2CAFB78E"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Phone: 518.402.6924</w:t>
            </w:r>
          </w:p>
          <w:p w14:paraId="6C21953B" w14:textId="77777777" w:rsidR="003312FB" w:rsidRPr="004805FA" w:rsidRDefault="00E929D4" w:rsidP="00662F03">
            <w:pPr>
              <w:pStyle w:val="BodyText"/>
              <w:tabs>
                <w:tab w:val="left" w:pos="2340"/>
              </w:tabs>
              <w:spacing w:after="0"/>
              <w:rPr>
                <w:rFonts w:asciiTheme="minorHAnsi" w:hAnsiTheme="minorHAnsi" w:cstheme="minorHAnsi"/>
              </w:rPr>
            </w:pPr>
            <w:hyperlink r:id="rId53" w:history="1">
              <w:r w:rsidR="003312FB" w:rsidRPr="004805FA">
                <w:rPr>
                  <w:rFonts w:asciiTheme="minorHAnsi" w:hAnsiTheme="minorHAnsi" w:cstheme="minorHAnsi"/>
                </w:rPr>
                <w:t>Facebook:</w:t>
              </w:r>
            </w:hyperlink>
            <w:r w:rsidR="003312FB" w:rsidRPr="004805FA">
              <w:rPr>
                <w:rFonts w:asciiTheme="minorHAnsi" w:hAnsiTheme="minorHAnsi" w:cstheme="minorHAnsi"/>
              </w:rPr>
              <w:t xml:space="preserve"> NYS Environmental Facilities Corporation</w:t>
            </w:r>
          </w:p>
          <w:p w14:paraId="5F66DFAF" w14:textId="77777777" w:rsidR="003312FB" w:rsidRPr="004805FA" w:rsidRDefault="00E929D4" w:rsidP="00662F03">
            <w:pPr>
              <w:pStyle w:val="BodyText"/>
              <w:tabs>
                <w:tab w:val="left" w:pos="2340"/>
              </w:tabs>
              <w:spacing w:after="0"/>
              <w:rPr>
                <w:rFonts w:asciiTheme="minorHAnsi" w:hAnsiTheme="minorHAnsi" w:cstheme="minorHAnsi"/>
              </w:rPr>
            </w:pPr>
            <w:hyperlink r:id="rId54" w:history="1">
              <w:r w:rsidR="003312FB" w:rsidRPr="004805FA">
                <w:rPr>
                  <w:rFonts w:asciiTheme="minorHAnsi" w:hAnsiTheme="minorHAnsi" w:cstheme="minorHAnsi"/>
                </w:rPr>
                <w:t>Twitter:</w:t>
              </w:r>
            </w:hyperlink>
            <w:r w:rsidR="003312FB" w:rsidRPr="004805FA">
              <w:rPr>
                <w:rFonts w:asciiTheme="minorHAnsi" w:hAnsiTheme="minorHAnsi" w:cstheme="minorHAnsi"/>
              </w:rPr>
              <w:t xml:space="preserve"> NYS EFC</w:t>
            </w:r>
          </w:p>
        </w:tc>
      </w:tr>
    </w:tbl>
    <w:p w14:paraId="2B37BFF4" w14:textId="77777777" w:rsidR="003312FB" w:rsidRPr="00041191" w:rsidRDefault="003312FB" w:rsidP="003312FB">
      <w:pPr>
        <w:pStyle w:val="BodyText"/>
        <w:tabs>
          <w:tab w:val="left" w:pos="2340"/>
        </w:tabs>
        <w:spacing w:after="0"/>
        <w:rPr>
          <w:rFonts w:asciiTheme="minorHAnsi" w:hAnsiTheme="minorHAnsi" w:cstheme="minorHAnsi"/>
          <w:sz w:val="22"/>
          <w:szCs w:val="22"/>
        </w:rPr>
      </w:pPr>
    </w:p>
    <w:p w14:paraId="3B3CD11D" w14:textId="77777777" w:rsidR="00602F24" w:rsidRDefault="00602F24" w:rsidP="003312FB">
      <w:pPr>
        <w:pStyle w:val="Caption"/>
        <w:keepNext/>
        <w:rPr>
          <w:rFonts w:asciiTheme="minorHAnsi" w:hAnsiTheme="minorHAnsi" w:cstheme="minorHAnsi"/>
          <w:sz w:val="22"/>
          <w:szCs w:val="22"/>
        </w:rPr>
      </w:pPr>
    </w:p>
    <w:p w14:paraId="70366611" w14:textId="77777777" w:rsidR="004805FA" w:rsidRDefault="004805FA">
      <w:pPr>
        <w:rPr>
          <w:rFonts w:eastAsia="Times New Roman" w:cstheme="minorHAnsi"/>
          <w:b/>
          <w:bCs/>
          <w:sz w:val="22"/>
          <w:szCs w:val="22"/>
        </w:rPr>
      </w:pPr>
      <w:r>
        <w:rPr>
          <w:rFonts w:cstheme="minorHAnsi"/>
          <w:sz w:val="22"/>
          <w:szCs w:val="22"/>
        </w:rPr>
        <w:br w:type="page"/>
      </w:r>
    </w:p>
    <w:p w14:paraId="14CBBFFF" w14:textId="2BF85089" w:rsidR="003312FB" w:rsidRDefault="003312FB" w:rsidP="003312FB">
      <w:pPr>
        <w:pStyle w:val="Caption"/>
        <w:keepNext/>
        <w:rPr>
          <w:rFonts w:asciiTheme="minorHAnsi" w:hAnsiTheme="minorHAnsi" w:cstheme="minorHAnsi"/>
          <w:b w:val="0"/>
          <w:bCs w:val="0"/>
          <w:sz w:val="22"/>
          <w:szCs w:val="22"/>
        </w:rPr>
      </w:pPr>
      <w:r w:rsidRPr="00041191">
        <w:rPr>
          <w:rFonts w:asciiTheme="minorHAnsi" w:hAnsiTheme="minorHAnsi" w:cstheme="minorHAnsi"/>
          <w:sz w:val="22"/>
          <w:szCs w:val="22"/>
        </w:rPr>
        <w:lastRenderedPageBreak/>
        <w:t xml:space="preserve">Table </w:t>
      </w:r>
      <w:r w:rsidRPr="00041191">
        <w:rPr>
          <w:rFonts w:asciiTheme="minorHAnsi" w:hAnsiTheme="minorHAnsi" w:cstheme="minorHAnsi"/>
          <w:sz w:val="22"/>
          <w:szCs w:val="22"/>
        </w:rPr>
        <w:fldChar w:fldCharType="begin"/>
      </w:r>
      <w:r w:rsidRPr="00041191">
        <w:rPr>
          <w:rFonts w:asciiTheme="minorHAnsi" w:hAnsiTheme="minorHAnsi" w:cstheme="minorHAnsi"/>
          <w:sz w:val="22"/>
          <w:szCs w:val="22"/>
        </w:rPr>
        <w:instrText xml:space="preserve"> SEQ Table \* ARABIC </w:instrText>
      </w:r>
      <w:r w:rsidRPr="00041191">
        <w:rPr>
          <w:rFonts w:asciiTheme="minorHAnsi" w:hAnsiTheme="minorHAnsi" w:cstheme="minorHAnsi"/>
          <w:sz w:val="22"/>
          <w:szCs w:val="22"/>
        </w:rPr>
        <w:fldChar w:fldCharType="separate"/>
      </w:r>
      <w:r w:rsidRPr="00041191">
        <w:rPr>
          <w:rFonts w:asciiTheme="minorHAnsi" w:hAnsiTheme="minorHAnsi" w:cstheme="minorHAnsi"/>
          <w:noProof/>
          <w:sz w:val="22"/>
          <w:szCs w:val="22"/>
        </w:rPr>
        <w:t>3</w:t>
      </w:r>
      <w:r w:rsidRPr="00041191">
        <w:rPr>
          <w:rFonts w:asciiTheme="minorHAnsi" w:hAnsiTheme="minorHAnsi" w:cstheme="minorHAnsi"/>
          <w:sz w:val="22"/>
          <w:szCs w:val="22"/>
        </w:rPr>
        <w:fldChar w:fldCharType="end"/>
      </w:r>
      <w:r w:rsidRPr="00041191">
        <w:rPr>
          <w:rFonts w:asciiTheme="minorHAnsi" w:hAnsiTheme="minorHAnsi" w:cstheme="minorHAnsi"/>
          <w:sz w:val="22"/>
          <w:szCs w:val="22"/>
        </w:rPr>
        <w:t xml:space="preserve">. </w:t>
      </w:r>
      <w:r w:rsidRPr="00041191">
        <w:rPr>
          <w:rFonts w:asciiTheme="minorHAnsi" w:hAnsiTheme="minorHAnsi" w:cstheme="minorHAnsi"/>
          <w:b w:val="0"/>
          <w:bCs w:val="0"/>
          <w:sz w:val="22"/>
          <w:szCs w:val="22"/>
        </w:rPr>
        <w:t>County government agencies</w:t>
      </w:r>
      <w:r w:rsidR="00602F24">
        <w:rPr>
          <w:rFonts w:asciiTheme="minorHAnsi" w:hAnsiTheme="minorHAnsi" w:cstheme="minorHAnsi"/>
          <w:b w:val="0"/>
          <w:bCs w:val="0"/>
          <w:sz w:val="22"/>
          <w:szCs w:val="22"/>
        </w:rPr>
        <w:t>.</w:t>
      </w:r>
    </w:p>
    <w:p w14:paraId="6C411C3E" w14:textId="77777777" w:rsidR="00602F24" w:rsidRPr="00602F24" w:rsidRDefault="00602F24" w:rsidP="00602F24"/>
    <w:tbl>
      <w:tblPr>
        <w:tblW w:w="9113" w:type="dxa"/>
        <w:tblInd w:w="-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4523"/>
        <w:gridCol w:w="2394"/>
      </w:tblGrid>
      <w:tr w:rsidR="003312FB" w:rsidRPr="004805FA" w14:paraId="662C1EB2" w14:textId="77777777" w:rsidTr="004805FA">
        <w:trPr>
          <w:trHeight w:val="616"/>
        </w:trPr>
        <w:tc>
          <w:tcPr>
            <w:tcW w:w="2196" w:type="dxa"/>
            <w:shd w:val="clear" w:color="auto" w:fill="auto"/>
          </w:tcPr>
          <w:p w14:paraId="679150A2" w14:textId="021AC113" w:rsidR="003312FB" w:rsidRPr="004805FA" w:rsidRDefault="004805FA" w:rsidP="00662F03">
            <w:pPr>
              <w:pStyle w:val="BodyText"/>
              <w:tabs>
                <w:tab w:val="left" w:pos="2340"/>
              </w:tabs>
              <w:spacing w:after="0"/>
              <w:rPr>
                <w:rFonts w:asciiTheme="minorHAnsi" w:hAnsiTheme="minorHAnsi" w:cstheme="minorHAnsi"/>
                <w:b/>
                <w:bCs/>
              </w:rPr>
            </w:pPr>
            <w:r>
              <w:rPr>
                <w:rFonts w:asciiTheme="minorHAnsi" w:hAnsiTheme="minorHAnsi" w:cstheme="minorHAnsi"/>
                <w:b/>
                <w:bCs/>
              </w:rPr>
              <w:t>Agency N</w:t>
            </w:r>
            <w:r w:rsidR="003312FB" w:rsidRPr="004805FA">
              <w:rPr>
                <w:rFonts w:asciiTheme="minorHAnsi" w:hAnsiTheme="minorHAnsi" w:cstheme="minorHAnsi"/>
                <w:b/>
                <w:bCs/>
              </w:rPr>
              <w:t xml:space="preserve">ame </w:t>
            </w:r>
          </w:p>
        </w:tc>
        <w:tc>
          <w:tcPr>
            <w:tcW w:w="4523" w:type="dxa"/>
            <w:shd w:val="clear" w:color="auto" w:fill="auto"/>
          </w:tcPr>
          <w:p w14:paraId="4CCF3D21" w14:textId="7147FB4C" w:rsidR="003312FB" w:rsidRPr="004805FA" w:rsidRDefault="003312FB" w:rsidP="004805FA">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 xml:space="preserve">Mission </w:t>
            </w:r>
          </w:p>
        </w:tc>
        <w:tc>
          <w:tcPr>
            <w:tcW w:w="2394" w:type="dxa"/>
            <w:shd w:val="clear" w:color="auto" w:fill="auto"/>
          </w:tcPr>
          <w:p w14:paraId="4568F281" w14:textId="77777777" w:rsidR="003312FB" w:rsidRPr="004805FA" w:rsidRDefault="003312FB" w:rsidP="00662F03">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Contact Information</w:t>
            </w:r>
          </w:p>
        </w:tc>
      </w:tr>
      <w:tr w:rsidR="004805FA" w:rsidRPr="004805FA" w14:paraId="7D0DDABC" w14:textId="77777777" w:rsidTr="004805FA">
        <w:trPr>
          <w:trHeight w:val="1142"/>
        </w:trPr>
        <w:tc>
          <w:tcPr>
            <w:tcW w:w="2196" w:type="dxa"/>
            <w:shd w:val="clear" w:color="auto" w:fill="auto"/>
          </w:tcPr>
          <w:p w14:paraId="299200BB" w14:textId="22143D4D" w:rsidR="004805FA" w:rsidRPr="004805FA" w:rsidRDefault="004805FA" w:rsidP="004805FA">
            <w:pPr>
              <w:pStyle w:val="BodyText"/>
              <w:tabs>
                <w:tab w:val="left" w:pos="2340"/>
              </w:tabs>
              <w:spacing w:after="0"/>
            </w:pPr>
            <w:r w:rsidRPr="004805FA">
              <w:rPr>
                <w:rFonts w:asciiTheme="minorHAnsi" w:hAnsiTheme="minorHAnsi" w:cstheme="minorHAnsi"/>
                <w:szCs w:val="22"/>
              </w:rPr>
              <w:t>Cornell Cooperative Extension of Delaware County</w:t>
            </w:r>
          </w:p>
        </w:tc>
        <w:tc>
          <w:tcPr>
            <w:tcW w:w="4523" w:type="dxa"/>
            <w:shd w:val="clear" w:color="auto" w:fill="auto"/>
          </w:tcPr>
          <w:p w14:paraId="6132D954" w14:textId="1B69C65A"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szCs w:val="22"/>
              </w:rPr>
              <w:t>Promotes</w:t>
            </w:r>
            <w:r w:rsidRPr="004805FA">
              <w:rPr>
                <w:rFonts w:asciiTheme="minorHAnsi" w:hAnsiTheme="minorHAnsi" w:cstheme="minorHAnsi"/>
                <w:szCs w:val="22"/>
              </w:rPr>
              <w:t xml:space="preserve"> quality of life in Delaware County by combining expertise, scientific research, experiential learning, </w:t>
            </w:r>
            <w:r>
              <w:rPr>
                <w:rFonts w:asciiTheme="minorHAnsi" w:hAnsiTheme="minorHAnsi" w:cstheme="minorHAnsi"/>
                <w:szCs w:val="22"/>
              </w:rPr>
              <w:t xml:space="preserve">and </w:t>
            </w:r>
            <w:r w:rsidRPr="004805FA">
              <w:rPr>
                <w:rFonts w:asciiTheme="minorHAnsi" w:hAnsiTheme="minorHAnsi" w:cstheme="minorHAnsi"/>
                <w:szCs w:val="22"/>
              </w:rPr>
              <w:t xml:space="preserve">innovation, </w:t>
            </w:r>
            <w:r>
              <w:rPr>
                <w:rFonts w:asciiTheme="minorHAnsi" w:hAnsiTheme="minorHAnsi" w:cstheme="minorHAnsi"/>
                <w:szCs w:val="22"/>
              </w:rPr>
              <w:t xml:space="preserve">with </w:t>
            </w:r>
            <w:proofErr w:type="gramStart"/>
            <w:r>
              <w:rPr>
                <w:rFonts w:asciiTheme="minorHAnsi" w:hAnsiTheme="minorHAnsi" w:cstheme="minorHAnsi"/>
                <w:szCs w:val="22"/>
              </w:rPr>
              <w:t>education</w:t>
            </w:r>
            <w:r w:rsidRPr="004805FA">
              <w:rPr>
                <w:rFonts w:asciiTheme="minorHAnsi" w:hAnsiTheme="minorHAnsi" w:cstheme="minorHAnsi"/>
                <w:noProof/>
                <w:szCs w:val="22"/>
              </w:rPr>
              <w:t>(</w:t>
            </w:r>
            <w:proofErr w:type="gramEnd"/>
            <w:r w:rsidRPr="004805FA">
              <w:rPr>
                <w:rFonts w:asciiTheme="minorHAnsi" w:hAnsiTheme="minorHAnsi" w:cstheme="minorHAnsi"/>
                <w:noProof/>
                <w:szCs w:val="22"/>
              </w:rPr>
              <w:t>Cornell Cooperative Extension, 2019)</w:t>
            </w:r>
            <w:r w:rsidRPr="004805FA">
              <w:rPr>
                <w:rFonts w:asciiTheme="minorHAnsi" w:hAnsiTheme="minorHAnsi" w:cstheme="minorHAnsi"/>
                <w:szCs w:val="22"/>
              </w:rPr>
              <w:t xml:space="preserve">. </w:t>
            </w:r>
          </w:p>
        </w:tc>
        <w:tc>
          <w:tcPr>
            <w:tcW w:w="2394" w:type="dxa"/>
            <w:shd w:val="clear" w:color="auto" w:fill="auto"/>
          </w:tcPr>
          <w:p w14:paraId="76C84BB8" w14:textId="451D3676"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szCs w:val="22"/>
              </w:rPr>
              <w:t>34570 State Highway 10 Hamden, NY 13782. Phone: (607) 865-6531</w:t>
            </w:r>
          </w:p>
        </w:tc>
      </w:tr>
      <w:tr w:rsidR="004805FA" w:rsidRPr="004805FA" w14:paraId="749FEC28" w14:textId="77777777" w:rsidTr="004805FA">
        <w:trPr>
          <w:trHeight w:val="1763"/>
        </w:trPr>
        <w:tc>
          <w:tcPr>
            <w:tcW w:w="2196" w:type="dxa"/>
            <w:shd w:val="clear" w:color="auto" w:fill="auto"/>
          </w:tcPr>
          <w:p w14:paraId="45A278B7" w14:textId="77777777" w:rsidR="004805FA" w:rsidRPr="004805FA" w:rsidRDefault="00E929D4" w:rsidP="004805FA">
            <w:pPr>
              <w:pStyle w:val="BodyText"/>
              <w:tabs>
                <w:tab w:val="left" w:pos="2340"/>
              </w:tabs>
              <w:spacing w:after="0"/>
              <w:rPr>
                <w:rFonts w:asciiTheme="minorHAnsi" w:hAnsiTheme="minorHAnsi" w:cstheme="minorHAnsi"/>
              </w:rPr>
            </w:pPr>
            <w:hyperlink r:id="rId55" w:history="1">
              <w:r w:rsidR="004805FA" w:rsidRPr="004805FA">
                <w:rPr>
                  <w:rFonts w:asciiTheme="minorHAnsi" w:hAnsiTheme="minorHAnsi" w:cstheme="minorHAnsi"/>
                </w:rPr>
                <w:t>Delaware County Soil and Water Conservation District</w:t>
              </w:r>
            </w:hyperlink>
          </w:p>
        </w:tc>
        <w:tc>
          <w:tcPr>
            <w:tcW w:w="4523" w:type="dxa"/>
            <w:shd w:val="clear" w:color="auto" w:fill="auto"/>
          </w:tcPr>
          <w:p w14:paraId="04FDED75" w14:textId="2B547654"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 xml:space="preserve">Provides technical assistance </w:t>
            </w:r>
            <w:r w:rsidRPr="004805FA">
              <w:rPr>
                <w:rFonts w:asciiTheme="minorHAnsi" w:hAnsiTheme="minorHAnsi" w:cstheme="minorHAnsi"/>
              </w:rPr>
              <w:t xml:space="preserve">to landowners and local governments on how to wisely use </w:t>
            </w:r>
            <w:r>
              <w:rPr>
                <w:rFonts w:asciiTheme="minorHAnsi" w:hAnsiTheme="minorHAnsi" w:cstheme="minorHAnsi"/>
              </w:rPr>
              <w:t>natural resources</w:t>
            </w:r>
            <w:r w:rsidRPr="004805FA">
              <w:rPr>
                <w:rFonts w:asciiTheme="minorHAnsi" w:hAnsiTheme="minorHAnsi" w:cstheme="minorHAnsi"/>
              </w:rPr>
              <w:t xml:space="preserve">. </w:t>
            </w:r>
            <w:r>
              <w:rPr>
                <w:rFonts w:asciiTheme="minorHAnsi" w:hAnsiTheme="minorHAnsi" w:cstheme="minorHAnsi"/>
              </w:rPr>
              <w:t>Provides</w:t>
            </w:r>
            <w:r w:rsidRPr="004805FA">
              <w:rPr>
                <w:rFonts w:asciiTheme="minorHAnsi" w:hAnsiTheme="minorHAnsi" w:cstheme="minorHAnsi"/>
              </w:rPr>
              <w:t xml:space="preserve"> environmental education in six subject areas: soils, aquatics, wildlife, forestry, current environmental issues and problem solving (Delaware County Soil and Water Conservation District, n.d.).</w:t>
            </w:r>
          </w:p>
        </w:tc>
        <w:tc>
          <w:tcPr>
            <w:tcW w:w="2394" w:type="dxa"/>
            <w:shd w:val="clear" w:color="auto" w:fill="auto"/>
          </w:tcPr>
          <w:p w14:paraId="1C8B6757"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Address: 44 West St #1, Walton, NY 13856</w:t>
            </w:r>
          </w:p>
          <w:p w14:paraId="2B08332C"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Phone: (607) 865-7161</w:t>
            </w:r>
          </w:p>
        </w:tc>
      </w:tr>
      <w:tr w:rsidR="004805FA" w:rsidRPr="004805FA" w14:paraId="392AC21E" w14:textId="77777777" w:rsidTr="004805FA">
        <w:trPr>
          <w:trHeight w:val="1064"/>
        </w:trPr>
        <w:tc>
          <w:tcPr>
            <w:tcW w:w="2196" w:type="dxa"/>
            <w:shd w:val="clear" w:color="auto" w:fill="auto"/>
          </w:tcPr>
          <w:p w14:paraId="3633BE2E" w14:textId="77777777" w:rsidR="004805FA" w:rsidRPr="004805FA" w:rsidRDefault="00E929D4" w:rsidP="004805FA">
            <w:pPr>
              <w:pStyle w:val="BodyText"/>
              <w:tabs>
                <w:tab w:val="left" w:pos="2340"/>
              </w:tabs>
              <w:spacing w:after="0"/>
              <w:rPr>
                <w:rFonts w:asciiTheme="minorHAnsi" w:hAnsiTheme="minorHAnsi" w:cstheme="minorHAnsi"/>
              </w:rPr>
            </w:pPr>
            <w:hyperlink r:id="rId56" w:history="1">
              <w:r w:rsidR="004805FA" w:rsidRPr="004805FA">
                <w:rPr>
                  <w:rFonts w:asciiTheme="minorHAnsi" w:hAnsiTheme="minorHAnsi" w:cstheme="minorHAnsi"/>
                </w:rPr>
                <w:t>Delaware General Health District</w:t>
              </w:r>
            </w:hyperlink>
          </w:p>
        </w:tc>
        <w:tc>
          <w:tcPr>
            <w:tcW w:w="4523" w:type="dxa"/>
            <w:shd w:val="clear" w:color="auto" w:fill="auto"/>
          </w:tcPr>
          <w:p w14:paraId="7A13CA17" w14:textId="358B2DA8"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 xml:space="preserve">Provides </w:t>
            </w:r>
            <w:r w:rsidRPr="004805FA">
              <w:rPr>
                <w:rFonts w:asciiTheme="minorHAnsi" w:hAnsiTheme="minorHAnsi" w:cstheme="minorHAnsi"/>
              </w:rPr>
              <w:t xml:space="preserve">safe and healthy places for people to live and work but also for common public spaces (Delaware General Health District, 2019). </w:t>
            </w:r>
          </w:p>
        </w:tc>
        <w:tc>
          <w:tcPr>
            <w:tcW w:w="2394" w:type="dxa"/>
            <w:shd w:val="clear" w:color="auto" w:fill="auto"/>
          </w:tcPr>
          <w:p w14:paraId="643CDD53"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 xml:space="preserve">Address: 99 Main St. 13753 Delhi, New York. </w:t>
            </w:r>
          </w:p>
          <w:p w14:paraId="0E03947E" w14:textId="77777777" w:rsidR="004805FA" w:rsidRPr="004805FA" w:rsidRDefault="00E929D4" w:rsidP="004805FA">
            <w:pPr>
              <w:pStyle w:val="BodyText"/>
              <w:tabs>
                <w:tab w:val="left" w:pos="2340"/>
              </w:tabs>
              <w:spacing w:after="0"/>
              <w:rPr>
                <w:rFonts w:asciiTheme="minorHAnsi" w:hAnsiTheme="minorHAnsi" w:cstheme="minorHAnsi"/>
              </w:rPr>
            </w:pPr>
            <w:hyperlink r:id="rId57" w:history="1">
              <w:r w:rsidR="004805FA" w:rsidRPr="004805FA">
                <w:rPr>
                  <w:rFonts w:asciiTheme="minorHAnsi" w:hAnsiTheme="minorHAnsi" w:cstheme="minorHAnsi"/>
                </w:rPr>
                <w:t>Contact us</w:t>
              </w:r>
            </w:hyperlink>
            <w:r w:rsidR="004805FA" w:rsidRPr="004805FA">
              <w:rPr>
                <w:rFonts w:asciiTheme="minorHAnsi" w:hAnsiTheme="minorHAnsi" w:cstheme="minorHAnsi"/>
              </w:rPr>
              <w:t xml:space="preserve"> online form. </w:t>
            </w:r>
          </w:p>
          <w:p w14:paraId="3A64695C"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Phone: (607) 832-5200</w:t>
            </w:r>
          </w:p>
        </w:tc>
      </w:tr>
      <w:tr w:rsidR="004805FA" w:rsidRPr="004805FA" w14:paraId="0FB9E436" w14:textId="77777777" w:rsidTr="004805FA">
        <w:trPr>
          <w:trHeight w:val="440"/>
        </w:trPr>
        <w:tc>
          <w:tcPr>
            <w:tcW w:w="2196" w:type="dxa"/>
            <w:shd w:val="clear" w:color="auto" w:fill="auto"/>
          </w:tcPr>
          <w:p w14:paraId="3865CE9E" w14:textId="77777777" w:rsidR="004805FA" w:rsidRPr="004805FA" w:rsidRDefault="00E929D4" w:rsidP="004805FA">
            <w:pPr>
              <w:pStyle w:val="BodyText"/>
              <w:tabs>
                <w:tab w:val="left" w:pos="2340"/>
              </w:tabs>
              <w:spacing w:after="0"/>
              <w:rPr>
                <w:rFonts w:asciiTheme="minorHAnsi" w:hAnsiTheme="minorHAnsi" w:cstheme="minorHAnsi"/>
              </w:rPr>
            </w:pPr>
            <w:hyperlink r:id="rId58" w:history="1">
              <w:r w:rsidR="004805FA" w:rsidRPr="004805FA">
                <w:rPr>
                  <w:rFonts w:asciiTheme="minorHAnsi" w:hAnsiTheme="minorHAnsi" w:cstheme="minorHAnsi"/>
                </w:rPr>
                <w:t>Delaware County Chamber of Commerce</w:t>
              </w:r>
            </w:hyperlink>
          </w:p>
        </w:tc>
        <w:tc>
          <w:tcPr>
            <w:tcW w:w="4523" w:type="dxa"/>
            <w:shd w:val="clear" w:color="auto" w:fill="auto"/>
          </w:tcPr>
          <w:p w14:paraId="34B45572" w14:textId="412DA7A4"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Promotes</w:t>
            </w:r>
            <w:r w:rsidRPr="004805FA">
              <w:rPr>
                <w:rFonts w:asciiTheme="minorHAnsi" w:hAnsiTheme="minorHAnsi" w:cstheme="minorHAnsi"/>
              </w:rPr>
              <w:t xml:space="preserve"> the region </w:t>
            </w:r>
            <w:r>
              <w:rPr>
                <w:rFonts w:asciiTheme="minorHAnsi" w:hAnsiTheme="minorHAnsi" w:cstheme="minorHAnsi"/>
              </w:rPr>
              <w:t>for tourism development</w:t>
            </w:r>
            <w:r w:rsidRPr="004805FA">
              <w:rPr>
                <w:rFonts w:asciiTheme="minorHAnsi" w:hAnsiTheme="minorHAnsi" w:cstheme="minorHAnsi"/>
              </w:rPr>
              <w:t xml:space="preserve">. </w:t>
            </w:r>
            <w:r>
              <w:rPr>
                <w:rFonts w:asciiTheme="minorHAnsi" w:hAnsiTheme="minorHAnsi" w:cstheme="minorHAnsi"/>
              </w:rPr>
              <w:t>I</w:t>
            </w:r>
            <w:r w:rsidRPr="004805FA">
              <w:rPr>
                <w:rFonts w:asciiTheme="minorHAnsi" w:hAnsiTheme="minorHAnsi" w:cstheme="minorHAnsi"/>
              </w:rPr>
              <w:t>mplement</w:t>
            </w:r>
            <w:r>
              <w:rPr>
                <w:rFonts w:asciiTheme="minorHAnsi" w:hAnsiTheme="minorHAnsi" w:cstheme="minorHAnsi"/>
              </w:rPr>
              <w:t>s</w:t>
            </w:r>
            <w:r w:rsidRPr="004805FA">
              <w:rPr>
                <w:rFonts w:asciiTheme="minorHAnsi" w:hAnsiTheme="minorHAnsi" w:cstheme="minorHAnsi"/>
              </w:rPr>
              <w:t xml:space="preserve"> sustainable economic development </w:t>
            </w:r>
            <w:r>
              <w:rPr>
                <w:rFonts w:asciiTheme="minorHAnsi" w:hAnsiTheme="minorHAnsi" w:cstheme="minorHAnsi"/>
              </w:rPr>
              <w:t xml:space="preserve">programs </w:t>
            </w:r>
            <w:r w:rsidRPr="004805FA">
              <w:rPr>
                <w:rFonts w:asciiTheme="minorHAnsi" w:hAnsiTheme="minorHAnsi" w:cstheme="minorHAnsi"/>
                <w:noProof/>
              </w:rPr>
              <w:t>(Delaware County Chamber of Commerce, 2019)</w:t>
            </w:r>
            <w:r w:rsidRPr="004805FA">
              <w:rPr>
                <w:rFonts w:asciiTheme="minorHAnsi" w:hAnsiTheme="minorHAnsi" w:cstheme="minorHAnsi"/>
              </w:rPr>
              <w:t xml:space="preserve">. </w:t>
            </w:r>
          </w:p>
        </w:tc>
        <w:tc>
          <w:tcPr>
            <w:tcW w:w="2394" w:type="dxa"/>
            <w:shd w:val="clear" w:color="auto" w:fill="auto"/>
          </w:tcPr>
          <w:p w14:paraId="053ECC49"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Delhi, New York 13753</w:t>
            </w:r>
          </w:p>
          <w:p w14:paraId="552FC623"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Voice: 607.746.2281</w:t>
            </w:r>
          </w:p>
          <w:p w14:paraId="24D120B5"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Fax: 607.746.3571</w:t>
            </w:r>
          </w:p>
          <w:p w14:paraId="05E07A20"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Phone: 607-746-2281</w:t>
            </w:r>
          </w:p>
        </w:tc>
      </w:tr>
      <w:tr w:rsidR="004805FA" w:rsidRPr="004805FA" w14:paraId="230AFB40" w14:textId="77777777" w:rsidTr="004805FA">
        <w:trPr>
          <w:trHeight w:val="620"/>
        </w:trPr>
        <w:tc>
          <w:tcPr>
            <w:tcW w:w="2196" w:type="dxa"/>
            <w:shd w:val="clear" w:color="auto" w:fill="auto"/>
          </w:tcPr>
          <w:p w14:paraId="6974A323" w14:textId="77777777" w:rsidR="004805FA" w:rsidRPr="004805FA" w:rsidRDefault="00E929D4" w:rsidP="004805FA">
            <w:pPr>
              <w:pStyle w:val="BodyText"/>
              <w:tabs>
                <w:tab w:val="left" w:pos="2340"/>
              </w:tabs>
              <w:spacing w:after="0"/>
              <w:rPr>
                <w:rFonts w:asciiTheme="minorHAnsi" w:hAnsiTheme="minorHAnsi" w:cstheme="minorHAnsi"/>
              </w:rPr>
            </w:pPr>
            <w:hyperlink r:id="rId59" w:history="1">
              <w:r w:rsidR="004805FA" w:rsidRPr="004805FA">
                <w:rPr>
                  <w:rFonts w:asciiTheme="minorHAnsi" w:eastAsia="Lato" w:hAnsiTheme="minorHAnsi" w:cstheme="minorHAnsi"/>
                </w:rPr>
                <w:t>Office for the aging</w:t>
              </w:r>
            </w:hyperlink>
          </w:p>
          <w:p w14:paraId="3AA36668" w14:textId="77777777" w:rsidR="004805FA" w:rsidRPr="004805FA" w:rsidRDefault="004805FA" w:rsidP="004805FA">
            <w:pPr>
              <w:pStyle w:val="BodyText"/>
              <w:tabs>
                <w:tab w:val="left" w:pos="2340"/>
              </w:tabs>
              <w:spacing w:after="0"/>
              <w:rPr>
                <w:rFonts w:asciiTheme="minorHAnsi" w:hAnsiTheme="minorHAnsi" w:cstheme="minorHAnsi"/>
              </w:rPr>
            </w:pPr>
          </w:p>
        </w:tc>
        <w:tc>
          <w:tcPr>
            <w:tcW w:w="4523" w:type="dxa"/>
            <w:shd w:val="clear" w:color="auto" w:fill="auto"/>
          </w:tcPr>
          <w:p w14:paraId="299C84D1" w14:textId="0540B767"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 xml:space="preserve">Assists </w:t>
            </w:r>
            <w:r w:rsidRPr="004805FA">
              <w:rPr>
                <w:rFonts w:asciiTheme="minorHAnsi" w:hAnsiTheme="minorHAnsi" w:cstheme="minorHAnsi"/>
              </w:rPr>
              <w:t xml:space="preserve">elders </w:t>
            </w:r>
            <w:r>
              <w:rPr>
                <w:rFonts w:asciiTheme="minorHAnsi" w:hAnsiTheme="minorHAnsi" w:cstheme="minorHAnsi"/>
              </w:rPr>
              <w:t>with well-being and independent living opportunities</w:t>
            </w:r>
            <w:r w:rsidRPr="004805FA">
              <w:rPr>
                <w:rFonts w:asciiTheme="minorHAnsi" w:hAnsiTheme="minorHAnsi" w:cstheme="minorHAnsi"/>
              </w:rPr>
              <w:t xml:space="preserve"> (Office for the Aging, n.d.). </w:t>
            </w:r>
          </w:p>
        </w:tc>
        <w:tc>
          <w:tcPr>
            <w:tcW w:w="2394" w:type="dxa"/>
            <w:shd w:val="clear" w:color="auto" w:fill="auto"/>
          </w:tcPr>
          <w:p w14:paraId="74A00204"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Address: 97 Main Street, Suite 2. Delhi, NY  13753</w:t>
            </w:r>
          </w:p>
          <w:p w14:paraId="397A4738"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Phone: (607) 832-5750. Email: ofa@co.delaware.ny.us</w:t>
            </w:r>
          </w:p>
        </w:tc>
      </w:tr>
      <w:tr w:rsidR="004805FA" w:rsidRPr="004805FA" w14:paraId="5F00D14F" w14:textId="77777777" w:rsidTr="004805FA">
        <w:trPr>
          <w:trHeight w:val="1378"/>
        </w:trPr>
        <w:tc>
          <w:tcPr>
            <w:tcW w:w="2196" w:type="dxa"/>
            <w:shd w:val="clear" w:color="auto" w:fill="auto"/>
          </w:tcPr>
          <w:p w14:paraId="775579CC" w14:textId="77777777" w:rsidR="004805FA" w:rsidRPr="004805FA" w:rsidRDefault="00E929D4" w:rsidP="004805FA">
            <w:pPr>
              <w:pStyle w:val="BodyText"/>
              <w:tabs>
                <w:tab w:val="left" w:pos="2340"/>
              </w:tabs>
              <w:spacing w:after="0"/>
              <w:rPr>
                <w:rFonts w:asciiTheme="minorHAnsi" w:hAnsiTheme="minorHAnsi" w:cstheme="minorHAnsi"/>
              </w:rPr>
            </w:pPr>
            <w:hyperlink r:id="rId60" w:history="1">
              <w:r w:rsidR="004805FA" w:rsidRPr="004805FA">
                <w:rPr>
                  <w:rFonts w:asciiTheme="minorHAnsi" w:hAnsiTheme="minorHAnsi" w:cstheme="minorHAnsi"/>
                </w:rPr>
                <w:t>The Alcohol and Drug Abuse Council of Delaware County (ADAC)</w:t>
              </w:r>
            </w:hyperlink>
          </w:p>
          <w:p w14:paraId="252E861D" w14:textId="77777777" w:rsidR="004805FA" w:rsidRPr="004805FA" w:rsidRDefault="004805FA" w:rsidP="004805FA">
            <w:pPr>
              <w:pStyle w:val="BodyText"/>
              <w:tabs>
                <w:tab w:val="left" w:pos="2340"/>
              </w:tabs>
              <w:spacing w:after="0"/>
              <w:rPr>
                <w:rFonts w:asciiTheme="minorHAnsi" w:hAnsiTheme="minorHAnsi" w:cstheme="minorHAnsi"/>
                <w:lang w:val="en-GB"/>
              </w:rPr>
            </w:pPr>
          </w:p>
        </w:tc>
        <w:tc>
          <w:tcPr>
            <w:tcW w:w="4523" w:type="dxa"/>
            <w:shd w:val="clear" w:color="auto" w:fill="auto"/>
          </w:tcPr>
          <w:p w14:paraId="04DBDBE2" w14:textId="7FB28CE0" w:rsidR="004805FA"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 xml:space="preserve">Provides </w:t>
            </w:r>
            <w:r w:rsidRPr="004805FA">
              <w:rPr>
                <w:rFonts w:asciiTheme="minorHAnsi" w:hAnsiTheme="minorHAnsi" w:cstheme="minorHAnsi"/>
              </w:rPr>
              <w:t>education and information for effective communication, bullying, prescription drugs, substance use and abuse, alcohol, mental health</w:t>
            </w:r>
            <w:r>
              <w:rPr>
                <w:rFonts w:asciiTheme="minorHAnsi" w:hAnsiTheme="minorHAnsi" w:cstheme="minorHAnsi"/>
              </w:rPr>
              <w:t>, and</w:t>
            </w:r>
            <w:r w:rsidRPr="004805FA">
              <w:rPr>
                <w:rFonts w:asciiTheme="minorHAnsi" w:hAnsiTheme="minorHAnsi" w:cstheme="minorHAnsi"/>
              </w:rPr>
              <w:t xml:space="preserve"> the prevention of alcohol and substance abu</w:t>
            </w:r>
            <w:r>
              <w:rPr>
                <w:rFonts w:asciiTheme="minorHAnsi" w:hAnsiTheme="minorHAnsi" w:cstheme="minorHAnsi"/>
              </w:rPr>
              <w:t xml:space="preserve">se for </w:t>
            </w:r>
            <w:r w:rsidRPr="004805FA">
              <w:rPr>
                <w:rFonts w:asciiTheme="minorHAnsi" w:hAnsiTheme="minorHAnsi" w:cstheme="minorHAnsi"/>
              </w:rPr>
              <w:t xml:space="preserve">schools </w:t>
            </w:r>
            <w:r>
              <w:rPr>
                <w:rFonts w:asciiTheme="minorHAnsi" w:hAnsiTheme="minorHAnsi" w:cstheme="minorHAnsi"/>
              </w:rPr>
              <w:t>and</w:t>
            </w:r>
            <w:r w:rsidRPr="004805FA">
              <w:rPr>
                <w:rFonts w:asciiTheme="minorHAnsi" w:hAnsiTheme="minorHAnsi" w:cstheme="minorHAnsi"/>
              </w:rPr>
              <w:t xml:space="preserve"> organizations </w:t>
            </w:r>
            <w:r w:rsidRPr="004805FA">
              <w:rPr>
                <w:rFonts w:asciiTheme="minorHAnsi" w:hAnsiTheme="minorHAnsi" w:cstheme="minorHAnsi"/>
                <w:noProof/>
              </w:rPr>
              <w:t>(The Alcohol and Drug Abuse Council of Delaware County , 2019)</w:t>
            </w:r>
            <w:r w:rsidRPr="004805FA">
              <w:rPr>
                <w:rFonts w:asciiTheme="minorHAnsi" w:hAnsiTheme="minorHAnsi" w:cstheme="minorHAnsi"/>
              </w:rPr>
              <w:t xml:space="preserve">. </w:t>
            </w:r>
          </w:p>
        </w:tc>
        <w:tc>
          <w:tcPr>
            <w:tcW w:w="2394" w:type="dxa"/>
            <w:shd w:val="clear" w:color="auto" w:fill="auto"/>
          </w:tcPr>
          <w:p w14:paraId="018F1C4F"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116 Main Street Delhi, NY, 13753</w:t>
            </w:r>
          </w:p>
          <w:p w14:paraId="6A3DC6CF"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Phone: (607) 746-8300</w:t>
            </w:r>
          </w:p>
        </w:tc>
      </w:tr>
      <w:tr w:rsidR="004805FA" w:rsidRPr="004805FA" w14:paraId="635EBC76" w14:textId="77777777" w:rsidTr="004805FA">
        <w:trPr>
          <w:trHeight w:val="1187"/>
        </w:trPr>
        <w:tc>
          <w:tcPr>
            <w:tcW w:w="2196" w:type="dxa"/>
            <w:shd w:val="clear" w:color="auto" w:fill="auto"/>
          </w:tcPr>
          <w:p w14:paraId="3D6AAE66"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Walton County School District</w:t>
            </w:r>
          </w:p>
        </w:tc>
        <w:tc>
          <w:tcPr>
            <w:tcW w:w="4523" w:type="dxa"/>
            <w:shd w:val="clear" w:color="auto" w:fill="auto"/>
          </w:tcPr>
          <w:p w14:paraId="40B14BB5"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General education, Field projects</w:t>
            </w:r>
            <w:r w:rsidRPr="004805FA">
              <w:rPr>
                <w:rFonts w:asciiTheme="minorHAnsi" w:hAnsiTheme="minorHAnsi" w:cstheme="minorHAnsi"/>
                <w:noProof/>
              </w:rPr>
              <w:t xml:space="preserve"> (Walton County School District, n.d.)</w:t>
            </w:r>
            <w:r w:rsidRPr="004805FA">
              <w:rPr>
                <w:rFonts w:asciiTheme="minorHAnsi" w:hAnsiTheme="minorHAnsi" w:cstheme="minorHAnsi"/>
              </w:rPr>
              <w:t xml:space="preserve">. </w:t>
            </w:r>
          </w:p>
        </w:tc>
        <w:tc>
          <w:tcPr>
            <w:tcW w:w="2394" w:type="dxa"/>
            <w:shd w:val="clear" w:color="auto" w:fill="auto"/>
          </w:tcPr>
          <w:p w14:paraId="6CB2319F" w14:textId="77777777" w:rsidR="004805FA" w:rsidRPr="004805FA" w:rsidRDefault="004805FA" w:rsidP="004805FA">
            <w:pPr>
              <w:pStyle w:val="BodyText"/>
              <w:tabs>
                <w:tab w:val="left" w:pos="2340"/>
              </w:tabs>
              <w:spacing w:after="0"/>
              <w:rPr>
                <w:rFonts w:asciiTheme="minorHAnsi" w:hAnsiTheme="minorHAnsi" w:cstheme="minorHAnsi"/>
              </w:rPr>
            </w:pPr>
            <w:r w:rsidRPr="004805FA">
              <w:rPr>
                <w:rFonts w:asciiTheme="minorHAnsi" w:hAnsiTheme="minorHAnsi" w:cstheme="minorHAnsi"/>
              </w:rPr>
              <w:t>145 Park St.</w:t>
            </w:r>
          </w:p>
          <w:p w14:paraId="0B269CEC" w14:textId="77777777" w:rsidR="004805FA" w:rsidRPr="004805FA" w:rsidRDefault="004805FA" w:rsidP="004805FA">
            <w:pPr>
              <w:pStyle w:val="BodyText"/>
              <w:tabs>
                <w:tab w:val="left" w:pos="2340"/>
              </w:tabs>
              <w:spacing w:after="0"/>
              <w:rPr>
                <w:rFonts w:asciiTheme="minorHAnsi" w:hAnsiTheme="minorHAnsi" w:cstheme="minorHAnsi"/>
              </w:rPr>
            </w:pPr>
            <w:proofErr w:type="spellStart"/>
            <w:r w:rsidRPr="004805FA">
              <w:rPr>
                <w:rFonts w:asciiTheme="minorHAnsi" w:hAnsiTheme="minorHAnsi" w:cstheme="minorHAnsi"/>
              </w:rPr>
              <w:t>DeFuniak</w:t>
            </w:r>
            <w:proofErr w:type="spellEnd"/>
            <w:r w:rsidRPr="004805FA">
              <w:rPr>
                <w:rFonts w:asciiTheme="minorHAnsi" w:hAnsiTheme="minorHAnsi" w:cstheme="minorHAnsi"/>
              </w:rPr>
              <w:t xml:space="preserve"> Springs, FL 32435. Phone: 850-892-1100</w:t>
            </w:r>
          </w:p>
        </w:tc>
      </w:tr>
    </w:tbl>
    <w:p w14:paraId="4470D395" w14:textId="77777777" w:rsidR="003312FB" w:rsidRPr="00041191" w:rsidRDefault="003312FB" w:rsidP="003312FB">
      <w:pPr>
        <w:pStyle w:val="BodyText"/>
        <w:tabs>
          <w:tab w:val="left" w:pos="2340"/>
        </w:tabs>
        <w:spacing w:after="0"/>
        <w:rPr>
          <w:rFonts w:asciiTheme="minorHAnsi" w:hAnsiTheme="minorHAnsi" w:cstheme="minorHAnsi"/>
          <w:b/>
          <w:bCs/>
          <w:sz w:val="22"/>
          <w:szCs w:val="22"/>
        </w:rPr>
      </w:pPr>
    </w:p>
    <w:p w14:paraId="389972CC" w14:textId="77777777" w:rsidR="004805FA" w:rsidRDefault="004805FA">
      <w:pPr>
        <w:rPr>
          <w:rFonts w:eastAsia="Times New Roman" w:cstheme="minorHAnsi"/>
          <w:b/>
          <w:bCs/>
          <w:sz w:val="22"/>
          <w:szCs w:val="22"/>
        </w:rPr>
      </w:pPr>
      <w:r>
        <w:rPr>
          <w:rFonts w:cstheme="minorHAnsi"/>
          <w:sz w:val="22"/>
          <w:szCs w:val="22"/>
        </w:rPr>
        <w:br w:type="page"/>
      </w:r>
    </w:p>
    <w:p w14:paraId="3771D75E" w14:textId="23DD7389" w:rsidR="003312FB" w:rsidRDefault="003312FB" w:rsidP="003312FB">
      <w:pPr>
        <w:pStyle w:val="Caption"/>
        <w:keepNext/>
        <w:rPr>
          <w:rFonts w:asciiTheme="minorHAnsi" w:hAnsiTheme="minorHAnsi" w:cstheme="minorHAnsi"/>
          <w:b w:val="0"/>
          <w:bCs w:val="0"/>
          <w:sz w:val="22"/>
          <w:szCs w:val="22"/>
        </w:rPr>
      </w:pPr>
      <w:r w:rsidRPr="00041191">
        <w:rPr>
          <w:rFonts w:asciiTheme="minorHAnsi" w:hAnsiTheme="minorHAnsi" w:cstheme="minorHAnsi"/>
          <w:sz w:val="22"/>
          <w:szCs w:val="22"/>
        </w:rPr>
        <w:lastRenderedPageBreak/>
        <w:t xml:space="preserve">Table </w:t>
      </w:r>
      <w:r w:rsidRPr="00041191">
        <w:rPr>
          <w:rFonts w:asciiTheme="minorHAnsi" w:hAnsiTheme="minorHAnsi" w:cstheme="minorHAnsi"/>
          <w:sz w:val="22"/>
          <w:szCs w:val="22"/>
        </w:rPr>
        <w:fldChar w:fldCharType="begin"/>
      </w:r>
      <w:r w:rsidRPr="00041191">
        <w:rPr>
          <w:rFonts w:asciiTheme="minorHAnsi" w:hAnsiTheme="minorHAnsi" w:cstheme="minorHAnsi"/>
          <w:sz w:val="22"/>
          <w:szCs w:val="22"/>
        </w:rPr>
        <w:instrText xml:space="preserve"> SEQ Table \* ARABIC </w:instrText>
      </w:r>
      <w:r w:rsidRPr="00041191">
        <w:rPr>
          <w:rFonts w:asciiTheme="minorHAnsi" w:hAnsiTheme="minorHAnsi" w:cstheme="minorHAnsi"/>
          <w:sz w:val="22"/>
          <w:szCs w:val="22"/>
        </w:rPr>
        <w:fldChar w:fldCharType="separate"/>
      </w:r>
      <w:r w:rsidRPr="00041191">
        <w:rPr>
          <w:rFonts w:asciiTheme="minorHAnsi" w:hAnsiTheme="minorHAnsi" w:cstheme="minorHAnsi"/>
          <w:noProof/>
          <w:sz w:val="22"/>
          <w:szCs w:val="22"/>
        </w:rPr>
        <w:t>4</w:t>
      </w:r>
      <w:r w:rsidRPr="00041191">
        <w:rPr>
          <w:rFonts w:asciiTheme="minorHAnsi" w:hAnsiTheme="minorHAnsi" w:cstheme="minorHAnsi"/>
          <w:sz w:val="22"/>
          <w:szCs w:val="22"/>
        </w:rPr>
        <w:fldChar w:fldCharType="end"/>
      </w:r>
      <w:r w:rsidRPr="00041191">
        <w:rPr>
          <w:rFonts w:asciiTheme="minorHAnsi" w:hAnsiTheme="minorHAnsi" w:cstheme="minorHAnsi"/>
          <w:sz w:val="22"/>
          <w:szCs w:val="22"/>
        </w:rPr>
        <w:t xml:space="preserve">. </w:t>
      </w:r>
      <w:r w:rsidRPr="00041191">
        <w:rPr>
          <w:rFonts w:asciiTheme="minorHAnsi" w:hAnsiTheme="minorHAnsi" w:cstheme="minorHAnsi"/>
          <w:b w:val="0"/>
          <w:bCs w:val="0"/>
          <w:sz w:val="22"/>
          <w:szCs w:val="22"/>
        </w:rPr>
        <w:t>Walton city government agencies</w:t>
      </w:r>
      <w:r w:rsidR="004805FA">
        <w:rPr>
          <w:rFonts w:asciiTheme="minorHAnsi" w:hAnsiTheme="minorHAnsi" w:cstheme="minorHAnsi"/>
          <w:b w:val="0"/>
          <w:bCs w:val="0"/>
          <w:sz w:val="22"/>
          <w:szCs w:val="22"/>
        </w:rPr>
        <w:t>.</w:t>
      </w:r>
    </w:p>
    <w:p w14:paraId="01A61E7F" w14:textId="77777777" w:rsidR="004805FA" w:rsidRPr="004805FA" w:rsidRDefault="004805FA" w:rsidP="004805FA"/>
    <w:tbl>
      <w:tblPr>
        <w:tblW w:w="9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4523"/>
        <w:gridCol w:w="2394"/>
      </w:tblGrid>
      <w:tr w:rsidR="003312FB" w:rsidRPr="004805FA" w14:paraId="600DE0F9" w14:textId="77777777" w:rsidTr="004805FA">
        <w:trPr>
          <w:trHeight w:val="616"/>
        </w:trPr>
        <w:tc>
          <w:tcPr>
            <w:tcW w:w="2191" w:type="dxa"/>
            <w:shd w:val="clear" w:color="auto" w:fill="auto"/>
          </w:tcPr>
          <w:p w14:paraId="255FFBA1" w14:textId="4ABA36C0" w:rsidR="003312FB" w:rsidRPr="004805FA" w:rsidRDefault="004805FA" w:rsidP="00662F03">
            <w:pPr>
              <w:pStyle w:val="BodyText"/>
              <w:tabs>
                <w:tab w:val="left" w:pos="2340"/>
              </w:tabs>
              <w:spacing w:after="0"/>
              <w:rPr>
                <w:rFonts w:asciiTheme="minorHAnsi" w:hAnsiTheme="minorHAnsi" w:cstheme="minorHAnsi"/>
                <w:b/>
                <w:bCs/>
              </w:rPr>
            </w:pPr>
            <w:r>
              <w:rPr>
                <w:rFonts w:asciiTheme="minorHAnsi" w:hAnsiTheme="minorHAnsi" w:cstheme="minorHAnsi"/>
                <w:b/>
                <w:bCs/>
              </w:rPr>
              <w:t>Agency N</w:t>
            </w:r>
            <w:r w:rsidR="003312FB" w:rsidRPr="004805FA">
              <w:rPr>
                <w:rFonts w:asciiTheme="minorHAnsi" w:hAnsiTheme="minorHAnsi" w:cstheme="minorHAnsi"/>
                <w:b/>
                <w:bCs/>
              </w:rPr>
              <w:t xml:space="preserve">ame </w:t>
            </w:r>
          </w:p>
        </w:tc>
        <w:tc>
          <w:tcPr>
            <w:tcW w:w="4523" w:type="dxa"/>
            <w:shd w:val="clear" w:color="auto" w:fill="auto"/>
          </w:tcPr>
          <w:p w14:paraId="6E451817" w14:textId="23A2705C" w:rsidR="003312FB" w:rsidRPr="004805FA" w:rsidRDefault="003312FB" w:rsidP="004805FA">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 xml:space="preserve">Mission </w:t>
            </w:r>
          </w:p>
        </w:tc>
        <w:tc>
          <w:tcPr>
            <w:tcW w:w="2394" w:type="dxa"/>
            <w:shd w:val="clear" w:color="auto" w:fill="auto"/>
          </w:tcPr>
          <w:p w14:paraId="6BBA2AEE" w14:textId="77777777" w:rsidR="003312FB" w:rsidRPr="004805FA" w:rsidRDefault="003312FB" w:rsidP="00662F03">
            <w:pPr>
              <w:pStyle w:val="BodyText"/>
              <w:tabs>
                <w:tab w:val="left" w:pos="2340"/>
              </w:tabs>
              <w:spacing w:after="0"/>
              <w:rPr>
                <w:rFonts w:asciiTheme="minorHAnsi" w:hAnsiTheme="minorHAnsi" w:cstheme="minorHAnsi"/>
                <w:b/>
                <w:bCs/>
              </w:rPr>
            </w:pPr>
            <w:r w:rsidRPr="004805FA">
              <w:rPr>
                <w:rFonts w:asciiTheme="minorHAnsi" w:hAnsiTheme="minorHAnsi" w:cstheme="minorHAnsi"/>
                <w:b/>
                <w:bCs/>
              </w:rPr>
              <w:t>Contact Information</w:t>
            </w:r>
          </w:p>
        </w:tc>
      </w:tr>
      <w:tr w:rsidR="003312FB" w:rsidRPr="004805FA" w14:paraId="71E8F859" w14:textId="77777777" w:rsidTr="004805FA">
        <w:trPr>
          <w:trHeight w:val="872"/>
        </w:trPr>
        <w:tc>
          <w:tcPr>
            <w:tcW w:w="2191" w:type="dxa"/>
            <w:shd w:val="clear" w:color="auto" w:fill="auto"/>
          </w:tcPr>
          <w:p w14:paraId="0F7C9BAF" w14:textId="77777777" w:rsidR="003312FB" w:rsidRPr="004805FA" w:rsidRDefault="00E929D4" w:rsidP="00662F03">
            <w:pPr>
              <w:pStyle w:val="BodyText"/>
              <w:tabs>
                <w:tab w:val="left" w:pos="2340"/>
              </w:tabs>
              <w:spacing w:after="0"/>
              <w:rPr>
                <w:rFonts w:asciiTheme="minorHAnsi" w:hAnsiTheme="minorHAnsi" w:cstheme="minorHAnsi"/>
              </w:rPr>
            </w:pPr>
            <w:hyperlink r:id="rId61" w:history="1">
              <w:r w:rsidR="003312FB" w:rsidRPr="004805FA">
                <w:rPr>
                  <w:rFonts w:asciiTheme="minorHAnsi" w:hAnsiTheme="minorHAnsi" w:cstheme="minorHAnsi"/>
                </w:rPr>
                <w:t>Town of Walton</w:t>
              </w:r>
            </w:hyperlink>
          </w:p>
        </w:tc>
        <w:tc>
          <w:tcPr>
            <w:tcW w:w="4523" w:type="dxa"/>
            <w:shd w:val="clear" w:color="auto" w:fill="auto"/>
          </w:tcPr>
          <w:p w14:paraId="3A6D3947" w14:textId="530263FA" w:rsidR="003312FB" w:rsidRPr="004805FA" w:rsidRDefault="004805FA" w:rsidP="004805FA">
            <w:pPr>
              <w:pStyle w:val="BodyText"/>
              <w:tabs>
                <w:tab w:val="left" w:pos="2340"/>
              </w:tabs>
              <w:spacing w:after="0"/>
              <w:rPr>
                <w:rFonts w:asciiTheme="minorHAnsi" w:hAnsiTheme="minorHAnsi" w:cstheme="minorHAnsi"/>
              </w:rPr>
            </w:pPr>
            <w:r>
              <w:rPr>
                <w:rFonts w:asciiTheme="minorHAnsi" w:hAnsiTheme="minorHAnsi" w:cstheme="minorHAnsi"/>
              </w:rPr>
              <w:t xml:space="preserve">Provides </w:t>
            </w:r>
            <w:r w:rsidR="003312FB" w:rsidRPr="004805FA">
              <w:rPr>
                <w:rFonts w:asciiTheme="minorHAnsi" w:hAnsiTheme="minorHAnsi" w:cstheme="minorHAnsi"/>
              </w:rPr>
              <w:t xml:space="preserve">information and access to legal forms, regulations and guiding documents for future development in the town </w:t>
            </w:r>
            <w:r w:rsidR="003312FB" w:rsidRPr="004805FA">
              <w:rPr>
                <w:rFonts w:asciiTheme="minorHAnsi" w:hAnsiTheme="minorHAnsi" w:cstheme="minorHAnsi"/>
                <w:noProof/>
              </w:rPr>
              <w:t>(Town of Walton, n.d.)</w:t>
            </w:r>
            <w:r w:rsidR="003312FB" w:rsidRPr="004805FA">
              <w:rPr>
                <w:rFonts w:asciiTheme="minorHAnsi" w:hAnsiTheme="minorHAnsi" w:cstheme="minorHAnsi"/>
              </w:rPr>
              <w:t xml:space="preserve">. </w:t>
            </w:r>
          </w:p>
        </w:tc>
        <w:tc>
          <w:tcPr>
            <w:tcW w:w="2394" w:type="dxa"/>
            <w:shd w:val="clear" w:color="auto" w:fill="auto"/>
          </w:tcPr>
          <w:p w14:paraId="0B3B352F"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Address: 129 North Street, Walton, NY 13856.</w:t>
            </w:r>
          </w:p>
          <w:p w14:paraId="7973FE20" w14:textId="77777777" w:rsidR="003312FB" w:rsidRPr="004805FA" w:rsidRDefault="00E929D4" w:rsidP="00662F03">
            <w:pPr>
              <w:pStyle w:val="BodyText"/>
              <w:tabs>
                <w:tab w:val="left" w:pos="2340"/>
              </w:tabs>
              <w:spacing w:after="0"/>
              <w:rPr>
                <w:rFonts w:asciiTheme="minorHAnsi" w:hAnsiTheme="minorHAnsi" w:cstheme="minorHAnsi"/>
              </w:rPr>
            </w:pPr>
            <w:hyperlink r:id="rId62" w:history="1">
              <w:r w:rsidR="003312FB" w:rsidRPr="004805FA">
                <w:rPr>
                  <w:rFonts w:asciiTheme="minorHAnsi" w:hAnsiTheme="minorHAnsi" w:cstheme="minorHAnsi"/>
                </w:rPr>
                <w:t>Contact us</w:t>
              </w:r>
            </w:hyperlink>
            <w:r w:rsidR="003312FB" w:rsidRPr="004805FA">
              <w:rPr>
                <w:rFonts w:asciiTheme="minorHAnsi" w:hAnsiTheme="minorHAnsi" w:cstheme="minorHAnsi"/>
              </w:rPr>
              <w:t xml:space="preserve"> online form.</w:t>
            </w:r>
          </w:p>
        </w:tc>
      </w:tr>
      <w:tr w:rsidR="003312FB" w:rsidRPr="004805FA" w14:paraId="0F386901" w14:textId="77777777" w:rsidTr="004805FA">
        <w:trPr>
          <w:trHeight w:val="1064"/>
        </w:trPr>
        <w:tc>
          <w:tcPr>
            <w:tcW w:w="2191" w:type="dxa"/>
            <w:shd w:val="clear" w:color="auto" w:fill="auto"/>
          </w:tcPr>
          <w:p w14:paraId="118C6FBD" w14:textId="77777777" w:rsidR="003312FB" w:rsidRPr="004805FA" w:rsidRDefault="00E929D4" w:rsidP="00662F03">
            <w:pPr>
              <w:pStyle w:val="BodyText"/>
              <w:tabs>
                <w:tab w:val="left" w:pos="2340"/>
              </w:tabs>
              <w:spacing w:after="0"/>
              <w:rPr>
                <w:rFonts w:asciiTheme="minorHAnsi" w:hAnsiTheme="minorHAnsi" w:cstheme="minorHAnsi"/>
              </w:rPr>
            </w:pPr>
            <w:hyperlink r:id="rId63" w:history="1">
              <w:r w:rsidR="003312FB" w:rsidRPr="004805FA">
                <w:rPr>
                  <w:rFonts w:asciiTheme="minorHAnsi" w:eastAsia="Lato" w:hAnsiTheme="minorHAnsi" w:cstheme="minorHAnsi"/>
                </w:rPr>
                <w:t>Walton Public Library</w:t>
              </w:r>
            </w:hyperlink>
          </w:p>
          <w:p w14:paraId="53A74D72" w14:textId="77777777" w:rsidR="003312FB" w:rsidRPr="004805FA" w:rsidRDefault="003312FB" w:rsidP="00662F03">
            <w:pPr>
              <w:pStyle w:val="BodyText"/>
              <w:tabs>
                <w:tab w:val="left" w:pos="2340"/>
              </w:tabs>
              <w:spacing w:after="0"/>
              <w:rPr>
                <w:rFonts w:asciiTheme="minorHAnsi" w:hAnsiTheme="minorHAnsi" w:cstheme="minorHAnsi"/>
              </w:rPr>
            </w:pPr>
          </w:p>
        </w:tc>
        <w:tc>
          <w:tcPr>
            <w:tcW w:w="4523" w:type="dxa"/>
            <w:shd w:val="clear" w:color="auto" w:fill="auto"/>
          </w:tcPr>
          <w:p w14:paraId="5452F990" w14:textId="7B8072CC" w:rsidR="003312FB" w:rsidRPr="004805FA" w:rsidRDefault="004805FA" w:rsidP="00662F03">
            <w:pPr>
              <w:pStyle w:val="BodyText"/>
              <w:tabs>
                <w:tab w:val="left" w:pos="2340"/>
              </w:tabs>
              <w:spacing w:after="0"/>
              <w:rPr>
                <w:rFonts w:asciiTheme="minorHAnsi" w:hAnsiTheme="minorHAnsi" w:cstheme="minorHAnsi"/>
              </w:rPr>
            </w:pPr>
            <w:r>
              <w:rPr>
                <w:rFonts w:asciiTheme="minorHAnsi" w:hAnsiTheme="minorHAnsi" w:cstheme="minorHAnsi"/>
              </w:rPr>
              <w:t xml:space="preserve">Provides </w:t>
            </w:r>
            <w:r w:rsidR="003312FB" w:rsidRPr="004805FA">
              <w:rPr>
                <w:rFonts w:asciiTheme="minorHAnsi" w:hAnsiTheme="minorHAnsi" w:cstheme="minorHAnsi"/>
              </w:rPr>
              <w:t xml:space="preserve">a place for education and recreation activities (Walton Public Library, 2012). </w:t>
            </w:r>
          </w:p>
        </w:tc>
        <w:tc>
          <w:tcPr>
            <w:tcW w:w="2394" w:type="dxa"/>
            <w:shd w:val="clear" w:color="auto" w:fill="auto"/>
          </w:tcPr>
          <w:p w14:paraId="0E3CD96A"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Address: 110 North Main Street. Walton, Indiana 46994</w:t>
            </w:r>
          </w:p>
          <w:p w14:paraId="4F6D71A7"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Phone: (574) 626-2234</w:t>
            </w:r>
          </w:p>
          <w:p w14:paraId="34ADEBB6" w14:textId="77777777" w:rsidR="003312FB" w:rsidRPr="004805FA" w:rsidRDefault="003312FB" w:rsidP="00662F03">
            <w:pPr>
              <w:pStyle w:val="BodyText"/>
              <w:tabs>
                <w:tab w:val="left" w:pos="2340"/>
              </w:tabs>
              <w:spacing w:after="0"/>
              <w:rPr>
                <w:rFonts w:asciiTheme="minorHAnsi" w:hAnsiTheme="minorHAnsi" w:cstheme="minorHAnsi"/>
              </w:rPr>
            </w:pPr>
            <w:r w:rsidRPr="004805FA">
              <w:rPr>
                <w:rFonts w:asciiTheme="minorHAnsi" w:hAnsiTheme="minorHAnsi" w:cstheme="minorHAnsi"/>
              </w:rPr>
              <w:t>E-mail: waltonlibrary@walton.lib.in.us</w:t>
            </w:r>
          </w:p>
        </w:tc>
      </w:tr>
    </w:tbl>
    <w:p w14:paraId="02211493" w14:textId="77777777" w:rsidR="003312FB" w:rsidRPr="00041191" w:rsidRDefault="003312FB" w:rsidP="003312FB">
      <w:pPr>
        <w:pStyle w:val="BodyText"/>
        <w:tabs>
          <w:tab w:val="left" w:pos="2340"/>
        </w:tabs>
        <w:spacing w:after="0"/>
        <w:rPr>
          <w:rFonts w:asciiTheme="minorHAnsi" w:hAnsiTheme="minorHAnsi" w:cstheme="minorHAnsi"/>
          <w:sz w:val="22"/>
          <w:szCs w:val="22"/>
        </w:rPr>
      </w:pPr>
    </w:p>
    <w:p w14:paraId="6D7CBF70" w14:textId="77777777" w:rsidR="004805FA" w:rsidRDefault="004805FA" w:rsidP="003312FB">
      <w:pPr>
        <w:pStyle w:val="BodyText"/>
        <w:tabs>
          <w:tab w:val="left" w:pos="2340"/>
        </w:tabs>
        <w:spacing w:after="0"/>
        <w:rPr>
          <w:rFonts w:asciiTheme="minorHAnsi" w:hAnsiTheme="minorHAnsi" w:cstheme="minorHAnsi"/>
          <w:b/>
          <w:bCs/>
          <w:sz w:val="22"/>
          <w:szCs w:val="22"/>
        </w:rPr>
      </w:pPr>
    </w:p>
    <w:p w14:paraId="357B243A" w14:textId="77777777" w:rsidR="003312FB" w:rsidRPr="00041191" w:rsidRDefault="003312FB" w:rsidP="003312FB">
      <w:pPr>
        <w:pStyle w:val="BodyText"/>
        <w:tabs>
          <w:tab w:val="left" w:pos="2340"/>
        </w:tabs>
        <w:spacing w:after="0"/>
        <w:rPr>
          <w:rFonts w:asciiTheme="minorHAnsi" w:hAnsiTheme="minorHAnsi" w:cstheme="minorHAnsi"/>
          <w:b/>
          <w:bCs/>
          <w:sz w:val="22"/>
          <w:szCs w:val="22"/>
        </w:rPr>
      </w:pPr>
      <w:r w:rsidRPr="00041191">
        <w:rPr>
          <w:rFonts w:asciiTheme="minorHAnsi" w:hAnsiTheme="minorHAnsi" w:cstheme="minorHAnsi"/>
          <w:b/>
          <w:bCs/>
          <w:sz w:val="22"/>
          <w:szCs w:val="22"/>
        </w:rPr>
        <w:t>Summary</w:t>
      </w:r>
    </w:p>
    <w:p w14:paraId="678B84C5" w14:textId="7A6094DC" w:rsidR="003312FB" w:rsidRPr="00041191" w:rsidRDefault="003312FB" w:rsidP="003312FB">
      <w:pPr>
        <w:pStyle w:val="BodyText"/>
        <w:tabs>
          <w:tab w:val="left" w:pos="2340"/>
        </w:tabs>
        <w:spacing w:after="0"/>
        <w:rPr>
          <w:rFonts w:asciiTheme="minorHAnsi" w:hAnsiTheme="minorHAnsi" w:cstheme="minorHAnsi"/>
          <w:sz w:val="22"/>
          <w:szCs w:val="22"/>
        </w:rPr>
      </w:pPr>
      <w:r w:rsidRPr="00041191">
        <w:rPr>
          <w:rFonts w:asciiTheme="minorHAnsi" w:hAnsiTheme="minorHAnsi" w:cstheme="minorHAnsi"/>
          <w:sz w:val="22"/>
          <w:szCs w:val="22"/>
        </w:rPr>
        <w:t xml:space="preserve">Collaboration with local, </w:t>
      </w:r>
      <w:r w:rsidR="00AB6D90">
        <w:rPr>
          <w:rFonts w:asciiTheme="minorHAnsi" w:hAnsiTheme="minorHAnsi" w:cstheme="minorHAnsi"/>
          <w:sz w:val="22"/>
          <w:szCs w:val="22"/>
        </w:rPr>
        <w:t>state,</w:t>
      </w:r>
      <w:r w:rsidRPr="00041191">
        <w:rPr>
          <w:rFonts w:asciiTheme="minorHAnsi" w:hAnsiTheme="minorHAnsi" w:cstheme="minorHAnsi"/>
          <w:sz w:val="22"/>
          <w:szCs w:val="22"/>
        </w:rPr>
        <w:t xml:space="preserve"> and federal organizations is important for </w:t>
      </w:r>
      <w:r w:rsidR="00AB6D90">
        <w:rPr>
          <w:rFonts w:asciiTheme="minorHAnsi" w:hAnsiTheme="minorHAnsi" w:cstheme="minorHAnsi"/>
          <w:sz w:val="22"/>
          <w:szCs w:val="22"/>
        </w:rPr>
        <w:t xml:space="preserve">The </w:t>
      </w:r>
      <w:r w:rsidRPr="00041191">
        <w:rPr>
          <w:rFonts w:asciiTheme="minorHAnsi" w:hAnsiTheme="minorHAnsi" w:cstheme="minorHAnsi"/>
          <w:sz w:val="22"/>
          <w:szCs w:val="22"/>
        </w:rPr>
        <w:t>Upland</w:t>
      </w:r>
      <w:r w:rsidR="00AB6D90">
        <w:rPr>
          <w:rFonts w:asciiTheme="minorHAnsi" w:hAnsiTheme="minorHAnsi" w:cstheme="minorHAnsi"/>
          <w:sz w:val="22"/>
          <w:szCs w:val="22"/>
        </w:rPr>
        <w:t>s</w:t>
      </w:r>
      <w:r w:rsidRPr="00041191">
        <w:rPr>
          <w:rFonts w:asciiTheme="minorHAnsi" w:hAnsiTheme="minorHAnsi" w:cstheme="minorHAnsi"/>
          <w:sz w:val="22"/>
          <w:szCs w:val="22"/>
        </w:rPr>
        <w:t xml:space="preserve"> Center, especially in the early stages of the </w:t>
      </w:r>
      <w:r w:rsidR="00AB6D90">
        <w:rPr>
          <w:rFonts w:asciiTheme="minorHAnsi" w:hAnsiTheme="minorHAnsi" w:cstheme="minorHAnsi"/>
          <w:sz w:val="22"/>
          <w:szCs w:val="22"/>
        </w:rPr>
        <w:t>center’s planning and</w:t>
      </w:r>
      <w:r w:rsidRPr="00041191">
        <w:rPr>
          <w:rFonts w:asciiTheme="minorHAnsi" w:hAnsiTheme="minorHAnsi" w:cstheme="minorHAnsi"/>
          <w:sz w:val="22"/>
          <w:szCs w:val="22"/>
        </w:rPr>
        <w:t xml:space="preserve"> implementation. Cooperation with government organizations will ensure that the activities are conducted in accordance with the law, are safe for visitors</w:t>
      </w:r>
      <w:r w:rsidR="00AB6D90">
        <w:rPr>
          <w:rFonts w:asciiTheme="minorHAnsi" w:hAnsiTheme="minorHAnsi" w:cstheme="minorHAnsi"/>
          <w:sz w:val="22"/>
          <w:szCs w:val="22"/>
        </w:rPr>
        <w:t>,</w:t>
      </w:r>
      <w:r w:rsidRPr="00041191">
        <w:rPr>
          <w:rFonts w:asciiTheme="minorHAnsi" w:hAnsiTheme="minorHAnsi" w:cstheme="minorHAnsi"/>
          <w:sz w:val="22"/>
          <w:szCs w:val="22"/>
        </w:rPr>
        <w:t xml:space="preserve"> and provide a great opportunity for education, recreation, research and conservation. </w:t>
      </w:r>
    </w:p>
    <w:p w14:paraId="6E717AE4" w14:textId="77777777" w:rsidR="003312FB" w:rsidRPr="00041191" w:rsidRDefault="003312FB" w:rsidP="003312FB">
      <w:pPr>
        <w:pStyle w:val="BodyText"/>
        <w:tabs>
          <w:tab w:val="left" w:pos="2340"/>
        </w:tabs>
        <w:spacing w:after="0"/>
        <w:jc w:val="center"/>
        <w:rPr>
          <w:rFonts w:asciiTheme="minorHAnsi" w:hAnsiTheme="minorHAnsi" w:cstheme="minorHAnsi"/>
          <w:b/>
          <w:bCs/>
          <w:sz w:val="22"/>
          <w:szCs w:val="22"/>
        </w:rPr>
      </w:pPr>
    </w:p>
    <w:p w14:paraId="12846A4D" w14:textId="77777777" w:rsidR="003312FB" w:rsidRPr="00041191" w:rsidRDefault="003312FB" w:rsidP="003312FB">
      <w:pPr>
        <w:pStyle w:val="BodyText"/>
        <w:tabs>
          <w:tab w:val="left" w:pos="2340"/>
        </w:tabs>
        <w:spacing w:after="0"/>
        <w:jc w:val="center"/>
        <w:rPr>
          <w:rFonts w:asciiTheme="minorHAnsi" w:hAnsiTheme="minorHAnsi" w:cstheme="minorHAnsi"/>
          <w:b/>
          <w:bCs/>
          <w:sz w:val="22"/>
          <w:szCs w:val="22"/>
        </w:rPr>
      </w:pPr>
    </w:p>
    <w:p w14:paraId="7CEECDFB" w14:textId="77777777" w:rsidR="003312FB" w:rsidRPr="00041191" w:rsidRDefault="003312FB" w:rsidP="003312FB">
      <w:pPr>
        <w:pStyle w:val="BodyText"/>
        <w:tabs>
          <w:tab w:val="left" w:pos="2340"/>
        </w:tabs>
        <w:spacing w:after="0"/>
        <w:jc w:val="center"/>
        <w:rPr>
          <w:rFonts w:asciiTheme="minorHAnsi" w:hAnsiTheme="minorHAnsi" w:cstheme="minorHAnsi"/>
          <w:b/>
          <w:bCs/>
          <w:sz w:val="22"/>
          <w:szCs w:val="22"/>
        </w:rPr>
      </w:pPr>
    </w:p>
    <w:p w14:paraId="0608429A" w14:textId="77777777" w:rsidR="00AB6D90" w:rsidRDefault="00AB6D90">
      <w:pPr>
        <w:rPr>
          <w:rFonts w:ascii="Arial" w:eastAsia="Arial" w:hAnsi="Arial" w:cs="Arial"/>
          <w:b/>
          <w:caps/>
          <w:sz w:val="32"/>
          <w:szCs w:val="40"/>
          <w:lang w:val="en"/>
        </w:rPr>
      </w:pPr>
      <w:r>
        <w:br w:type="page"/>
      </w:r>
    </w:p>
    <w:p w14:paraId="4B48B005" w14:textId="7893EEEB" w:rsidR="00662F03" w:rsidRPr="00041191" w:rsidRDefault="00AB6D90" w:rsidP="00AB6D90">
      <w:pPr>
        <w:pStyle w:val="Heading1"/>
      </w:pPr>
      <w:bookmarkStart w:id="50" w:name="_Toc33620080"/>
      <w:bookmarkStart w:id="51" w:name="_Toc33620333"/>
      <w:bookmarkStart w:id="52" w:name="_Toc33693300"/>
      <w:r>
        <w:lastRenderedPageBreak/>
        <w:t>EMERG</w:t>
      </w:r>
      <w:r w:rsidR="005562E1">
        <w:t>E</w:t>
      </w:r>
      <w:r w:rsidR="00662F03" w:rsidRPr="00041191">
        <w:t>NCY SERVICES AND VISITOR SAFTEY</w:t>
      </w:r>
      <w:bookmarkEnd w:id="50"/>
      <w:bookmarkEnd w:id="51"/>
      <w:bookmarkEnd w:id="52"/>
    </w:p>
    <w:p w14:paraId="3E958AC8" w14:textId="77777777" w:rsidR="00662F03" w:rsidRPr="00041191" w:rsidRDefault="00662F03" w:rsidP="00662F03">
      <w:pPr>
        <w:jc w:val="center"/>
        <w:rPr>
          <w:rFonts w:cstheme="minorHAnsi"/>
          <w:b/>
          <w:bCs/>
          <w:sz w:val="22"/>
          <w:szCs w:val="22"/>
        </w:rPr>
      </w:pPr>
    </w:p>
    <w:p w14:paraId="09F9F8C5" w14:textId="77777777" w:rsidR="00662F03" w:rsidRPr="00041191" w:rsidRDefault="00662F03" w:rsidP="00662F03">
      <w:pPr>
        <w:rPr>
          <w:rFonts w:cstheme="minorHAnsi"/>
          <w:b/>
          <w:bCs/>
          <w:sz w:val="22"/>
          <w:szCs w:val="22"/>
        </w:rPr>
      </w:pPr>
      <w:r w:rsidRPr="00041191">
        <w:rPr>
          <w:rFonts w:cstheme="minorHAnsi"/>
          <w:b/>
          <w:bCs/>
          <w:sz w:val="22"/>
          <w:szCs w:val="22"/>
        </w:rPr>
        <w:t xml:space="preserve">Introduction </w:t>
      </w:r>
    </w:p>
    <w:p w14:paraId="55C95670" w14:textId="4587721E" w:rsidR="00662F03" w:rsidRPr="00041191" w:rsidRDefault="00662F03" w:rsidP="00662F03">
      <w:pPr>
        <w:rPr>
          <w:rFonts w:cstheme="minorHAnsi"/>
          <w:sz w:val="22"/>
          <w:szCs w:val="22"/>
        </w:rPr>
      </w:pPr>
      <w:r w:rsidRPr="00041191">
        <w:rPr>
          <w:rFonts w:cstheme="minorHAnsi"/>
          <w:sz w:val="22"/>
          <w:szCs w:val="22"/>
        </w:rPr>
        <w:t xml:space="preserve">The Uplands Center is a wellness retreat in Walton, NY sitting on nearly 300 acres of old farm land and forest. The property buildings are composed of </w:t>
      </w:r>
      <w:r w:rsidR="00B75049">
        <w:rPr>
          <w:rFonts w:cstheme="minorHAnsi"/>
          <w:sz w:val="22"/>
          <w:szCs w:val="22"/>
        </w:rPr>
        <w:t>three old large barns in mild to se</w:t>
      </w:r>
      <w:r w:rsidR="00B75049" w:rsidRPr="00041191">
        <w:rPr>
          <w:rFonts w:cstheme="minorHAnsi"/>
          <w:sz w:val="22"/>
          <w:szCs w:val="22"/>
        </w:rPr>
        <w:t>vere</w:t>
      </w:r>
      <w:r w:rsidRPr="00041191">
        <w:rPr>
          <w:rFonts w:cstheme="minorHAnsi"/>
          <w:sz w:val="22"/>
          <w:szCs w:val="22"/>
        </w:rPr>
        <w:t xml:space="preserve"> disrepair, a renovated farm house, vista shed, new main house with attached spa</w:t>
      </w:r>
      <w:r w:rsidR="00B75049">
        <w:rPr>
          <w:rFonts w:cstheme="minorHAnsi"/>
          <w:sz w:val="22"/>
          <w:szCs w:val="22"/>
        </w:rPr>
        <w:t>,</w:t>
      </w:r>
      <w:r w:rsidRPr="00041191">
        <w:rPr>
          <w:rFonts w:cstheme="minorHAnsi"/>
          <w:sz w:val="22"/>
          <w:szCs w:val="22"/>
        </w:rPr>
        <w:t xml:space="preserve"> and new staff housing. The driveway to the house is a dirt road in poor condition with limited parkin</w:t>
      </w:r>
      <w:r w:rsidR="00B75049">
        <w:rPr>
          <w:rFonts w:cstheme="minorHAnsi"/>
          <w:sz w:val="22"/>
          <w:szCs w:val="22"/>
        </w:rPr>
        <w:t>g. Water features include a cree</w:t>
      </w:r>
      <w:r w:rsidRPr="00041191">
        <w:rPr>
          <w:rFonts w:cstheme="minorHAnsi"/>
          <w:sz w:val="22"/>
          <w:szCs w:val="22"/>
        </w:rPr>
        <w:t xml:space="preserve">k at the far end of the property, a pond near visitor housing, </w:t>
      </w:r>
      <w:r w:rsidR="00B12734">
        <w:rPr>
          <w:rFonts w:cstheme="minorHAnsi"/>
          <w:sz w:val="22"/>
          <w:szCs w:val="22"/>
        </w:rPr>
        <w:t xml:space="preserve">and </w:t>
      </w:r>
      <w:r w:rsidRPr="00041191">
        <w:rPr>
          <w:rFonts w:cstheme="minorHAnsi"/>
          <w:sz w:val="22"/>
          <w:szCs w:val="22"/>
        </w:rPr>
        <w:t>an indoor poo</w:t>
      </w:r>
      <w:r w:rsidR="00B75049">
        <w:rPr>
          <w:rFonts w:cstheme="minorHAnsi"/>
          <w:sz w:val="22"/>
          <w:szCs w:val="22"/>
        </w:rPr>
        <w:t>l and hot tub. There is a mark</w:t>
      </w:r>
      <w:r w:rsidRPr="00041191">
        <w:rPr>
          <w:rFonts w:cstheme="minorHAnsi"/>
          <w:sz w:val="22"/>
          <w:szCs w:val="22"/>
        </w:rPr>
        <w:t>ed trail on the property that is not yet developed</w:t>
      </w:r>
      <w:r w:rsidR="00B75049">
        <w:rPr>
          <w:rFonts w:cstheme="minorHAnsi"/>
          <w:sz w:val="22"/>
          <w:szCs w:val="22"/>
        </w:rPr>
        <w:t>,</w:t>
      </w:r>
      <w:r w:rsidRPr="00041191">
        <w:rPr>
          <w:rFonts w:cstheme="minorHAnsi"/>
          <w:sz w:val="22"/>
          <w:szCs w:val="22"/>
        </w:rPr>
        <w:t xml:space="preserve"> along with </w:t>
      </w:r>
      <w:r w:rsidR="00B75049">
        <w:rPr>
          <w:rFonts w:cstheme="minorHAnsi"/>
          <w:sz w:val="22"/>
          <w:szCs w:val="22"/>
        </w:rPr>
        <w:t>a few other</w:t>
      </w:r>
      <w:r w:rsidRPr="00041191">
        <w:rPr>
          <w:rFonts w:cstheme="minorHAnsi"/>
          <w:sz w:val="22"/>
          <w:szCs w:val="22"/>
        </w:rPr>
        <w:t xml:space="preserve"> trails to be implemented at a later date. Current safety features include </w:t>
      </w:r>
      <w:r w:rsidR="00C40126">
        <w:rPr>
          <w:rFonts w:cstheme="minorHAnsi"/>
          <w:sz w:val="22"/>
          <w:szCs w:val="22"/>
        </w:rPr>
        <w:t>miscellaneous</w:t>
      </w:r>
      <w:r w:rsidRPr="00041191">
        <w:rPr>
          <w:rFonts w:cstheme="minorHAnsi"/>
          <w:sz w:val="22"/>
          <w:szCs w:val="22"/>
        </w:rPr>
        <w:t xml:space="preserve"> medical supplies, an emergency contact sheet and limited security cameras on the outside of the house. This section will identify current visitor safety issues on the current property along with future concerns. Information concerning emergency services in the vicinity of The Uplands Center will also be provided. </w:t>
      </w:r>
    </w:p>
    <w:p w14:paraId="0EF45DF0" w14:textId="77777777" w:rsidR="00687632" w:rsidRDefault="00687632" w:rsidP="00662F03">
      <w:pPr>
        <w:rPr>
          <w:rFonts w:cstheme="minorHAnsi"/>
          <w:b/>
          <w:bCs/>
          <w:sz w:val="22"/>
          <w:szCs w:val="22"/>
        </w:rPr>
      </w:pPr>
    </w:p>
    <w:p w14:paraId="2805DB5C" w14:textId="765AA838" w:rsidR="00662F03" w:rsidRPr="00041191" w:rsidRDefault="00662F03" w:rsidP="00662F03">
      <w:pPr>
        <w:rPr>
          <w:rFonts w:cstheme="minorHAnsi"/>
          <w:b/>
          <w:bCs/>
          <w:sz w:val="22"/>
          <w:szCs w:val="22"/>
        </w:rPr>
      </w:pPr>
      <w:r w:rsidRPr="00041191">
        <w:rPr>
          <w:rFonts w:cstheme="minorHAnsi"/>
          <w:b/>
          <w:bCs/>
          <w:sz w:val="22"/>
          <w:szCs w:val="22"/>
        </w:rPr>
        <w:t>Potential visitor hazards</w:t>
      </w:r>
    </w:p>
    <w:p w14:paraId="6CC0BA83" w14:textId="77777777" w:rsidR="00B12734" w:rsidRDefault="00B12734" w:rsidP="00B12734">
      <w:pPr>
        <w:rPr>
          <w:rFonts w:cstheme="minorHAnsi"/>
          <w:sz w:val="22"/>
          <w:szCs w:val="22"/>
        </w:rPr>
      </w:pPr>
      <w:r w:rsidRPr="00B12734">
        <w:rPr>
          <w:rFonts w:cstheme="minorHAnsi"/>
          <w:b/>
          <w:sz w:val="22"/>
          <w:szCs w:val="22"/>
        </w:rPr>
        <w:t>Recreation-related hazards.</w:t>
      </w:r>
      <w:r>
        <w:rPr>
          <w:rFonts w:cstheme="minorHAnsi"/>
          <w:sz w:val="22"/>
          <w:szCs w:val="22"/>
        </w:rPr>
        <w:t xml:space="preserve"> </w:t>
      </w:r>
      <w:r w:rsidR="00662F03" w:rsidRPr="00041191">
        <w:rPr>
          <w:rFonts w:cstheme="minorHAnsi"/>
          <w:sz w:val="22"/>
          <w:szCs w:val="22"/>
        </w:rPr>
        <w:t>Hiking is a recreational activity that comes with known minor risks such as twisted ankles, minor cuts and bruises that happen relatively frequently but are generally easily treatable. When you have a large number of unexpe</w:t>
      </w:r>
      <w:r>
        <w:rPr>
          <w:rFonts w:cstheme="minorHAnsi"/>
          <w:sz w:val="22"/>
          <w:szCs w:val="22"/>
        </w:rPr>
        <w:t xml:space="preserve">rienced hikers, the chance of an </w:t>
      </w:r>
      <w:r w:rsidR="00662F03" w:rsidRPr="00041191">
        <w:rPr>
          <w:rFonts w:cstheme="minorHAnsi"/>
          <w:sz w:val="22"/>
          <w:szCs w:val="22"/>
        </w:rPr>
        <w:t>injury occurring increases significantly. Types of potential hazards include falling trees/branches, dehydration, being unprepared for the elements, cliffs</w:t>
      </w:r>
      <w:r>
        <w:rPr>
          <w:rFonts w:cstheme="minorHAnsi"/>
          <w:sz w:val="22"/>
          <w:szCs w:val="22"/>
        </w:rPr>
        <w:t>,</w:t>
      </w:r>
      <w:r w:rsidR="00662F03" w:rsidRPr="00041191">
        <w:rPr>
          <w:rFonts w:cstheme="minorHAnsi"/>
          <w:sz w:val="22"/>
          <w:szCs w:val="22"/>
        </w:rPr>
        <w:t xml:space="preserve"> and becoming lost. </w:t>
      </w:r>
      <w:r>
        <w:rPr>
          <w:rFonts w:cstheme="minorHAnsi"/>
          <w:sz w:val="22"/>
          <w:szCs w:val="22"/>
        </w:rPr>
        <w:t xml:space="preserve">In addition, once trails are constructed on the property, visitors may need to cross Dunk Hill Road to reach trails on </w:t>
      </w:r>
      <w:r w:rsidRPr="00041191">
        <w:rPr>
          <w:rFonts w:cstheme="minorHAnsi"/>
          <w:sz w:val="22"/>
          <w:szCs w:val="22"/>
        </w:rPr>
        <w:t xml:space="preserve">the </w:t>
      </w:r>
      <w:r>
        <w:rPr>
          <w:rFonts w:cstheme="minorHAnsi"/>
          <w:sz w:val="22"/>
          <w:szCs w:val="22"/>
        </w:rPr>
        <w:t>east</w:t>
      </w:r>
      <w:r w:rsidRPr="00041191">
        <w:rPr>
          <w:rFonts w:cstheme="minorHAnsi"/>
          <w:sz w:val="22"/>
          <w:szCs w:val="22"/>
        </w:rPr>
        <w:t xml:space="preserve"> side of the property. Crossing can be dangerous due to fast moving vehicles and semi blind corners. </w:t>
      </w:r>
    </w:p>
    <w:p w14:paraId="13EC7FFF" w14:textId="496A015C" w:rsidR="00B12734" w:rsidRDefault="00B12734" w:rsidP="00662F03">
      <w:pPr>
        <w:rPr>
          <w:rFonts w:cstheme="minorHAnsi"/>
          <w:sz w:val="22"/>
          <w:szCs w:val="22"/>
        </w:rPr>
      </w:pPr>
    </w:p>
    <w:p w14:paraId="26777D11" w14:textId="7B6EAEAC" w:rsidR="00B12734" w:rsidRDefault="00B12734" w:rsidP="00662F03">
      <w:pPr>
        <w:rPr>
          <w:rFonts w:cstheme="minorHAnsi"/>
          <w:sz w:val="22"/>
          <w:szCs w:val="22"/>
        </w:rPr>
      </w:pPr>
      <w:r w:rsidRPr="00B12734">
        <w:rPr>
          <w:rFonts w:cstheme="minorHAnsi"/>
          <w:b/>
          <w:sz w:val="22"/>
          <w:szCs w:val="22"/>
        </w:rPr>
        <w:t>Wildlife-related hazards.</w:t>
      </w:r>
      <w:r>
        <w:rPr>
          <w:rFonts w:cstheme="minorHAnsi"/>
          <w:sz w:val="22"/>
          <w:szCs w:val="22"/>
        </w:rPr>
        <w:t xml:space="preserve"> </w:t>
      </w:r>
      <w:r w:rsidRPr="00041191">
        <w:rPr>
          <w:rFonts w:cstheme="minorHAnsi"/>
          <w:sz w:val="22"/>
          <w:szCs w:val="22"/>
        </w:rPr>
        <w:t>On the property</w:t>
      </w:r>
      <w:r>
        <w:rPr>
          <w:rFonts w:cstheme="minorHAnsi"/>
          <w:sz w:val="22"/>
          <w:szCs w:val="22"/>
        </w:rPr>
        <w:t>,</w:t>
      </w:r>
      <w:r w:rsidRPr="00041191">
        <w:rPr>
          <w:rFonts w:cstheme="minorHAnsi"/>
          <w:sz w:val="22"/>
          <w:szCs w:val="22"/>
        </w:rPr>
        <w:t xml:space="preserve"> it is important to know proper tick prevention techniques and rem</w:t>
      </w:r>
      <w:r>
        <w:rPr>
          <w:rFonts w:cstheme="minorHAnsi"/>
          <w:sz w:val="22"/>
          <w:szCs w:val="22"/>
        </w:rPr>
        <w:t>oval methods to prevent Lyme di</w:t>
      </w:r>
      <w:r w:rsidRPr="00041191">
        <w:rPr>
          <w:rFonts w:cstheme="minorHAnsi"/>
          <w:sz w:val="22"/>
          <w:szCs w:val="22"/>
        </w:rPr>
        <w:t>se</w:t>
      </w:r>
      <w:r>
        <w:rPr>
          <w:rFonts w:cstheme="minorHAnsi"/>
          <w:sz w:val="22"/>
          <w:szCs w:val="22"/>
        </w:rPr>
        <w:t>a</w:t>
      </w:r>
      <w:r w:rsidRPr="00041191">
        <w:rPr>
          <w:rFonts w:cstheme="minorHAnsi"/>
          <w:sz w:val="22"/>
          <w:szCs w:val="22"/>
        </w:rPr>
        <w:t>s</w:t>
      </w:r>
      <w:r>
        <w:rPr>
          <w:rFonts w:cstheme="minorHAnsi"/>
          <w:sz w:val="22"/>
          <w:szCs w:val="22"/>
        </w:rPr>
        <w:t>e</w:t>
      </w:r>
      <w:r w:rsidRPr="00041191">
        <w:rPr>
          <w:rFonts w:cstheme="minorHAnsi"/>
          <w:sz w:val="22"/>
          <w:szCs w:val="22"/>
        </w:rPr>
        <w:t>. Along with ticks</w:t>
      </w:r>
      <w:r>
        <w:rPr>
          <w:rFonts w:cstheme="minorHAnsi"/>
          <w:sz w:val="22"/>
          <w:szCs w:val="22"/>
        </w:rPr>
        <w:t>,</w:t>
      </w:r>
      <w:r w:rsidRPr="00041191">
        <w:rPr>
          <w:rFonts w:cstheme="minorHAnsi"/>
          <w:sz w:val="22"/>
          <w:szCs w:val="22"/>
        </w:rPr>
        <w:t xml:space="preserve"> it is important </w:t>
      </w:r>
      <w:r>
        <w:rPr>
          <w:rFonts w:cstheme="minorHAnsi"/>
          <w:sz w:val="22"/>
          <w:szCs w:val="22"/>
        </w:rPr>
        <w:t xml:space="preserve">that visitors know </w:t>
      </w:r>
      <w:r w:rsidRPr="00041191">
        <w:rPr>
          <w:rFonts w:cstheme="minorHAnsi"/>
          <w:sz w:val="22"/>
          <w:szCs w:val="22"/>
        </w:rPr>
        <w:t xml:space="preserve">not </w:t>
      </w:r>
      <w:r>
        <w:rPr>
          <w:rFonts w:cstheme="minorHAnsi"/>
          <w:sz w:val="22"/>
          <w:szCs w:val="22"/>
        </w:rPr>
        <w:t>to leave</w:t>
      </w:r>
      <w:r w:rsidRPr="00041191">
        <w:rPr>
          <w:rFonts w:cstheme="minorHAnsi"/>
          <w:sz w:val="22"/>
          <w:szCs w:val="22"/>
        </w:rPr>
        <w:t xml:space="preserve"> food or garbage out </w:t>
      </w:r>
      <w:r>
        <w:rPr>
          <w:rFonts w:cstheme="minorHAnsi"/>
          <w:sz w:val="22"/>
          <w:szCs w:val="22"/>
        </w:rPr>
        <w:t>because it could</w:t>
      </w:r>
      <w:r w:rsidRPr="00041191">
        <w:rPr>
          <w:rFonts w:cstheme="minorHAnsi"/>
          <w:sz w:val="22"/>
          <w:szCs w:val="22"/>
        </w:rPr>
        <w:t xml:space="preserve"> </w:t>
      </w:r>
      <w:r>
        <w:rPr>
          <w:rFonts w:cstheme="minorHAnsi"/>
          <w:sz w:val="22"/>
          <w:szCs w:val="22"/>
        </w:rPr>
        <w:t>attract</w:t>
      </w:r>
      <w:r w:rsidRPr="00041191">
        <w:rPr>
          <w:rFonts w:cstheme="minorHAnsi"/>
          <w:sz w:val="22"/>
          <w:szCs w:val="22"/>
        </w:rPr>
        <w:t xml:space="preserve"> wild animals. Hazards of animals include rabies, attacks</w:t>
      </w:r>
      <w:r>
        <w:rPr>
          <w:rFonts w:cstheme="minorHAnsi"/>
          <w:sz w:val="22"/>
          <w:szCs w:val="22"/>
        </w:rPr>
        <w:t>,</w:t>
      </w:r>
      <w:r w:rsidRPr="00041191">
        <w:rPr>
          <w:rFonts w:cstheme="minorHAnsi"/>
          <w:sz w:val="22"/>
          <w:szCs w:val="22"/>
        </w:rPr>
        <w:t xml:space="preserve"> and destruction of property.</w:t>
      </w:r>
    </w:p>
    <w:p w14:paraId="266FE351" w14:textId="77777777" w:rsidR="00B12734" w:rsidRDefault="00B12734" w:rsidP="00662F03">
      <w:pPr>
        <w:rPr>
          <w:rFonts w:cstheme="minorHAnsi"/>
          <w:sz w:val="22"/>
          <w:szCs w:val="22"/>
        </w:rPr>
      </w:pPr>
    </w:p>
    <w:p w14:paraId="03BD15A4" w14:textId="7477B5C7" w:rsidR="00662F03" w:rsidRPr="00041191" w:rsidRDefault="00B12734" w:rsidP="00662F03">
      <w:pPr>
        <w:rPr>
          <w:rFonts w:cstheme="minorHAnsi"/>
          <w:sz w:val="22"/>
          <w:szCs w:val="22"/>
        </w:rPr>
      </w:pPr>
      <w:r w:rsidRPr="00B12734">
        <w:rPr>
          <w:rFonts w:cstheme="minorHAnsi"/>
          <w:b/>
          <w:sz w:val="22"/>
          <w:szCs w:val="22"/>
        </w:rPr>
        <w:t>Emergency access.</w:t>
      </w:r>
      <w:r>
        <w:rPr>
          <w:rFonts w:cstheme="minorHAnsi"/>
          <w:sz w:val="22"/>
          <w:szCs w:val="22"/>
        </w:rPr>
        <w:t xml:space="preserve"> </w:t>
      </w:r>
      <w:r w:rsidR="00662F03" w:rsidRPr="00041191">
        <w:rPr>
          <w:rFonts w:cstheme="minorHAnsi"/>
          <w:sz w:val="22"/>
          <w:szCs w:val="22"/>
        </w:rPr>
        <w:t>Accessing all parts of the trail in a quick fashion if an emergency occurs is vital</w:t>
      </w:r>
      <w:r>
        <w:rPr>
          <w:rFonts w:cstheme="minorHAnsi"/>
          <w:sz w:val="22"/>
          <w:szCs w:val="22"/>
        </w:rPr>
        <w:t>;</w:t>
      </w:r>
      <w:r w:rsidR="00662F03" w:rsidRPr="00041191">
        <w:rPr>
          <w:rFonts w:cstheme="minorHAnsi"/>
          <w:sz w:val="22"/>
          <w:szCs w:val="22"/>
        </w:rPr>
        <w:t xml:space="preserve"> if staff cannot retrieve a hurt visitor</w:t>
      </w:r>
      <w:r>
        <w:rPr>
          <w:rFonts w:cstheme="minorHAnsi"/>
          <w:sz w:val="22"/>
          <w:szCs w:val="22"/>
        </w:rPr>
        <w:t>, the</w:t>
      </w:r>
      <w:r w:rsidR="00662F03" w:rsidRPr="00041191">
        <w:rPr>
          <w:rFonts w:cstheme="minorHAnsi"/>
          <w:sz w:val="22"/>
          <w:szCs w:val="22"/>
        </w:rPr>
        <w:t xml:space="preserve"> local EMS will have to be called and the time of rescue could be extended greatly. EMS m</w:t>
      </w:r>
      <w:r>
        <w:rPr>
          <w:rFonts w:cstheme="minorHAnsi"/>
          <w:sz w:val="22"/>
          <w:szCs w:val="22"/>
        </w:rPr>
        <w:t>ay not be able to quickly find T</w:t>
      </w:r>
      <w:r w:rsidR="00662F03" w:rsidRPr="00041191">
        <w:rPr>
          <w:rFonts w:cstheme="minorHAnsi"/>
          <w:sz w:val="22"/>
          <w:szCs w:val="22"/>
        </w:rPr>
        <w:t xml:space="preserve">he Uplands Center due to limited signage and google map errors. </w:t>
      </w:r>
    </w:p>
    <w:p w14:paraId="06C5A692" w14:textId="77777777" w:rsidR="00B12734" w:rsidRDefault="00B12734" w:rsidP="00B12734">
      <w:pPr>
        <w:rPr>
          <w:rFonts w:cstheme="minorHAnsi"/>
          <w:sz w:val="22"/>
          <w:szCs w:val="22"/>
        </w:rPr>
      </w:pPr>
    </w:p>
    <w:p w14:paraId="13DB7C10" w14:textId="27F741AD" w:rsidR="00B12734" w:rsidRPr="00041191" w:rsidRDefault="00B12734" w:rsidP="00B12734">
      <w:pPr>
        <w:rPr>
          <w:rFonts w:cstheme="minorHAnsi"/>
          <w:sz w:val="22"/>
          <w:szCs w:val="22"/>
        </w:rPr>
      </w:pPr>
      <w:r w:rsidRPr="00B12734">
        <w:rPr>
          <w:rFonts w:cstheme="minorHAnsi"/>
          <w:b/>
          <w:sz w:val="22"/>
          <w:szCs w:val="22"/>
        </w:rPr>
        <w:t xml:space="preserve">Emergency </w:t>
      </w:r>
      <w:r w:rsidR="00D30859">
        <w:rPr>
          <w:rFonts w:cstheme="minorHAnsi"/>
          <w:b/>
          <w:sz w:val="22"/>
          <w:szCs w:val="22"/>
        </w:rPr>
        <w:t>m</w:t>
      </w:r>
      <w:r w:rsidRPr="00B12734">
        <w:rPr>
          <w:rFonts w:cstheme="minorHAnsi"/>
          <w:b/>
          <w:sz w:val="22"/>
          <w:szCs w:val="22"/>
        </w:rPr>
        <w:t xml:space="preserve">anagement </w:t>
      </w:r>
      <w:r w:rsidR="00D30859">
        <w:rPr>
          <w:rFonts w:cstheme="minorHAnsi"/>
          <w:b/>
          <w:sz w:val="22"/>
          <w:szCs w:val="22"/>
        </w:rPr>
        <w:t>p</w:t>
      </w:r>
      <w:r w:rsidRPr="00B12734">
        <w:rPr>
          <w:rFonts w:cstheme="minorHAnsi"/>
          <w:b/>
          <w:sz w:val="22"/>
          <w:szCs w:val="22"/>
        </w:rPr>
        <w:t>lans.</w:t>
      </w:r>
      <w:r>
        <w:rPr>
          <w:rFonts w:cstheme="minorHAnsi"/>
          <w:sz w:val="22"/>
          <w:szCs w:val="22"/>
        </w:rPr>
        <w:t xml:space="preserve"> </w:t>
      </w:r>
      <w:r w:rsidRPr="00041191">
        <w:rPr>
          <w:rFonts w:cstheme="minorHAnsi"/>
          <w:sz w:val="22"/>
          <w:szCs w:val="22"/>
        </w:rPr>
        <w:t xml:space="preserve">Not having emergency plans in place can result in confusion and disorganization when </w:t>
      </w:r>
      <w:r w:rsidR="00D30859">
        <w:rPr>
          <w:rFonts w:cstheme="minorHAnsi"/>
          <w:sz w:val="22"/>
          <w:szCs w:val="22"/>
        </w:rPr>
        <w:t>emergencies occur</w:t>
      </w:r>
      <w:r w:rsidRPr="00041191">
        <w:rPr>
          <w:rFonts w:cstheme="minorHAnsi"/>
          <w:sz w:val="22"/>
          <w:szCs w:val="22"/>
        </w:rPr>
        <w:t>. Emergency plans pertaining to missing persons, fire, power outages</w:t>
      </w:r>
      <w:r w:rsidR="00D30859">
        <w:rPr>
          <w:rFonts w:cstheme="minorHAnsi"/>
          <w:sz w:val="22"/>
          <w:szCs w:val="22"/>
        </w:rPr>
        <w:t>,</w:t>
      </w:r>
      <w:r w:rsidRPr="00041191">
        <w:rPr>
          <w:rFonts w:cstheme="minorHAnsi"/>
          <w:sz w:val="22"/>
          <w:szCs w:val="22"/>
        </w:rPr>
        <w:t xml:space="preserve"> and sever</w:t>
      </w:r>
      <w:r w:rsidR="00D30859">
        <w:rPr>
          <w:rFonts w:cstheme="minorHAnsi"/>
          <w:sz w:val="22"/>
          <w:szCs w:val="22"/>
        </w:rPr>
        <w:t>e</w:t>
      </w:r>
      <w:r w:rsidRPr="00041191">
        <w:rPr>
          <w:rFonts w:cstheme="minorHAnsi"/>
          <w:sz w:val="22"/>
          <w:szCs w:val="22"/>
        </w:rPr>
        <w:t xml:space="preserve"> injuries should be known to every employee. Staff </w:t>
      </w:r>
      <w:r w:rsidR="00D30859">
        <w:rPr>
          <w:rFonts w:cstheme="minorHAnsi"/>
          <w:sz w:val="22"/>
          <w:szCs w:val="22"/>
        </w:rPr>
        <w:t>without</w:t>
      </w:r>
      <w:r w:rsidRPr="00041191">
        <w:rPr>
          <w:rFonts w:cstheme="minorHAnsi"/>
          <w:sz w:val="22"/>
          <w:szCs w:val="22"/>
        </w:rPr>
        <w:t xml:space="preserve"> basic first aid </w:t>
      </w:r>
      <w:r w:rsidR="00D30859">
        <w:rPr>
          <w:rFonts w:cstheme="minorHAnsi"/>
          <w:sz w:val="22"/>
          <w:szCs w:val="22"/>
        </w:rPr>
        <w:t xml:space="preserve">training </w:t>
      </w:r>
      <w:r w:rsidRPr="00041191">
        <w:rPr>
          <w:rFonts w:cstheme="minorHAnsi"/>
          <w:sz w:val="22"/>
          <w:szCs w:val="22"/>
        </w:rPr>
        <w:t xml:space="preserve">and </w:t>
      </w:r>
      <w:r w:rsidR="00D30859">
        <w:rPr>
          <w:rFonts w:cstheme="minorHAnsi"/>
          <w:sz w:val="22"/>
          <w:szCs w:val="22"/>
        </w:rPr>
        <w:t>improper organization of</w:t>
      </w:r>
      <w:r w:rsidRPr="00041191">
        <w:rPr>
          <w:rFonts w:cstheme="minorHAnsi"/>
          <w:sz w:val="22"/>
          <w:szCs w:val="22"/>
        </w:rPr>
        <w:t xml:space="preserve"> medical supplies could lead to long periods with</w:t>
      </w:r>
      <w:r w:rsidR="00D30859">
        <w:rPr>
          <w:rFonts w:cstheme="minorHAnsi"/>
          <w:sz w:val="22"/>
          <w:szCs w:val="22"/>
        </w:rPr>
        <w:t>out basic treatment. Staff need</w:t>
      </w:r>
      <w:r w:rsidRPr="00041191">
        <w:rPr>
          <w:rFonts w:cstheme="minorHAnsi"/>
          <w:sz w:val="22"/>
          <w:szCs w:val="22"/>
        </w:rPr>
        <w:t xml:space="preserve"> to meet NYS-health code requirements and be able to uphold said codes to prevent visitor harm. </w:t>
      </w:r>
    </w:p>
    <w:p w14:paraId="663338C5" w14:textId="77777777" w:rsidR="00B12734" w:rsidRDefault="00B12734" w:rsidP="00B12734">
      <w:pPr>
        <w:rPr>
          <w:rFonts w:cstheme="minorHAnsi"/>
          <w:sz w:val="22"/>
          <w:szCs w:val="22"/>
        </w:rPr>
      </w:pPr>
    </w:p>
    <w:p w14:paraId="42907A51" w14:textId="77777777" w:rsidR="00D30859" w:rsidRPr="00041191" w:rsidRDefault="00D30859" w:rsidP="00D30859">
      <w:pPr>
        <w:rPr>
          <w:rFonts w:cstheme="minorHAnsi"/>
          <w:b/>
          <w:bCs/>
          <w:sz w:val="22"/>
          <w:szCs w:val="22"/>
        </w:rPr>
      </w:pPr>
      <w:r w:rsidRPr="00041191">
        <w:rPr>
          <w:rFonts w:cstheme="minorHAnsi"/>
          <w:b/>
          <w:bCs/>
          <w:sz w:val="22"/>
          <w:szCs w:val="22"/>
        </w:rPr>
        <w:t xml:space="preserve">Emergency services </w:t>
      </w:r>
    </w:p>
    <w:p w14:paraId="3BB13AA9" w14:textId="561B9655" w:rsidR="00D30859" w:rsidRPr="00041191" w:rsidRDefault="00D30859" w:rsidP="00D30859">
      <w:pPr>
        <w:rPr>
          <w:rFonts w:cstheme="minorHAnsi"/>
          <w:sz w:val="22"/>
          <w:szCs w:val="22"/>
        </w:rPr>
      </w:pPr>
      <w:r w:rsidRPr="00041191">
        <w:rPr>
          <w:rFonts w:cstheme="minorHAnsi"/>
          <w:sz w:val="22"/>
          <w:szCs w:val="22"/>
        </w:rPr>
        <w:t>In the town of Walton, you have the Walton Fire Department &amp; Emergency Squad (Table 1.), Walton police department, Delaware County Sherriff Department Patrol Garage (Table 2), the UHS Delaware Valley Hospital (Table 4.) and the David Sta</w:t>
      </w:r>
      <w:r>
        <w:rPr>
          <w:rFonts w:cstheme="minorHAnsi"/>
          <w:sz w:val="22"/>
          <w:szCs w:val="22"/>
        </w:rPr>
        <w:t>tion Towing and Garage (Table 5</w:t>
      </w:r>
      <w:r w:rsidRPr="00041191">
        <w:rPr>
          <w:rFonts w:cstheme="minorHAnsi"/>
          <w:sz w:val="22"/>
          <w:szCs w:val="22"/>
        </w:rPr>
        <w:t>). These services are all located within 6 miles of The Uplands Center in the event of an emergency. The surrounding towns have fire, police, EMS and hospital services as well in the event that the Walton based services are unreachable. In the event of an emergency</w:t>
      </w:r>
      <w:r>
        <w:rPr>
          <w:rFonts w:cstheme="minorHAnsi"/>
          <w:sz w:val="22"/>
          <w:szCs w:val="22"/>
        </w:rPr>
        <w:t>,</w:t>
      </w:r>
      <w:r w:rsidRPr="00041191">
        <w:rPr>
          <w:rFonts w:cstheme="minorHAnsi"/>
          <w:sz w:val="22"/>
          <w:szCs w:val="22"/>
        </w:rPr>
        <w:t xml:space="preserve"> a local 911 dispatch center will contact the appropriate emergency services to be sent to The Uplands Center. </w:t>
      </w:r>
    </w:p>
    <w:p w14:paraId="685EDAC5" w14:textId="20222307" w:rsidR="00662F03" w:rsidRDefault="00662F03" w:rsidP="00662F03">
      <w:pPr>
        <w:rPr>
          <w:rFonts w:cstheme="minorHAnsi"/>
          <w:b/>
          <w:bCs/>
          <w:sz w:val="22"/>
          <w:szCs w:val="22"/>
        </w:rPr>
      </w:pPr>
      <w:r w:rsidRPr="00041191">
        <w:rPr>
          <w:rFonts w:cstheme="minorHAnsi"/>
          <w:b/>
          <w:bCs/>
          <w:sz w:val="22"/>
          <w:szCs w:val="22"/>
        </w:rPr>
        <w:lastRenderedPageBreak/>
        <w:t>Table 1. Fire departments</w:t>
      </w:r>
      <w:r w:rsidR="00D30859">
        <w:rPr>
          <w:rFonts w:cstheme="minorHAnsi"/>
          <w:b/>
          <w:bCs/>
          <w:sz w:val="22"/>
          <w:szCs w:val="22"/>
        </w:rPr>
        <w:t xml:space="preserve"> and emergency medical services.</w:t>
      </w:r>
    </w:p>
    <w:p w14:paraId="58A68122" w14:textId="77777777" w:rsidR="00D30859" w:rsidRPr="00041191" w:rsidRDefault="00D30859" w:rsidP="00662F03">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D30859" w:rsidRPr="00D30859" w14:paraId="4B601C89" w14:textId="77777777" w:rsidTr="00D30859">
        <w:tc>
          <w:tcPr>
            <w:tcW w:w="3116" w:type="dxa"/>
            <w:tcBorders>
              <w:bottom w:val="single" w:sz="4" w:space="0" w:color="auto"/>
            </w:tcBorders>
          </w:tcPr>
          <w:p w14:paraId="19E935FE" w14:textId="2E5A0107" w:rsidR="00D30859" w:rsidRPr="00D30859" w:rsidRDefault="00D30859" w:rsidP="00662F03">
            <w:pPr>
              <w:spacing w:after="160" w:line="259" w:lineRule="auto"/>
              <w:rPr>
                <w:rFonts w:cstheme="minorHAnsi"/>
                <w:b/>
              </w:rPr>
            </w:pPr>
            <w:r w:rsidRPr="00D30859">
              <w:rPr>
                <w:rFonts w:cstheme="minorHAnsi"/>
                <w:b/>
              </w:rPr>
              <w:t>Service Provider</w:t>
            </w:r>
          </w:p>
        </w:tc>
        <w:tc>
          <w:tcPr>
            <w:tcW w:w="3117" w:type="dxa"/>
          </w:tcPr>
          <w:p w14:paraId="22C90F17" w14:textId="0EC942F6" w:rsidR="00D30859" w:rsidRPr="00D30859" w:rsidRDefault="00D30859" w:rsidP="00662F03">
            <w:pPr>
              <w:spacing w:after="160" w:line="259" w:lineRule="auto"/>
              <w:rPr>
                <w:rFonts w:cstheme="minorHAnsi"/>
                <w:b/>
              </w:rPr>
            </w:pPr>
            <w:r w:rsidRPr="00D30859">
              <w:rPr>
                <w:rFonts w:cstheme="minorHAnsi"/>
                <w:b/>
              </w:rPr>
              <w:t>Address</w:t>
            </w:r>
          </w:p>
        </w:tc>
        <w:tc>
          <w:tcPr>
            <w:tcW w:w="3117" w:type="dxa"/>
          </w:tcPr>
          <w:p w14:paraId="1654B994" w14:textId="609E73DE" w:rsidR="00D30859" w:rsidRPr="00D30859" w:rsidRDefault="00D30859" w:rsidP="00662F03">
            <w:pPr>
              <w:spacing w:after="160" w:line="259" w:lineRule="auto"/>
              <w:rPr>
                <w:rFonts w:cstheme="minorHAnsi"/>
                <w:b/>
              </w:rPr>
            </w:pPr>
            <w:r w:rsidRPr="00D30859">
              <w:rPr>
                <w:rFonts w:cstheme="minorHAnsi"/>
                <w:b/>
              </w:rPr>
              <w:t>Contact phone</w:t>
            </w:r>
          </w:p>
        </w:tc>
      </w:tr>
      <w:tr w:rsidR="00662F03" w:rsidRPr="00041191" w14:paraId="1B7D89C9" w14:textId="77777777" w:rsidTr="00D30859">
        <w:tc>
          <w:tcPr>
            <w:tcW w:w="3116" w:type="dxa"/>
            <w:tcBorders>
              <w:right w:val="nil"/>
            </w:tcBorders>
          </w:tcPr>
          <w:p w14:paraId="19FBA5CA" w14:textId="77777777" w:rsidR="00662F03" w:rsidRPr="00041191" w:rsidRDefault="00662F03" w:rsidP="00662F03">
            <w:pPr>
              <w:spacing w:after="160" w:line="259" w:lineRule="auto"/>
              <w:rPr>
                <w:rFonts w:cstheme="minorHAnsi"/>
              </w:rPr>
            </w:pPr>
            <w:r w:rsidRPr="00041191">
              <w:rPr>
                <w:rFonts w:cstheme="minorHAnsi"/>
              </w:rPr>
              <w:t xml:space="preserve">Walton Fire Department &amp; Emergency Squad </w:t>
            </w:r>
          </w:p>
        </w:tc>
        <w:tc>
          <w:tcPr>
            <w:tcW w:w="3117" w:type="dxa"/>
            <w:tcBorders>
              <w:left w:val="nil"/>
            </w:tcBorders>
          </w:tcPr>
          <w:p w14:paraId="6613F146" w14:textId="77777777" w:rsidR="00662F03" w:rsidRPr="00041191" w:rsidRDefault="00662F03" w:rsidP="00662F03">
            <w:pPr>
              <w:spacing w:after="160" w:line="259" w:lineRule="auto"/>
              <w:rPr>
                <w:rFonts w:cstheme="minorHAnsi"/>
              </w:rPr>
            </w:pPr>
            <w:r w:rsidRPr="00041191">
              <w:rPr>
                <w:rFonts w:cstheme="minorHAnsi"/>
              </w:rPr>
              <w:t>61 West St, Walton, NY 13856</w:t>
            </w:r>
          </w:p>
        </w:tc>
        <w:tc>
          <w:tcPr>
            <w:tcW w:w="3117" w:type="dxa"/>
          </w:tcPr>
          <w:p w14:paraId="261C01CB" w14:textId="77777777" w:rsidR="00662F03" w:rsidRPr="00041191" w:rsidRDefault="00662F03" w:rsidP="00662F03">
            <w:pPr>
              <w:spacing w:after="160" w:line="259" w:lineRule="auto"/>
              <w:rPr>
                <w:rFonts w:cstheme="minorHAnsi"/>
              </w:rPr>
            </w:pPr>
            <w:r w:rsidRPr="00041191">
              <w:rPr>
                <w:rFonts w:cstheme="minorHAnsi"/>
              </w:rPr>
              <w:t>(607) 865-4958</w:t>
            </w:r>
          </w:p>
        </w:tc>
      </w:tr>
      <w:tr w:rsidR="00662F03" w:rsidRPr="00041191" w14:paraId="3A19EE06" w14:textId="77777777" w:rsidTr="00D30859">
        <w:tc>
          <w:tcPr>
            <w:tcW w:w="3116" w:type="dxa"/>
          </w:tcPr>
          <w:p w14:paraId="3A1BB0F9" w14:textId="77777777" w:rsidR="00662F03" w:rsidRPr="00041191" w:rsidRDefault="00662F03" w:rsidP="00662F03">
            <w:pPr>
              <w:spacing w:after="160" w:line="259" w:lineRule="auto"/>
              <w:rPr>
                <w:rFonts w:cstheme="minorHAnsi"/>
              </w:rPr>
            </w:pPr>
            <w:r w:rsidRPr="00041191">
              <w:rPr>
                <w:rFonts w:cstheme="minorHAnsi"/>
              </w:rPr>
              <w:t>Delhi Fire Department Station 2</w:t>
            </w:r>
          </w:p>
        </w:tc>
        <w:tc>
          <w:tcPr>
            <w:tcW w:w="3117" w:type="dxa"/>
          </w:tcPr>
          <w:p w14:paraId="536108D6" w14:textId="77777777" w:rsidR="00662F03" w:rsidRPr="00041191" w:rsidRDefault="00662F03" w:rsidP="00662F03">
            <w:pPr>
              <w:spacing w:after="160" w:line="259" w:lineRule="auto"/>
              <w:rPr>
                <w:rFonts w:cstheme="minorHAnsi"/>
              </w:rPr>
            </w:pPr>
            <w:r w:rsidRPr="00041191">
              <w:rPr>
                <w:rFonts w:cstheme="minorHAnsi"/>
              </w:rPr>
              <w:t>38495 NY-10, Hamden, NY 13782</w:t>
            </w:r>
          </w:p>
        </w:tc>
        <w:tc>
          <w:tcPr>
            <w:tcW w:w="3117" w:type="dxa"/>
          </w:tcPr>
          <w:p w14:paraId="4C9CE56A" w14:textId="77777777" w:rsidR="00662F03" w:rsidRPr="00041191" w:rsidRDefault="00662F03" w:rsidP="00662F03">
            <w:pPr>
              <w:spacing w:after="160" w:line="259" w:lineRule="auto"/>
              <w:rPr>
                <w:rFonts w:cstheme="minorHAnsi"/>
              </w:rPr>
            </w:pPr>
            <w:r w:rsidRPr="00041191">
              <w:rPr>
                <w:rFonts w:cstheme="minorHAnsi"/>
              </w:rPr>
              <w:t>(607) 746-2221</w:t>
            </w:r>
          </w:p>
        </w:tc>
      </w:tr>
      <w:tr w:rsidR="00662F03" w:rsidRPr="00041191" w14:paraId="694575AD" w14:textId="77777777" w:rsidTr="00D30859">
        <w:tc>
          <w:tcPr>
            <w:tcW w:w="3116" w:type="dxa"/>
          </w:tcPr>
          <w:p w14:paraId="0FCD1FD8" w14:textId="77777777" w:rsidR="00662F03" w:rsidRPr="00041191" w:rsidRDefault="00662F03" w:rsidP="00662F03">
            <w:pPr>
              <w:spacing w:after="160" w:line="259" w:lineRule="auto"/>
              <w:rPr>
                <w:rFonts w:cstheme="minorHAnsi"/>
              </w:rPr>
            </w:pPr>
            <w:r w:rsidRPr="00041191">
              <w:rPr>
                <w:rFonts w:cstheme="minorHAnsi"/>
              </w:rPr>
              <w:t xml:space="preserve">Trout Creek Fire Department </w:t>
            </w:r>
          </w:p>
        </w:tc>
        <w:tc>
          <w:tcPr>
            <w:tcW w:w="3117" w:type="dxa"/>
          </w:tcPr>
          <w:p w14:paraId="4B4B55C5" w14:textId="77777777" w:rsidR="00662F03" w:rsidRPr="00041191" w:rsidRDefault="00662F03" w:rsidP="00662F03">
            <w:pPr>
              <w:spacing w:after="160" w:line="259" w:lineRule="auto"/>
              <w:rPr>
                <w:rFonts w:cstheme="minorHAnsi"/>
              </w:rPr>
            </w:pPr>
            <w:r w:rsidRPr="00041191">
              <w:rPr>
                <w:rFonts w:cstheme="minorHAnsi"/>
              </w:rPr>
              <w:t>County Route 27 Co Rd 27, Trout Creek, NY 13847</w:t>
            </w:r>
          </w:p>
        </w:tc>
        <w:tc>
          <w:tcPr>
            <w:tcW w:w="3117" w:type="dxa"/>
          </w:tcPr>
          <w:p w14:paraId="2426382A" w14:textId="77777777" w:rsidR="00662F03" w:rsidRPr="00041191" w:rsidRDefault="00662F03" w:rsidP="00662F03">
            <w:pPr>
              <w:spacing w:after="160" w:line="259" w:lineRule="auto"/>
              <w:rPr>
                <w:rFonts w:cstheme="minorHAnsi"/>
              </w:rPr>
            </w:pPr>
            <w:r w:rsidRPr="00041191">
              <w:rPr>
                <w:rFonts w:cstheme="minorHAnsi"/>
              </w:rPr>
              <w:t>(607) 865-4810</w:t>
            </w:r>
          </w:p>
        </w:tc>
      </w:tr>
    </w:tbl>
    <w:p w14:paraId="28C0668F" w14:textId="77777777" w:rsidR="00662F03" w:rsidRPr="00041191" w:rsidRDefault="00662F03" w:rsidP="00662F03">
      <w:pPr>
        <w:rPr>
          <w:rFonts w:cstheme="minorHAnsi"/>
          <w:b/>
          <w:bCs/>
          <w:sz w:val="22"/>
          <w:szCs w:val="22"/>
        </w:rPr>
      </w:pPr>
    </w:p>
    <w:p w14:paraId="3CEB4566" w14:textId="77777777" w:rsidR="00D30859" w:rsidRDefault="00D30859" w:rsidP="00662F03">
      <w:pPr>
        <w:rPr>
          <w:rFonts w:cstheme="minorHAnsi"/>
          <w:b/>
          <w:bCs/>
          <w:sz w:val="22"/>
          <w:szCs w:val="22"/>
        </w:rPr>
      </w:pPr>
    </w:p>
    <w:p w14:paraId="782B4753" w14:textId="61F2DBE8" w:rsidR="00662F03" w:rsidRDefault="00662F03" w:rsidP="00662F03">
      <w:pPr>
        <w:rPr>
          <w:rFonts w:cstheme="minorHAnsi"/>
          <w:b/>
          <w:bCs/>
          <w:sz w:val="22"/>
          <w:szCs w:val="22"/>
        </w:rPr>
      </w:pPr>
      <w:r w:rsidRPr="00041191">
        <w:rPr>
          <w:rFonts w:cstheme="minorHAnsi"/>
          <w:b/>
          <w:bCs/>
          <w:sz w:val="22"/>
          <w:szCs w:val="22"/>
        </w:rPr>
        <w:t>Ta</w:t>
      </w:r>
      <w:r w:rsidR="00D30859">
        <w:rPr>
          <w:rFonts w:cstheme="minorHAnsi"/>
          <w:b/>
          <w:bCs/>
          <w:sz w:val="22"/>
          <w:szCs w:val="22"/>
        </w:rPr>
        <w:t>ble 2. Law enforcement agencies.</w:t>
      </w:r>
    </w:p>
    <w:p w14:paraId="674E652C" w14:textId="77777777" w:rsidR="00D30859" w:rsidRPr="00041191" w:rsidRDefault="00D30859" w:rsidP="00662F03">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D30859" w:rsidRPr="00D30859" w14:paraId="4DF48979" w14:textId="77777777" w:rsidTr="00D30859">
        <w:tc>
          <w:tcPr>
            <w:tcW w:w="3116" w:type="dxa"/>
          </w:tcPr>
          <w:p w14:paraId="5E1BB834" w14:textId="77777777" w:rsidR="00D30859" w:rsidRPr="00D30859" w:rsidRDefault="00D30859" w:rsidP="00C870A4">
            <w:pPr>
              <w:spacing w:after="160" w:line="259" w:lineRule="auto"/>
              <w:rPr>
                <w:rFonts w:cstheme="minorHAnsi"/>
                <w:b/>
              </w:rPr>
            </w:pPr>
            <w:r w:rsidRPr="00D30859">
              <w:rPr>
                <w:rFonts w:cstheme="minorHAnsi"/>
                <w:b/>
              </w:rPr>
              <w:t>Service Provider</w:t>
            </w:r>
          </w:p>
        </w:tc>
        <w:tc>
          <w:tcPr>
            <w:tcW w:w="3117" w:type="dxa"/>
          </w:tcPr>
          <w:p w14:paraId="68768F62" w14:textId="77777777" w:rsidR="00D30859" w:rsidRPr="00D30859" w:rsidRDefault="00D30859" w:rsidP="00C870A4">
            <w:pPr>
              <w:spacing w:after="160" w:line="259" w:lineRule="auto"/>
              <w:rPr>
                <w:rFonts w:cstheme="minorHAnsi"/>
                <w:b/>
              </w:rPr>
            </w:pPr>
            <w:r w:rsidRPr="00D30859">
              <w:rPr>
                <w:rFonts w:cstheme="minorHAnsi"/>
                <w:b/>
              </w:rPr>
              <w:t>Address</w:t>
            </w:r>
          </w:p>
        </w:tc>
        <w:tc>
          <w:tcPr>
            <w:tcW w:w="3117" w:type="dxa"/>
          </w:tcPr>
          <w:p w14:paraId="2767A368" w14:textId="77777777" w:rsidR="00D30859" w:rsidRPr="00D30859" w:rsidRDefault="00D30859" w:rsidP="00C870A4">
            <w:pPr>
              <w:spacing w:after="160" w:line="259" w:lineRule="auto"/>
              <w:rPr>
                <w:rFonts w:cstheme="minorHAnsi"/>
                <w:b/>
              </w:rPr>
            </w:pPr>
            <w:r w:rsidRPr="00D30859">
              <w:rPr>
                <w:rFonts w:cstheme="minorHAnsi"/>
                <w:b/>
              </w:rPr>
              <w:t>Contact phone</w:t>
            </w:r>
          </w:p>
        </w:tc>
      </w:tr>
      <w:tr w:rsidR="00662F03" w:rsidRPr="00041191" w14:paraId="287DAA4A" w14:textId="77777777" w:rsidTr="00D30859">
        <w:tc>
          <w:tcPr>
            <w:tcW w:w="3116" w:type="dxa"/>
          </w:tcPr>
          <w:p w14:paraId="2F5C3104" w14:textId="77777777" w:rsidR="00662F03" w:rsidRPr="00041191" w:rsidRDefault="00662F03" w:rsidP="00662F03">
            <w:pPr>
              <w:spacing w:after="160" w:line="259" w:lineRule="auto"/>
              <w:rPr>
                <w:rFonts w:cstheme="minorHAnsi"/>
              </w:rPr>
            </w:pPr>
            <w:r w:rsidRPr="00041191">
              <w:rPr>
                <w:rFonts w:cstheme="minorHAnsi"/>
              </w:rPr>
              <w:t xml:space="preserve">Walton Police Department </w:t>
            </w:r>
          </w:p>
        </w:tc>
        <w:tc>
          <w:tcPr>
            <w:tcW w:w="3117" w:type="dxa"/>
          </w:tcPr>
          <w:p w14:paraId="7ED135A6" w14:textId="77777777" w:rsidR="00662F03" w:rsidRPr="00041191" w:rsidRDefault="00662F03" w:rsidP="00662F03">
            <w:pPr>
              <w:spacing w:after="160" w:line="259" w:lineRule="auto"/>
              <w:rPr>
                <w:rFonts w:cstheme="minorHAnsi"/>
              </w:rPr>
            </w:pPr>
            <w:r w:rsidRPr="00041191">
              <w:rPr>
                <w:rFonts w:cstheme="minorHAnsi"/>
              </w:rPr>
              <w:t>87 Mead St, Walton, NY 13856</w:t>
            </w:r>
          </w:p>
        </w:tc>
        <w:tc>
          <w:tcPr>
            <w:tcW w:w="3117" w:type="dxa"/>
          </w:tcPr>
          <w:p w14:paraId="3B042148" w14:textId="77777777" w:rsidR="00662F03" w:rsidRPr="00041191" w:rsidRDefault="00662F03" w:rsidP="00662F03">
            <w:pPr>
              <w:spacing w:after="160" w:line="259" w:lineRule="auto"/>
              <w:rPr>
                <w:rFonts w:cstheme="minorHAnsi"/>
              </w:rPr>
            </w:pPr>
            <w:r w:rsidRPr="00041191">
              <w:rPr>
                <w:rFonts w:cstheme="minorHAnsi"/>
              </w:rPr>
              <w:t>(607) 865-5400</w:t>
            </w:r>
          </w:p>
        </w:tc>
      </w:tr>
      <w:tr w:rsidR="00662F03" w:rsidRPr="00041191" w14:paraId="77F68981" w14:textId="77777777" w:rsidTr="00D30859">
        <w:tc>
          <w:tcPr>
            <w:tcW w:w="3116" w:type="dxa"/>
          </w:tcPr>
          <w:p w14:paraId="77FA9845" w14:textId="77777777" w:rsidR="00662F03" w:rsidRPr="00041191" w:rsidRDefault="00662F03" w:rsidP="00662F03">
            <w:pPr>
              <w:spacing w:after="160" w:line="259" w:lineRule="auto"/>
              <w:rPr>
                <w:rFonts w:cstheme="minorHAnsi"/>
              </w:rPr>
            </w:pPr>
            <w:r w:rsidRPr="00041191">
              <w:rPr>
                <w:rFonts w:cstheme="minorHAnsi"/>
              </w:rPr>
              <w:t xml:space="preserve">Delaware County Sherriff Department Patrol Garage </w:t>
            </w:r>
          </w:p>
        </w:tc>
        <w:tc>
          <w:tcPr>
            <w:tcW w:w="3117" w:type="dxa"/>
          </w:tcPr>
          <w:p w14:paraId="63B08287" w14:textId="77777777" w:rsidR="00662F03" w:rsidRPr="00041191" w:rsidRDefault="00662F03" w:rsidP="00662F03">
            <w:pPr>
              <w:spacing w:after="160" w:line="259" w:lineRule="auto"/>
              <w:rPr>
                <w:rFonts w:cstheme="minorHAnsi"/>
              </w:rPr>
            </w:pPr>
            <w:r w:rsidRPr="00041191">
              <w:rPr>
                <w:rFonts w:cstheme="minorHAnsi"/>
              </w:rPr>
              <w:t>7 Water St, Walton, NY 13856</w:t>
            </w:r>
          </w:p>
        </w:tc>
        <w:tc>
          <w:tcPr>
            <w:tcW w:w="3117" w:type="dxa"/>
          </w:tcPr>
          <w:p w14:paraId="058C71CD" w14:textId="77777777" w:rsidR="00662F03" w:rsidRPr="00041191" w:rsidRDefault="00662F03" w:rsidP="00662F03">
            <w:pPr>
              <w:spacing w:after="160" w:line="259" w:lineRule="auto"/>
              <w:rPr>
                <w:rFonts w:cstheme="minorHAnsi"/>
              </w:rPr>
            </w:pPr>
            <w:r w:rsidRPr="00041191">
              <w:rPr>
                <w:rFonts w:cstheme="minorHAnsi"/>
              </w:rPr>
              <w:t>(607) 865-4039</w:t>
            </w:r>
          </w:p>
        </w:tc>
      </w:tr>
      <w:tr w:rsidR="00662F03" w:rsidRPr="00041191" w14:paraId="42372886" w14:textId="77777777" w:rsidTr="00D30859">
        <w:tc>
          <w:tcPr>
            <w:tcW w:w="3116" w:type="dxa"/>
          </w:tcPr>
          <w:p w14:paraId="4806175E" w14:textId="77777777" w:rsidR="00662F03" w:rsidRPr="00041191" w:rsidRDefault="00662F03" w:rsidP="00662F03">
            <w:pPr>
              <w:spacing w:after="160" w:line="259" w:lineRule="auto"/>
              <w:rPr>
                <w:rFonts w:cstheme="minorHAnsi"/>
              </w:rPr>
            </w:pPr>
            <w:r w:rsidRPr="00041191">
              <w:rPr>
                <w:rFonts w:cstheme="minorHAnsi"/>
              </w:rPr>
              <w:t>State of New York Police Department</w:t>
            </w:r>
          </w:p>
        </w:tc>
        <w:tc>
          <w:tcPr>
            <w:tcW w:w="3117" w:type="dxa"/>
          </w:tcPr>
          <w:p w14:paraId="2CBB5494" w14:textId="77777777" w:rsidR="00662F03" w:rsidRPr="00041191" w:rsidRDefault="00662F03" w:rsidP="00662F03">
            <w:pPr>
              <w:spacing w:after="160" w:line="259" w:lineRule="auto"/>
              <w:rPr>
                <w:rFonts w:cstheme="minorHAnsi"/>
              </w:rPr>
            </w:pPr>
            <w:r w:rsidRPr="00041191">
              <w:rPr>
                <w:rFonts w:cstheme="minorHAnsi"/>
              </w:rPr>
              <w:t>450 Co Rd 3, Margaretville, NY 12455</w:t>
            </w:r>
          </w:p>
        </w:tc>
        <w:tc>
          <w:tcPr>
            <w:tcW w:w="3117" w:type="dxa"/>
          </w:tcPr>
          <w:p w14:paraId="29A88D08" w14:textId="77777777" w:rsidR="00662F03" w:rsidRPr="00041191" w:rsidRDefault="00662F03" w:rsidP="00662F03">
            <w:pPr>
              <w:spacing w:after="160" w:line="259" w:lineRule="auto"/>
              <w:rPr>
                <w:rFonts w:cstheme="minorHAnsi"/>
              </w:rPr>
            </w:pPr>
            <w:r w:rsidRPr="00041191">
              <w:rPr>
                <w:rFonts w:cstheme="minorHAnsi"/>
              </w:rPr>
              <w:t>(845) 586-3299</w:t>
            </w:r>
          </w:p>
        </w:tc>
      </w:tr>
      <w:tr w:rsidR="00662F03" w:rsidRPr="00041191" w14:paraId="52DBFEB9" w14:textId="77777777" w:rsidTr="00D30859">
        <w:tc>
          <w:tcPr>
            <w:tcW w:w="3116" w:type="dxa"/>
          </w:tcPr>
          <w:p w14:paraId="591A747F" w14:textId="77777777" w:rsidR="00662F03" w:rsidRPr="00041191" w:rsidRDefault="00662F03" w:rsidP="00662F03">
            <w:pPr>
              <w:spacing w:after="160" w:line="259" w:lineRule="auto"/>
              <w:rPr>
                <w:rFonts w:cstheme="minorHAnsi"/>
              </w:rPr>
            </w:pPr>
            <w:r w:rsidRPr="00041191">
              <w:rPr>
                <w:rFonts w:cstheme="minorHAnsi"/>
              </w:rPr>
              <w:t>Beerston Police Precinct</w:t>
            </w:r>
          </w:p>
        </w:tc>
        <w:tc>
          <w:tcPr>
            <w:tcW w:w="3117" w:type="dxa"/>
          </w:tcPr>
          <w:p w14:paraId="66F4017A" w14:textId="77777777" w:rsidR="00662F03" w:rsidRPr="00041191" w:rsidRDefault="00662F03" w:rsidP="00662F03">
            <w:pPr>
              <w:spacing w:after="160" w:line="259" w:lineRule="auto"/>
              <w:rPr>
                <w:rFonts w:cstheme="minorHAnsi"/>
              </w:rPr>
            </w:pPr>
            <w:r w:rsidRPr="00041191">
              <w:rPr>
                <w:rFonts w:cstheme="minorHAnsi"/>
              </w:rPr>
              <w:t>21852 NY-10, Walton, NY 13856</w:t>
            </w:r>
          </w:p>
        </w:tc>
        <w:tc>
          <w:tcPr>
            <w:tcW w:w="3117" w:type="dxa"/>
          </w:tcPr>
          <w:p w14:paraId="39E9A141" w14:textId="77777777" w:rsidR="00662F03" w:rsidRPr="00041191" w:rsidRDefault="00662F03" w:rsidP="00662F03">
            <w:pPr>
              <w:spacing w:after="160" w:line="259" w:lineRule="auto"/>
              <w:rPr>
                <w:rFonts w:cstheme="minorHAnsi"/>
              </w:rPr>
            </w:pPr>
            <w:r w:rsidRPr="00041191">
              <w:rPr>
                <w:rFonts w:cstheme="minorHAnsi"/>
              </w:rPr>
              <w:t>(607) 865-4185</w:t>
            </w:r>
          </w:p>
        </w:tc>
      </w:tr>
    </w:tbl>
    <w:p w14:paraId="5CC7DD51" w14:textId="77777777" w:rsidR="00662F03" w:rsidRPr="00041191" w:rsidRDefault="00662F03" w:rsidP="00662F03">
      <w:pPr>
        <w:rPr>
          <w:rFonts w:cstheme="minorHAnsi"/>
          <w:b/>
          <w:bCs/>
          <w:sz w:val="22"/>
          <w:szCs w:val="22"/>
        </w:rPr>
      </w:pPr>
    </w:p>
    <w:p w14:paraId="76BC332A" w14:textId="77777777" w:rsidR="00D30859" w:rsidRDefault="00D30859" w:rsidP="00662F03">
      <w:pPr>
        <w:rPr>
          <w:rFonts w:cstheme="minorHAnsi"/>
          <w:b/>
          <w:bCs/>
          <w:sz w:val="22"/>
          <w:szCs w:val="22"/>
        </w:rPr>
      </w:pPr>
    </w:p>
    <w:p w14:paraId="7A824BA8" w14:textId="4A3BE490" w:rsidR="00662F03" w:rsidRDefault="00D30859" w:rsidP="00662F03">
      <w:pPr>
        <w:rPr>
          <w:rFonts w:cstheme="minorHAnsi"/>
          <w:b/>
          <w:bCs/>
          <w:sz w:val="22"/>
          <w:szCs w:val="22"/>
        </w:rPr>
      </w:pPr>
      <w:r>
        <w:rPr>
          <w:rFonts w:cstheme="minorHAnsi"/>
          <w:b/>
          <w:bCs/>
          <w:sz w:val="22"/>
          <w:szCs w:val="22"/>
        </w:rPr>
        <w:t>Table 3. Medical services.</w:t>
      </w:r>
    </w:p>
    <w:p w14:paraId="564562B5" w14:textId="77777777" w:rsidR="00D30859" w:rsidRPr="00041191" w:rsidRDefault="00D30859" w:rsidP="00662F03">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D30859" w:rsidRPr="00D30859" w14:paraId="5643682B" w14:textId="77777777" w:rsidTr="00D30859">
        <w:tc>
          <w:tcPr>
            <w:tcW w:w="3116" w:type="dxa"/>
          </w:tcPr>
          <w:p w14:paraId="09064BFA" w14:textId="77777777" w:rsidR="00D30859" w:rsidRPr="00D30859" w:rsidRDefault="00D30859" w:rsidP="00C870A4">
            <w:pPr>
              <w:spacing w:after="160" w:line="259" w:lineRule="auto"/>
              <w:rPr>
                <w:rFonts w:cstheme="minorHAnsi"/>
                <w:b/>
              </w:rPr>
            </w:pPr>
            <w:r w:rsidRPr="00D30859">
              <w:rPr>
                <w:rFonts w:cstheme="minorHAnsi"/>
                <w:b/>
              </w:rPr>
              <w:t>Service Provider</w:t>
            </w:r>
          </w:p>
        </w:tc>
        <w:tc>
          <w:tcPr>
            <w:tcW w:w="3117" w:type="dxa"/>
          </w:tcPr>
          <w:p w14:paraId="519D677F" w14:textId="77777777" w:rsidR="00D30859" w:rsidRPr="00D30859" w:rsidRDefault="00D30859" w:rsidP="00C870A4">
            <w:pPr>
              <w:spacing w:after="160" w:line="259" w:lineRule="auto"/>
              <w:rPr>
                <w:rFonts w:cstheme="minorHAnsi"/>
                <w:b/>
              </w:rPr>
            </w:pPr>
            <w:r w:rsidRPr="00D30859">
              <w:rPr>
                <w:rFonts w:cstheme="minorHAnsi"/>
                <w:b/>
              </w:rPr>
              <w:t>Address</w:t>
            </w:r>
          </w:p>
        </w:tc>
        <w:tc>
          <w:tcPr>
            <w:tcW w:w="3117" w:type="dxa"/>
          </w:tcPr>
          <w:p w14:paraId="1E985D63" w14:textId="77777777" w:rsidR="00D30859" w:rsidRPr="00D30859" w:rsidRDefault="00D30859" w:rsidP="00C870A4">
            <w:pPr>
              <w:spacing w:after="160" w:line="259" w:lineRule="auto"/>
              <w:rPr>
                <w:rFonts w:cstheme="minorHAnsi"/>
                <w:b/>
              </w:rPr>
            </w:pPr>
            <w:r w:rsidRPr="00D30859">
              <w:rPr>
                <w:rFonts w:cstheme="minorHAnsi"/>
                <w:b/>
              </w:rPr>
              <w:t>Contact phone</w:t>
            </w:r>
          </w:p>
        </w:tc>
      </w:tr>
      <w:tr w:rsidR="00662F03" w:rsidRPr="00041191" w14:paraId="13414E83" w14:textId="77777777" w:rsidTr="00D30859">
        <w:tc>
          <w:tcPr>
            <w:tcW w:w="3116" w:type="dxa"/>
          </w:tcPr>
          <w:p w14:paraId="739D6710" w14:textId="77777777" w:rsidR="00662F03" w:rsidRPr="00041191" w:rsidRDefault="00662F03" w:rsidP="00662F03">
            <w:pPr>
              <w:spacing w:after="160" w:line="259" w:lineRule="auto"/>
              <w:rPr>
                <w:rFonts w:cstheme="minorHAnsi"/>
              </w:rPr>
            </w:pPr>
            <w:r w:rsidRPr="00041191">
              <w:rPr>
                <w:rFonts w:cstheme="minorHAnsi"/>
              </w:rPr>
              <w:t>UHS Delaware Valley Hospital</w:t>
            </w:r>
          </w:p>
        </w:tc>
        <w:tc>
          <w:tcPr>
            <w:tcW w:w="3117" w:type="dxa"/>
          </w:tcPr>
          <w:p w14:paraId="7887B48A" w14:textId="77777777" w:rsidR="00662F03" w:rsidRPr="00041191" w:rsidRDefault="00662F03" w:rsidP="00662F03">
            <w:pPr>
              <w:spacing w:after="160" w:line="259" w:lineRule="auto"/>
              <w:rPr>
                <w:rFonts w:cstheme="minorHAnsi"/>
              </w:rPr>
            </w:pPr>
            <w:r w:rsidRPr="00041191">
              <w:rPr>
                <w:rFonts w:cstheme="minorHAnsi"/>
              </w:rPr>
              <w:t>1 Titus Pl, Walton, NY 13856</w:t>
            </w:r>
          </w:p>
        </w:tc>
        <w:tc>
          <w:tcPr>
            <w:tcW w:w="3117" w:type="dxa"/>
          </w:tcPr>
          <w:p w14:paraId="09260959" w14:textId="77777777" w:rsidR="00662F03" w:rsidRPr="00041191" w:rsidRDefault="00662F03" w:rsidP="00662F03">
            <w:pPr>
              <w:spacing w:after="160" w:line="259" w:lineRule="auto"/>
              <w:rPr>
                <w:rFonts w:cstheme="minorHAnsi"/>
              </w:rPr>
            </w:pPr>
            <w:r w:rsidRPr="00041191">
              <w:rPr>
                <w:rFonts w:cstheme="minorHAnsi"/>
              </w:rPr>
              <w:t>(607) 865-2100</w:t>
            </w:r>
          </w:p>
        </w:tc>
      </w:tr>
      <w:tr w:rsidR="00662F03" w:rsidRPr="00041191" w14:paraId="2E379138" w14:textId="77777777" w:rsidTr="00D30859">
        <w:tc>
          <w:tcPr>
            <w:tcW w:w="3116" w:type="dxa"/>
          </w:tcPr>
          <w:p w14:paraId="4B6DAD63" w14:textId="77777777" w:rsidR="00662F03" w:rsidRPr="00041191" w:rsidRDefault="00662F03" w:rsidP="00662F03">
            <w:pPr>
              <w:spacing w:after="160" w:line="259" w:lineRule="auto"/>
              <w:rPr>
                <w:rFonts w:cstheme="minorHAnsi"/>
              </w:rPr>
            </w:pPr>
            <w:r w:rsidRPr="00041191">
              <w:rPr>
                <w:rFonts w:cstheme="minorHAnsi"/>
              </w:rPr>
              <w:t>Bassett Healthcare Network O'Connor Hospital</w:t>
            </w:r>
          </w:p>
        </w:tc>
        <w:tc>
          <w:tcPr>
            <w:tcW w:w="3117" w:type="dxa"/>
          </w:tcPr>
          <w:p w14:paraId="49A198D7" w14:textId="77777777" w:rsidR="00662F03" w:rsidRPr="00041191" w:rsidRDefault="00662F03" w:rsidP="00662F03">
            <w:pPr>
              <w:spacing w:after="160" w:line="259" w:lineRule="auto"/>
              <w:rPr>
                <w:rFonts w:cstheme="minorHAnsi"/>
              </w:rPr>
            </w:pPr>
            <w:r w:rsidRPr="00041191">
              <w:rPr>
                <w:rFonts w:cstheme="minorHAnsi"/>
              </w:rPr>
              <w:t>460 Andes Rd, Delhi, NY 13753</w:t>
            </w:r>
          </w:p>
        </w:tc>
        <w:tc>
          <w:tcPr>
            <w:tcW w:w="3117" w:type="dxa"/>
          </w:tcPr>
          <w:p w14:paraId="57713CD5" w14:textId="77777777" w:rsidR="00662F03" w:rsidRPr="00041191" w:rsidRDefault="00662F03" w:rsidP="00662F03">
            <w:pPr>
              <w:spacing w:after="160" w:line="259" w:lineRule="auto"/>
              <w:rPr>
                <w:rFonts w:cstheme="minorHAnsi"/>
              </w:rPr>
            </w:pPr>
            <w:r w:rsidRPr="00041191">
              <w:rPr>
                <w:rFonts w:cstheme="minorHAnsi"/>
              </w:rPr>
              <w:t>(607) 746-0300</w:t>
            </w:r>
          </w:p>
        </w:tc>
      </w:tr>
    </w:tbl>
    <w:p w14:paraId="24CAE304" w14:textId="77777777" w:rsidR="00662F03" w:rsidRPr="00041191" w:rsidRDefault="00662F03" w:rsidP="00662F03">
      <w:pPr>
        <w:rPr>
          <w:rFonts w:cstheme="minorHAnsi"/>
          <w:b/>
          <w:bCs/>
          <w:sz w:val="22"/>
          <w:szCs w:val="22"/>
        </w:rPr>
      </w:pPr>
    </w:p>
    <w:p w14:paraId="1A98FC76" w14:textId="77777777" w:rsidR="00D30859" w:rsidRDefault="00D30859" w:rsidP="00662F03">
      <w:pPr>
        <w:rPr>
          <w:rFonts w:cstheme="minorHAnsi"/>
          <w:b/>
          <w:bCs/>
          <w:sz w:val="22"/>
          <w:szCs w:val="22"/>
        </w:rPr>
      </w:pPr>
    </w:p>
    <w:p w14:paraId="2EF6434A" w14:textId="77777777" w:rsidR="00D30859" w:rsidRDefault="00D30859">
      <w:pPr>
        <w:rPr>
          <w:rFonts w:cstheme="minorHAnsi"/>
          <w:b/>
          <w:bCs/>
          <w:sz w:val="22"/>
          <w:szCs w:val="22"/>
        </w:rPr>
      </w:pPr>
      <w:r>
        <w:rPr>
          <w:rFonts w:cstheme="minorHAnsi"/>
          <w:b/>
          <w:bCs/>
          <w:sz w:val="22"/>
          <w:szCs w:val="22"/>
        </w:rPr>
        <w:br w:type="page"/>
      </w:r>
    </w:p>
    <w:p w14:paraId="1673E9D8" w14:textId="64467CBD" w:rsidR="00662F03" w:rsidRDefault="00662F03" w:rsidP="00662F03">
      <w:pPr>
        <w:rPr>
          <w:rFonts w:cstheme="minorHAnsi"/>
          <w:b/>
          <w:bCs/>
          <w:sz w:val="22"/>
          <w:szCs w:val="22"/>
        </w:rPr>
      </w:pPr>
      <w:r w:rsidRPr="00041191">
        <w:rPr>
          <w:rFonts w:cstheme="minorHAnsi"/>
          <w:b/>
          <w:bCs/>
          <w:sz w:val="22"/>
          <w:szCs w:val="22"/>
        </w:rPr>
        <w:lastRenderedPageBreak/>
        <w:t xml:space="preserve">Table </w:t>
      </w:r>
      <w:r w:rsidR="00D30859">
        <w:rPr>
          <w:rFonts w:cstheme="minorHAnsi"/>
          <w:b/>
          <w:bCs/>
          <w:sz w:val="22"/>
          <w:szCs w:val="22"/>
        </w:rPr>
        <w:t>4. Mechanic and towing services.</w:t>
      </w:r>
    </w:p>
    <w:p w14:paraId="7F2C5C29" w14:textId="77777777" w:rsidR="00D30859" w:rsidRPr="00041191" w:rsidRDefault="00D30859" w:rsidP="00662F03">
      <w:pPr>
        <w:rPr>
          <w:rFonts w:cstheme="minorHAnsi"/>
          <w:b/>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16"/>
        <w:gridCol w:w="3117"/>
        <w:gridCol w:w="3117"/>
      </w:tblGrid>
      <w:tr w:rsidR="00D30859" w:rsidRPr="00041191" w14:paraId="2E18564A" w14:textId="77777777" w:rsidTr="00D30859">
        <w:tc>
          <w:tcPr>
            <w:tcW w:w="3116" w:type="dxa"/>
          </w:tcPr>
          <w:p w14:paraId="144CE15C" w14:textId="0FDCAE57" w:rsidR="00D30859" w:rsidRPr="00041191" w:rsidRDefault="00D30859" w:rsidP="00D30859">
            <w:pPr>
              <w:spacing w:after="160" w:line="259" w:lineRule="auto"/>
              <w:rPr>
                <w:rFonts w:cstheme="minorHAnsi"/>
              </w:rPr>
            </w:pPr>
            <w:r w:rsidRPr="00D30859">
              <w:rPr>
                <w:rFonts w:cstheme="minorHAnsi"/>
                <w:b/>
              </w:rPr>
              <w:t>Service Provider</w:t>
            </w:r>
          </w:p>
        </w:tc>
        <w:tc>
          <w:tcPr>
            <w:tcW w:w="3117" w:type="dxa"/>
          </w:tcPr>
          <w:p w14:paraId="646E3746" w14:textId="7AB34175" w:rsidR="00D30859" w:rsidRPr="00041191" w:rsidRDefault="00D30859" w:rsidP="00D30859">
            <w:pPr>
              <w:spacing w:after="160" w:line="259" w:lineRule="auto"/>
              <w:rPr>
                <w:rFonts w:cstheme="minorHAnsi"/>
              </w:rPr>
            </w:pPr>
            <w:r w:rsidRPr="00D30859">
              <w:rPr>
                <w:rFonts w:cstheme="minorHAnsi"/>
                <w:b/>
              </w:rPr>
              <w:t>Address</w:t>
            </w:r>
          </w:p>
        </w:tc>
        <w:tc>
          <w:tcPr>
            <w:tcW w:w="3117" w:type="dxa"/>
          </w:tcPr>
          <w:p w14:paraId="734B62C0" w14:textId="2A5B403B" w:rsidR="00D30859" w:rsidRPr="00041191" w:rsidRDefault="00D30859" w:rsidP="00D30859">
            <w:pPr>
              <w:spacing w:after="160" w:line="259" w:lineRule="auto"/>
              <w:rPr>
                <w:rFonts w:cstheme="minorHAnsi"/>
              </w:rPr>
            </w:pPr>
            <w:r w:rsidRPr="00D30859">
              <w:rPr>
                <w:rFonts w:cstheme="minorHAnsi"/>
                <w:b/>
              </w:rPr>
              <w:t>Contact phone</w:t>
            </w:r>
          </w:p>
        </w:tc>
      </w:tr>
      <w:tr w:rsidR="00662F03" w:rsidRPr="00041191" w14:paraId="67589695" w14:textId="77777777" w:rsidTr="00D30859">
        <w:tc>
          <w:tcPr>
            <w:tcW w:w="3116" w:type="dxa"/>
          </w:tcPr>
          <w:p w14:paraId="77DED1B1" w14:textId="77777777" w:rsidR="00662F03" w:rsidRPr="00041191" w:rsidRDefault="00662F03" w:rsidP="00662F03">
            <w:pPr>
              <w:spacing w:after="160" w:line="259" w:lineRule="auto"/>
              <w:rPr>
                <w:rFonts w:cstheme="minorHAnsi"/>
              </w:rPr>
            </w:pPr>
            <w:r w:rsidRPr="00041191">
              <w:rPr>
                <w:rFonts w:cstheme="minorHAnsi"/>
              </w:rPr>
              <w:t>David Stanton Towing &amp; Garage</w:t>
            </w:r>
          </w:p>
        </w:tc>
        <w:tc>
          <w:tcPr>
            <w:tcW w:w="3117" w:type="dxa"/>
          </w:tcPr>
          <w:p w14:paraId="3A1F656B" w14:textId="77777777" w:rsidR="00662F03" w:rsidRPr="00041191" w:rsidRDefault="00662F03" w:rsidP="00662F03">
            <w:pPr>
              <w:spacing w:after="160" w:line="259" w:lineRule="auto"/>
              <w:rPr>
                <w:rFonts w:cstheme="minorHAnsi"/>
              </w:rPr>
            </w:pPr>
            <w:r w:rsidRPr="00041191">
              <w:rPr>
                <w:rFonts w:cstheme="minorHAnsi"/>
              </w:rPr>
              <w:t>3386county, County Hwy 23, Walton, NY 13856</w:t>
            </w:r>
          </w:p>
        </w:tc>
        <w:tc>
          <w:tcPr>
            <w:tcW w:w="3117" w:type="dxa"/>
          </w:tcPr>
          <w:p w14:paraId="618285EC" w14:textId="77777777" w:rsidR="00662F03" w:rsidRPr="00041191" w:rsidRDefault="00662F03" w:rsidP="00662F03">
            <w:pPr>
              <w:spacing w:after="160" w:line="259" w:lineRule="auto"/>
              <w:rPr>
                <w:rFonts w:cstheme="minorHAnsi"/>
              </w:rPr>
            </w:pPr>
            <w:r w:rsidRPr="00041191">
              <w:rPr>
                <w:rFonts w:cstheme="minorHAnsi"/>
              </w:rPr>
              <w:t>(607) 865-6313</w:t>
            </w:r>
          </w:p>
        </w:tc>
      </w:tr>
      <w:tr w:rsidR="00662F03" w:rsidRPr="00041191" w14:paraId="19EC45B7" w14:textId="77777777" w:rsidTr="00D30859">
        <w:tc>
          <w:tcPr>
            <w:tcW w:w="3116" w:type="dxa"/>
          </w:tcPr>
          <w:p w14:paraId="4C95C8E4" w14:textId="77777777" w:rsidR="00662F03" w:rsidRPr="00041191" w:rsidRDefault="00662F03" w:rsidP="00662F03">
            <w:pPr>
              <w:spacing w:after="160" w:line="259" w:lineRule="auto"/>
              <w:rPr>
                <w:rFonts w:cstheme="minorHAnsi"/>
              </w:rPr>
            </w:pPr>
            <w:r w:rsidRPr="00041191">
              <w:rPr>
                <w:rFonts w:cstheme="minorHAnsi"/>
              </w:rPr>
              <w:t>Palmer's Repair Shop</w:t>
            </w:r>
          </w:p>
        </w:tc>
        <w:tc>
          <w:tcPr>
            <w:tcW w:w="3117" w:type="dxa"/>
          </w:tcPr>
          <w:p w14:paraId="2948A8D9" w14:textId="77777777" w:rsidR="00662F03" w:rsidRPr="00041191" w:rsidRDefault="00662F03" w:rsidP="00662F03">
            <w:pPr>
              <w:spacing w:after="160" w:line="259" w:lineRule="auto"/>
              <w:rPr>
                <w:rFonts w:cstheme="minorHAnsi"/>
              </w:rPr>
            </w:pPr>
            <w:r w:rsidRPr="00041191">
              <w:rPr>
                <w:rFonts w:cstheme="minorHAnsi"/>
              </w:rPr>
              <w:t>152 Townsend St, Walton, NY 13856</w:t>
            </w:r>
          </w:p>
        </w:tc>
        <w:tc>
          <w:tcPr>
            <w:tcW w:w="3117" w:type="dxa"/>
          </w:tcPr>
          <w:p w14:paraId="63825463" w14:textId="77777777" w:rsidR="00662F03" w:rsidRPr="00041191" w:rsidRDefault="00662F03" w:rsidP="00662F03">
            <w:pPr>
              <w:spacing w:after="160" w:line="259" w:lineRule="auto"/>
              <w:rPr>
                <w:rFonts w:cstheme="minorHAnsi"/>
              </w:rPr>
            </w:pPr>
            <w:r w:rsidRPr="00041191">
              <w:rPr>
                <w:rFonts w:cstheme="minorHAnsi"/>
              </w:rPr>
              <w:t>(607) 865-5002</w:t>
            </w:r>
          </w:p>
        </w:tc>
      </w:tr>
      <w:tr w:rsidR="00662F03" w:rsidRPr="00041191" w14:paraId="6E8FA95A" w14:textId="77777777" w:rsidTr="00D30859">
        <w:tc>
          <w:tcPr>
            <w:tcW w:w="3116" w:type="dxa"/>
          </w:tcPr>
          <w:p w14:paraId="183B389A" w14:textId="77777777" w:rsidR="00662F03" w:rsidRPr="00041191" w:rsidRDefault="00662F03" w:rsidP="00662F03">
            <w:pPr>
              <w:spacing w:after="160" w:line="259" w:lineRule="auto"/>
              <w:rPr>
                <w:rFonts w:cstheme="minorHAnsi"/>
              </w:rPr>
            </w:pPr>
            <w:r w:rsidRPr="00041191">
              <w:rPr>
                <w:rFonts w:cstheme="minorHAnsi"/>
              </w:rPr>
              <w:t>Gray's Garage and Hauling</w:t>
            </w:r>
          </w:p>
        </w:tc>
        <w:tc>
          <w:tcPr>
            <w:tcW w:w="3117" w:type="dxa"/>
          </w:tcPr>
          <w:p w14:paraId="32F72B7C" w14:textId="77777777" w:rsidR="00662F03" w:rsidRPr="00041191" w:rsidRDefault="00662F03" w:rsidP="00662F03">
            <w:pPr>
              <w:spacing w:after="160" w:line="259" w:lineRule="auto"/>
              <w:rPr>
                <w:rFonts w:cstheme="minorHAnsi"/>
              </w:rPr>
            </w:pPr>
            <w:r w:rsidRPr="00041191">
              <w:rPr>
                <w:rFonts w:cstheme="minorHAnsi"/>
              </w:rPr>
              <w:t>6282 Steam Mill Rd</w:t>
            </w:r>
          </w:p>
          <w:p w14:paraId="4F4C0F16" w14:textId="77777777" w:rsidR="00662F03" w:rsidRPr="00041191" w:rsidRDefault="00662F03" w:rsidP="00662F03">
            <w:pPr>
              <w:spacing w:after="160" w:line="259" w:lineRule="auto"/>
              <w:rPr>
                <w:rFonts w:cstheme="minorHAnsi"/>
              </w:rPr>
            </w:pPr>
            <w:r w:rsidRPr="00041191">
              <w:rPr>
                <w:rFonts w:cstheme="minorHAnsi"/>
              </w:rPr>
              <w:t>Masonville, NY 13804</w:t>
            </w:r>
          </w:p>
        </w:tc>
        <w:tc>
          <w:tcPr>
            <w:tcW w:w="3117" w:type="dxa"/>
          </w:tcPr>
          <w:p w14:paraId="33EB8D12" w14:textId="77777777" w:rsidR="00662F03" w:rsidRPr="00041191" w:rsidRDefault="00662F03" w:rsidP="00662F03">
            <w:pPr>
              <w:spacing w:after="160" w:line="259" w:lineRule="auto"/>
              <w:rPr>
                <w:rFonts w:cstheme="minorHAnsi"/>
              </w:rPr>
            </w:pPr>
            <w:r w:rsidRPr="00041191">
              <w:rPr>
                <w:rFonts w:cstheme="minorHAnsi"/>
              </w:rPr>
              <w:t>(607) 213-3060</w:t>
            </w:r>
          </w:p>
        </w:tc>
      </w:tr>
    </w:tbl>
    <w:p w14:paraId="11C2006F" w14:textId="77777777" w:rsidR="00687632" w:rsidRDefault="00687632" w:rsidP="00662F03">
      <w:pPr>
        <w:rPr>
          <w:rFonts w:cstheme="minorHAnsi"/>
          <w:b/>
          <w:bCs/>
          <w:sz w:val="22"/>
          <w:szCs w:val="22"/>
        </w:rPr>
      </w:pPr>
    </w:p>
    <w:p w14:paraId="01C3D5E4" w14:textId="6B0AA0A6" w:rsidR="00662F03" w:rsidRPr="00041191" w:rsidRDefault="00687632" w:rsidP="00662F03">
      <w:pPr>
        <w:rPr>
          <w:rFonts w:cstheme="minorHAnsi"/>
          <w:b/>
          <w:bCs/>
          <w:sz w:val="22"/>
          <w:szCs w:val="22"/>
        </w:rPr>
      </w:pPr>
      <w:r>
        <w:rPr>
          <w:rFonts w:cstheme="minorHAnsi"/>
          <w:b/>
          <w:bCs/>
          <w:sz w:val="22"/>
          <w:szCs w:val="22"/>
        </w:rPr>
        <w:t>Summa</w:t>
      </w:r>
      <w:r w:rsidR="00662F03" w:rsidRPr="00041191">
        <w:rPr>
          <w:rFonts w:cstheme="minorHAnsi"/>
          <w:b/>
          <w:bCs/>
          <w:sz w:val="22"/>
          <w:szCs w:val="22"/>
        </w:rPr>
        <w:t>ry</w:t>
      </w:r>
    </w:p>
    <w:p w14:paraId="50F12CCC" w14:textId="3A5EB338" w:rsidR="00662F03" w:rsidRPr="00041191" w:rsidRDefault="00662F03" w:rsidP="00662F03">
      <w:pPr>
        <w:rPr>
          <w:rFonts w:cstheme="minorHAnsi"/>
          <w:sz w:val="22"/>
          <w:szCs w:val="22"/>
        </w:rPr>
      </w:pPr>
      <w:r w:rsidRPr="00041191">
        <w:rPr>
          <w:rFonts w:cstheme="minorHAnsi"/>
          <w:sz w:val="22"/>
          <w:szCs w:val="22"/>
        </w:rPr>
        <w:t>The Uplands Center is located in the town of Walton which has a fire department, police department, ambulance service, mechanic and hospital in the event of an emergency. The center itself is not fully prepared for all potential visitor safety concerns; in this regard the necessary preparations will not be difficult to prepare for with proper planning. Emergency contact information should be available to each visitor in case a staff m</w:t>
      </w:r>
      <w:r w:rsidR="00D30859">
        <w:rPr>
          <w:rFonts w:cstheme="minorHAnsi"/>
          <w:sz w:val="22"/>
          <w:szCs w:val="22"/>
        </w:rPr>
        <w:t xml:space="preserve">ember cannot be reached, and should be informed to </w:t>
      </w:r>
      <w:r w:rsidRPr="00041191">
        <w:rPr>
          <w:rFonts w:cstheme="minorHAnsi"/>
          <w:sz w:val="22"/>
          <w:szCs w:val="22"/>
        </w:rPr>
        <w:t>dial 911 immediately</w:t>
      </w:r>
      <w:r w:rsidR="00D30859">
        <w:rPr>
          <w:rFonts w:cstheme="minorHAnsi"/>
          <w:sz w:val="22"/>
          <w:szCs w:val="22"/>
        </w:rPr>
        <w:t xml:space="preserve"> in the case of an emergency</w:t>
      </w:r>
      <w:r w:rsidRPr="00041191">
        <w:rPr>
          <w:rFonts w:cstheme="minorHAnsi"/>
          <w:sz w:val="22"/>
          <w:szCs w:val="22"/>
        </w:rPr>
        <w:t xml:space="preserve">. </w:t>
      </w:r>
    </w:p>
    <w:p w14:paraId="4F5064F4" w14:textId="77777777" w:rsidR="00662F03" w:rsidRPr="00041191" w:rsidRDefault="00662F03" w:rsidP="00662F03">
      <w:pPr>
        <w:rPr>
          <w:rFonts w:cstheme="minorHAnsi"/>
          <w:sz w:val="22"/>
          <w:szCs w:val="22"/>
        </w:rPr>
      </w:pPr>
    </w:p>
    <w:p w14:paraId="5A3DC320" w14:textId="77777777" w:rsidR="00662F03" w:rsidRPr="00041191" w:rsidRDefault="00662F03" w:rsidP="00662F03">
      <w:pPr>
        <w:rPr>
          <w:rFonts w:cstheme="minorHAnsi"/>
          <w:sz w:val="22"/>
          <w:szCs w:val="22"/>
        </w:rPr>
      </w:pPr>
    </w:p>
    <w:p w14:paraId="115100A3" w14:textId="77777777" w:rsidR="00D30859" w:rsidRDefault="00D30859">
      <w:pPr>
        <w:rPr>
          <w:rFonts w:eastAsia="Times New Roman" w:cstheme="minorHAnsi"/>
          <w:b/>
          <w:bCs/>
          <w:color w:val="000000"/>
          <w:sz w:val="22"/>
          <w:szCs w:val="22"/>
        </w:rPr>
      </w:pPr>
      <w:r>
        <w:rPr>
          <w:rFonts w:eastAsia="Times New Roman" w:cstheme="minorHAnsi"/>
          <w:b/>
          <w:bCs/>
          <w:color w:val="000000"/>
          <w:sz w:val="22"/>
          <w:szCs w:val="22"/>
        </w:rPr>
        <w:br w:type="page"/>
      </w:r>
    </w:p>
    <w:p w14:paraId="483598F9" w14:textId="0B3BD46D" w:rsidR="00662F03" w:rsidRPr="00041191" w:rsidRDefault="00662F03" w:rsidP="00D30859">
      <w:pPr>
        <w:pStyle w:val="Heading1"/>
      </w:pPr>
      <w:bookmarkStart w:id="53" w:name="_Toc33620081"/>
      <w:bookmarkStart w:id="54" w:name="_Toc33620334"/>
      <w:bookmarkStart w:id="55" w:name="_Toc33693301"/>
      <w:r w:rsidRPr="00041191">
        <w:lastRenderedPageBreak/>
        <w:t>ORGANIZATION STRUCTURE, STAFFING, AND MANAGEMENT</w:t>
      </w:r>
      <w:bookmarkEnd w:id="53"/>
      <w:bookmarkEnd w:id="54"/>
      <w:bookmarkEnd w:id="55"/>
    </w:p>
    <w:p w14:paraId="4B3A5961" w14:textId="77777777" w:rsidR="00662F03" w:rsidRPr="00041191" w:rsidRDefault="00662F03" w:rsidP="00662F03">
      <w:pPr>
        <w:rPr>
          <w:rFonts w:eastAsia="Times New Roman" w:cstheme="minorHAnsi"/>
          <w:sz w:val="22"/>
          <w:szCs w:val="22"/>
        </w:rPr>
      </w:pPr>
    </w:p>
    <w:p w14:paraId="1883BEAC"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Introduction</w:t>
      </w:r>
    </w:p>
    <w:p w14:paraId="11369D8F" w14:textId="4F68C74D"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 xml:space="preserve">The Uplands Center (TUC) is an organization aimed to give back to the community. </w:t>
      </w:r>
      <w:r w:rsidR="003E3C3C">
        <w:rPr>
          <w:rFonts w:eastAsia="Times New Roman" w:cstheme="minorHAnsi"/>
          <w:color w:val="000000"/>
          <w:sz w:val="22"/>
          <w:szCs w:val="22"/>
        </w:rPr>
        <w:t>Its</w:t>
      </w:r>
      <w:r w:rsidRPr="00041191">
        <w:rPr>
          <w:rFonts w:eastAsia="Times New Roman" w:cstheme="minorHAnsi"/>
          <w:color w:val="000000"/>
          <w:sz w:val="22"/>
          <w:szCs w:val="22"/>
        </w:rPr>
        <w:t xml:space="preserve"> mission is to provide revitalization to those who help others, such as first responders, health care providers, educators, and other individuals who directly serv</w:t>
      </w:r>
      <w:r w:rsidR="003E3C3C">
        <w:rPr>
          <w:rFonts w:eastAsia="Times New Roman" w:cstheme="minorHAnsi"/>
          <w:color w:val="000000"/>
          <w:sz w:val="22"/>
          <w:szCs w:val="22"/>
        </w:rPr>
        <w:t xml:space="preserve">e </w:t>
      </w:r>
      <w:r w:rsidRPr="00041191">
        <w:rPr>
          <w:rFonts w:eastAsia="Times New Roman" w:cstheme="minorHAnsi"/>
          <w:color w:val="000000"/>
          <w:sz w:val="22"/>
          <w:szCs w:val="22"/>
        </w:rPr>
        <w:t xml:space="preserve">those in need. </w:t>
      </w:r>
      <w:r w:rsidR="003E3C3C">
        <w:rPr>
          <w:rFonts w:eastAsia="Times New Roman" w:cstheme="minorHAnsi"/>
          <w:color w:val="000000"/>
          <w:sz w:val="22"/>
          <w:szCs w:val="22"/>
        </w:rPr>
        <w:t>It</w:t>
      </w:r>
      <w:r w:rsidRPr="00041191">
        <w:rPr>
          <w:rFonts w:eastAsia="Times New Roman" w:cstheme="minorHAnsi"/>
          <w:color w:val="000000"/>
          <w:sz w:val="22"/>
          <w:szCs w:val="22"/>
        </w:rPr>
        <w:t xml:space="preserve"> also strive</w:t>
      </w:r>
      <w:r w:rsidR="003E3C3C">
        <w:rPr>
          <w:rFonts w:eastAsia="Times New Roman" w:cstheme="minorHAnsi"/>
          <w:color w:val="000000"/>
          <w:sz w:val="22"/>
          <w:szCs w:val="22"/>
        </w:rPr>
        <w:t>s</w:t>
      </w:r>
      <w:r w:rsidRPr="00041191">
        <w:rPr>
          <w:rFonts w:eastAsia="Times New Roman" w:cstheme="minorHAnsi"/>
          <w:color w:val="000000"/>
          <w:sz w:val="22"/>
          <w:szCs w:val="22"/>
        </w:rPr>
        <w:t xml:space="preserve"> to empowe</w:t>
      </w:r>
      <w:r w:rsidR="003E3C3C">
        <w:rPr>
          <w:rFonts w:eastAsia="Times New Roman" w:cstheme="minorHAnsi"/>
          <w:color w:val="000000"/>
          <w:sz w:val="22"/>
          <w:szCs w:val="22"/>
        </w:rPr>
        <w:t>r social change-makers —</w:t>
      </w:r>
      <w:r w:rsidRPr="00041191">
        <w:rPr>
          <w:rFonts w:eastAsia="Times New Roman" w:cstheme="minorHAnsi"/>
          <w:color w:val="000000"/>
          <w:sz w:val="22"/>
          <w:szCs w:val="22"/>
        </w:rPr>
        <w:t xml:space="preserve"> the people innovating change through teamwork and collaboration. Th</w:t>
      </w:r>
      <w:r w:rsidR="003E3C3C">
        <w:rPr>
          <w:rFonts w:eastAsia="Times New Roman" w:cstheme="minorHAnsi"/>
          <w:color w:val="000000"/>
          <w:sz w:val="22"/>
          <w:szCs w:val="22"/>
        </w:rPr>
        <w:t>is</w:t>
      </w:r>
      <w:r w:rsidRPr="00041191">
        <w:rPr>
          <w:rFonts w:eastAsia="Times New Roman" w:cstheme="minorHAnsi"/>
          <w:color w:val="000000"/>
          <w:sz w:val="22"/>
          <w:szCs w:val="22"/>
        </w:rPr>
        <w:t xml:space="preserve"> mission of empowerment stems from </w:t>
      </w:r>
      <w:r w:rsidR="003E3C3C">
        <w:rPr>
          <w:rFonts w:eastAsia="Times New Roman" w:cstheme="minorHAnsi"/>
          <w:color w:val="000000"/>
          <w:sz w:val="22"/>
          <w:szCs w:val="22"/>
        </w:rPr>
        <w:t>the organization’s</w:t>
      </w:r>
      <w:r w:rsidRPr="00041191">
        <w:rPr>
          <w:rFonts w:eastAsia="Times New Roman" w:cstheme="minorHAnsi"/>
          <w:color w:val="000000"/>
          <w:sz w:val="22"/>
          <w:szCs w:val="22"/>
        </w:rPr>
        <w:t xml:space="preserve"> commitment to </w:t>
      </w:r>
      <w:r w:rsidR="003E3C3C">
        <w:rPr>
          <w:rFonts w:eastAsia="Times New Roman" w:cstheme="minorHAnsi"/>
          <w:color w:val="000000"/>
          <w:sz w:val="22"/>
          <w:szCs w:val="22"/>
        </w:rPr>
        <w:t xml:space="preserve">sustainable and </w:t>
      </w:r>
      <w:r w:rsidRPr="00041191">
        <w:rPr>
          <w:rFonts w:eastAsia="Times New Roman" w:cstheme="minorHAnsi"/>
          <w:color w:val="000000"/>
          <w:sz w:val="22"/>
          <w:szCs w:val="22"/>
        </w:rPr>
        <w:t xml:space="preserve">innovative program design. Lastly, </w:t>
      </w:r>
      <w:r w:rsidR="003E3C3C">
        <w:rPr>
          <w:rFonts w:eastAsia="Times New Roman" w:cstheme="minorHAnsi"/>
          <w:color w:val="000000"/>
          <w:sz w:val="22"/>
          <w:szCs w:val="22"/>
        </w:rPr>
        <w:t>TUC wants to</w:t>
      </w:r>
      <w:r w:rsidRPr="00041191">
        <w:rPr>
          <w:rFonts w:eastAsia="Times New Roman" w:cstheme="minorHAnsi"/>
          <w:color w:val="000000"/>
          <w:sz w:val="22"/>
          <w:szCs w:val="22"/>
        </w:rPr>
        <w:t xml:space="preserve"> offer opportunities for community members </w:t>
      </w:r>
      <w:r w:rsidR="003E3C3C" w:rsidRPr="00041191">
        <w:rPr>
          <w:rFonts w:eastAsia="Times New Roman" w:cstheme="minorHAnsi"/>
          <w:color w:val="000000"/>
          <w:sz w:val="22"/>
          <w:szCs w:val="22"/>
        </w:rPr>
        <w:t xml:space="preserve">and other guests at TUC </w:t>
      </w:r>
      <w:r w:rsidRPr="00041191">
        <w:rPr>
          <w:rFonts w:eastAsia="Times New Roman" w:cstheme="minorHAnsi"/>
          <w:color w:val="000000"/>
          <w:sz w:val="22"/>
          <w:szCs w:val="22"/>
        </w:rPr>
        <w:t>to engage with the natural environment. The purpose of this assessment is to clarify the structure and management already in place at TUC</w:t>
      </w:r>
      <w:r w:rsidR="003E3C3C">
        <w:rPr>
          <w:rFonts w:eastAsia="Times New Roman" w:cstheme="minorHAnsi"/>
          <w:color w:val="000000"/>
          <w:sz w:val="22"/>
          <w:szCs w:val="22"/>
        </w:rPr>
        <w:t xml:space="preserve"> to accomplish this mission</w:t>
      </w:r>
      <w:r w:rsidRPr="00041191">
        <w:rPr>
          <w:rFonts w:eastAsia="Times New Roman" w:cstheme="minorHAnsi"/>
          <w:color w:val="000000"/>
          <w:sz w:val="22"/>
          <w:szCs w:val="22"/>
        </w:rPr>
        <w:t>. </w:t>
      </w:r>
    </w:p>
    <w:p w14:paraId="77473EF4" w14:textId="77777777" w:rsidR="00662F03" w:rsidRPr="00041191" w:rsidRDefault="00662F03" w:rsidP="00662F03">
      <w:pPr>
        <w:rPr>
          <w:rFonts w:eastAsia="Times New Roman" w:cstheme="minorHAnsi"/>
          <w:sz w:val="22"/>
          <w:szCs w:val="22"/>
        </w:rPr>
      </w:pPr>
    </w:p>
    <w:p w14:paraId="034705D7"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Organizational structure and oversight</w:t>
      </w:r>
    </w:p>
    <w:p w14:paraId="56B7AB7F" w14:textId="1C29F8A6"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 xml:space="preserve">The organizational structure for TUC is currently centered around a team of ten workers. Each staff member has a position title and correlated responsibilities. However, there is a lot of overlap between </w:t>
      </w:r>
      <w:r w:rsidR="003E3C3C">
        <w:rPr>
          <w:rFonts w:eastAsia="Times New Roman" w:cstheme="minorHAnsi"/>
          <w:color w:val="000000"/>
          <w:sz w:val="22"/>
          <w:szCs w:val="22"/>
        </w:rPr>
        <w:t>some</w:t>
      </w:r>
      <w:r w:rsidRPr="00041191">
        <w:rPr>
          <w:rFonts w:eastAsia="Times New Roman" w:cstheme="minorHAnsi"/>
          <w:color w:val="000000"/>
          <w:sz w:val="22"/>
          <w:szCs w:val="22"/>
        </w:rPr>
        <w:t xml:space="preserve"> staff members and their responsibilities, due to the small </w:t>
      </w:r>
      <w:r w:rsidR="003E3C3C">
        <w:rPr>
          <w:rFonts w:eastAsia="Times New Roman" w:cstheme="minorHAnsi"/>
          <w:color w:val="000000"/>
          <w:sz w:val="22"/>
          <w:szCs w:val="22"/>
        </w:rPr>
        <w:t>number</w:t>
      </w:r>
      <w:r w:rsidRPr="00041191">
        <w:rPr>
          <w:rFonts w:eastAsia="Times New Roman" w:cstheme="minorHAnsi"/>
          <w:color w:val="000000"/>
          <w:sz w:val="22"/>
          <w:szCs w:val="22"/>
        </w:rPr>
        <w:t xml:space="preserve"> of full-time employees. </w:t>
      </w:r>
      <w:r w:rsidR="003E3C3C">
        <w:rPr>
          <w:rFonts w:eastAsia="Times New Roman" w:cstheme="minorHAnsi"/>
          <w:color w:val="000000"/>
          <w:sz w:val="22"/>
          <w:szCs w:val="22"/>
        </w:rPr>
        <w:t>In addition</w:t>
      </w:r>
      <w:r w:rsidRPr="00041191">
        <w:rPr>
          <w:rFonts w:eastAsia="Times New Roman" w:cstheme="minorHAnsi"/>
          <w:color w:val="000000"/>
          <w:sz w:val="22"/>
          <w:szCs w:val="22"/>
        </w:rPr>
        <w:t>, several employees have multiple position titles, giving them more responsibilities at TUC. A list of position titles and corresponding number of staff with each title can be found below in Table 1. </w:t>
      </w:r>
    </w:p>
    <w:p w14:paraId="5F3B0F4A" w14:textId="77777777" w:rsidR="00662F03" w:rsidRPr="00041191" w:rsidRDefault="00662F03" w:rsidP="00662F03">
      <w:pPr>
        <w:rPr>
          <w:rFonts w:eastAsia="Times New Roman" w:cstheme="minorHAnsi"/>
          <w:sz w:val="22"/>
          <w:szCs w:val="22"/>
        </w:rPr>
      </w:pPr>
    </w:p>
    <w:p w14:paraId="77C666CA"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Table 1</w:t>
      </w:r>
      <w:r w:rsidRPr="00041191">
        <w:rPr>
          <w:rFonts w:eastAsia="Times New Roman" w:cstheme="minorHAnsi"/>
          <w:color w:val="000000"/>
          <w:sz w:val="22"/>
          <w:szCs w:val="22"/>
        </w:rPr>
        <w:t>. Position title(s) and corresponding number of staff with title(s).</w:t>
      </w:r>
      <w:r w:rsidRPr="00041191">
        <w:rPr>
          <w:rFonts w:eastAsia="Times New Roman" w:cstheme="minorHAnsi"/>
          <w:color w:val="000000"/>
          <w:sz w:val="22"/>
          <w:szCs w:val="22"/>
        </w:rPr>
        <w:tab/>
      </w:r>
    </w:p>
    <w:tbl>
      <w:tblPr>
        <w:tblW w:w="0" w:type="auto"/>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26"/>
        <w:gridCol w:w="2434"/>
      </w:tblGrid>
      <w:tr w:rsidR="00662F03" w:rsidRPr="00041191" w14:paraId="0FAC6E67" w14:textId="77777777" w:rsidTr="002457D5">
        <w:tc>
          <w:tcPr>
            <w:tcW w:w="0" w:type="auto"/>
            <w:tcMar>
              <w:top w:w="100" w:type="dxa"/>
              <w:left w:w="100" w:type="dxa"/>
              <w:bottom w:w="100" w:type="dxa"/>
              <w:right w:w="100" w:type="dxa"/>
            </w:tcMar>
            <w:hideMark/>
          </w:tcPr>
          <w:p w14:paraId="11625C94"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Position Title(s)</w:t>
            </w:r>
          </w:p>
        </w:tc>
        <w:tc>
          <w:tcPr>
            <w:tcW w:w="0" w:type="auto"/>
            <w:tcMar>
              <w:top w:w="100" w:type="dxa"/>
              <w:left w:w="100" w:type="dxa"/>
              <w:bottom w:w="100" w:type="dxa"/>
              <w:right w:w="100" w:type="dxa"/>
            </w:tcMar>
            <w:hideMark/>
          </w:tcPr>
          <w:p w14:paraId="058663B9"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Number of Staff with Title(s)</w:t>
            </w:r>
          </w:p>
        </w:tc>
      </w:tr>
      <w:tr w:rsidR="00662F03" w:rsidRPr="00041191" w14:paraId="0749B304" w14:textId="77777777" w:rsidTr="002457D5">
        <w:tc>
          <w:tcPr>
            <w:tcW w:w="0" w:type="auto"/>
            <w:tcMar>
              <w:top w:w="100" w:type="dxa"/>
              <w:left w:w="100" w:type="dxa"/>
              <w:bottom w:w="100" w:type="dxa"/>
              <w:right w:w="100" w:type="dxa"/>
            </w:tcMar>
            <w:hideMark/>
          </w:tcPr>
          <w:p w14:paraId="65140FC0"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Co-Founder &amp; Executive Director</w:t>
            </w:r>
          </w:p>
        </w:tc>
        <w:tc>
          <w:tcPr>
            <w:tcW w:w="0" w:type="auto"/>
            <w:tcMar>
              <w:top w:w="100" w:type="dxa"/>
              <w:left w:w="100" w:type="dxa"/>
              <w:bottom w:w="100" w:type="dxa"/>
              <w:right w:w="100" w:type="dxa"/>
            </w:tcMar>
            <w:hideMark/>
          </w:tcPr>
          <w:p w14:paraId="4DAD2AA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2</w:t>
            </w:r>
          </w:p>
        </w:tc>
      </w:tr>
      <w:tr w:rsidR="00662F03" w:rsidRPr="00041191" w14:paraId="43294A6C" w14:textId="77777777" w:rsidTr="002457D5">
        <w:tc>
          <w:tcPr>
            <w:tcW w:w="0" w:type="auto"/>
            <w:tcMar>
              <w:top w:w="100" w:type="dxa"/>
              <w:left w:w="100" w:type="dxa"/>
              <w:bottom w:w="100" w:type="dxa"/>
              <w:right w:w="100" w:type="dxa"/>
            </w:tcMar>
            <w:hideMark/>
          </w:tcPr>
          <w:p w14:paraId="31656756"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Co-Founder, Director of Creative Programming, Co-Director of Changemaker Programming</w:t>
            </w:r>
          </w:p>
        </w:tc>
        <w:tc>
          <w:tcPr>
            <w:tcW w:w="0" w:type="auto"/>
            <w:tcMar>
              <w:top w:w="100" w:type="dxa"/>
              <w:left w:w="100" w:type="dxa"/>
              <w:bottom w:w="100" w:type="dxa"/>
              <w:right w:w="100" w:type="dxa"/>
            </w:tcMar>
            <w:hideMark/>
          </w:tcPr>
          <w:p w14:paraId="1A3A21A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3B07211C" w14:textId="77777777" w:rsidTr="002457D5">
        <w:tc>
          <w:tcPr>
            <w:tcW w:w="0" w:type="auto"/>
            <w:tcMar>
              <w:top w:w="100" w:type="dxa"/>
              <w:left w:w="100" w:type="dxa"/>
              <w:bottom w:w="100" w:type="dxa"/>
              <w:right w:w="100" w:type="dxa"/>
            </w:tcMar>
            <w:hideMark/>
          </w:tcPr>
          <w:p w14:paraId="2218F3C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Director of Naturalist Operations &amp; Educational Programs</w:t>
            </w:r>
          </w:p>
        </w:tc>
        <w:tc>
          <w:tcPr>
            <w:tcW w:w="0" w:type="auto"/>
            <w:tcMar>
              <w:top w:w="100" w:type="dxa"/>
              <w:left w:w="100" w:type="dxa"/>
              <w:bottom w:w="100" w:type="dxa"/>
              <w:right w:w="100" w:type="dxa"/>
            </w:tcMar>
            <w:hideMark/>
          </w:tcPr>
          <w:p w14:paraId="324C7A93"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234FDABE" w14:textId="77777777" w:rsidTr="002457D5">
        <w:tc>
          <w:tcPr>
            <w:tcW w:w="0" w:type="auto"/>
            <w:tcMar>
              <w:top w:w="100" w:type="dxa"/>
              <w:left w:w="100" w:type="dxa"/>
              <w:bottom w:w="100" w:type="dxa"/>
              <w:right w:w="100" w:type="dxa"/>
            </w:tcMar>
            <w:hideMark/>
          </w:tcPr>
          <w:p w14:paraId="1B8E027F"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Director of Agricultural Operations &amp; Facilities</w:t>
            </w:r>
          </w:p>
        </w:tc>
        <w:tc>
          <w:tcPr>
            <w:tcW w:w="0" w:type="auto"/>
            <w:tcMar>
              <w:top w:w="100" w:type="dxa"/>
              <w:left w:w="100" w:type="dxa"/>
              <w:bottom w:w="100" w:type="dxa"/>
              <w:right w:w="100" w:type="dxa"/>
            </w:tcMar>
            <w:hideMark/>
          </w:tcPr>
          <w:p w14:paraId="3202750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76C1C3EB" w14:textId="77777777" w:rsidTr="002457D5">
        <w:tc>
          <w:tcPr>
            <w:tcW w:w="0" w:type="auto"/>
            <w:tcMar>
              <w:top w:w="100" w:type="dxa"/>
              <w:left w:w="100" w:type="dxa"/>
              <w:bottom w:w="100" w:type="dxa"/>
              <w:right w:w="100" w:type="dxa"/>
            </w:tcMar>
            <w:hideMark/>
          </w:tcPr>
          <w:p w14:paraId="49877F05"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Project Consultant</w:t>
            </w:r>
          </w:p>
        </w:tc>
        <w:tc>
          <w:tcPr>
            <w:tcW w:w="0" w:type="auto"/>
            <w:tcMar>
              <w:top w:w="100" w:type="dxa"/>
              <w:left w:w="100" w:type="dxa"/>
              <w:bottom w:w="100" w:type="dxa"/>
              <w:right w:w="100" w:type="dxa"/>
            </w:tcMar>
            <w:hideMark/>
          </w:tcPr>
          <w:p w14:paraId="6E20AE0B"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2</w:t>
            </w:r>
          </w:p>
        </w:tc>
      </w:tr>
      <w:tr w:rsidR="00662F03" w:rsidRPr="00041191" w14:paraId="3FBB28AA" w14:textId="77777777" w:rsidTr="002457D5">
        <w:tc>
          <w:tcPr>
            <w:tcW w:w="0" w:type="auto"/>
            <w:tcMar>
              <w:top w:w="100" w:type="dxa"/>
              <w:left w:w="100" w:type="dxa"/>
              <w:bottom w:w="100" w:type="dxa"/>
              <w:right w:w="100" w:type="dxa"/>
            </w:tcMar>
            <w:hideMark/>
          </w:tcPr>
          <w:p w14:paraId="02860C2E"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Director of Retreat &amp; Guest Experience</w:t>
            </w:r>
          </w:p>
        </w:tc>
        <w:tc>
          <w:tcPr>
            <w:tcW w:w="0" w:type="auto"/>
            <w:tcMar>
              <w:top w:w="100" w:type="dxa"/>
              <w:left w:w="100" w:type="dxa"/>
              <w:bottom w:w="100" w:type="dxa"/>
              <w:right w:w="100" w:type="dxa"/>
            </w:tcMar>
            <w:hideMark/>
          </w:tcPr>
          <w:p w14:paraId="6B8DF349"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07A547C9" w14:textId="77777777" w:rsidTr="002457D5">
        <w:tc>
          <w:tcPr>
            <w:tcW w:w="0" w:type="auto"/>
            <w:tcMar>
              <w:top w:w="100" w:type="dxa"/>
              <w:left w:w="100" w:type="dxa"/>
              <w:bottom w:w="100" w:type="dxa"/>
              <w:right w:w="100" w:type="dxa"/>
            </w:tcMar>
            <w:hideMark/>
          </w:tcPr>
          <w:p w14:paraId="0A13D6F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Retreat Co-Facilitator &amp; Consultant</w:t>
            </w:r>
          </w:p>
        </w:tc>
        <w:tc>
          <w:tcPr>
            <w:tcW w:w="0" w:type="auto"/>
            <w:tcMar>
              <w:top w:w="100" w:type="dxa"/>
              <w:left w:w="100" w:type="dxa"/>
              <w:bottom w:w="100" w:type="dxa"/>
              <w:right w:w="100" w:type="dxa"/>
            </w:tcMar>
            <w:hideMark/>
          </w:tcPr>
          <w:p w14:paraId="362A1646"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593C6973" w14:textId="77777777" w:rsidTr="002457D5">
        <w:trPr>
          <w:trHeight w:val="460"/>
        </w:trPr>
        <w:tc>
          <w:tcPr>
            <w:tcW w:w="0" w:type="auto"/>
            <w:tcMar>
              <w:top w:w="100" w:type="dxa"/>
              <w:left w:w="100" w:type="dxa"/>
              <w:bottom w:w="100" w:type="dxa"/>
              <w:right w:w="100" w:type="dxa"/>
            </w:tcMar>
            <w:hideMark/>
          </w:tcPr>
          <w:p w14:paraId="6ABFA104"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Director of Catering &amp; Food Services</w:t>
            </w:r>
          </w:p>
        </w:tc>
        <w:tc>
          <w:tcPr>
            <w:tcW w:w="0" w:type="auto"/>
            <w:tcMar>
              <w:top w:w="100" w:type="dxa"/>
              <w:left w:w="100" w:type="dxa"/>
              <w:bottom w:w="100" w:type="dxa"/>
              <w:right w:w="100" w:type="dxa"/>
            </w:tcMar>
            <w:hideMark/>
          </w:tcPr>
          <w:p w14:paraId="5490FCBB" w14:textId="77777777"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1</w:t>
            </w:r>
          </w:p>
        </w:tc>
      </w:tr>
      <w:tr w:rsidR="00662F03" w:rsidRPr="00041191" w14:paraId="7E825054" w14:textId="77777777" w:rsidTr="002457D5">
        <w:tc>
          <w:tcPr>
            <w:tcW w:w="0" w:type="auto"/>
            <w:tcMar>
              <w:top w:w="100" w:type="dxa"/>
              <w:left w:w="100" w:type="dxa"/>
              <w:bottom w:w="100" w:type="dxa"/>
              <w:right w:w="100" w:type="dxa"/>
            </w:tcMar>
            <w:hideMark/>
          </w:tcPr>
          <w:p w14:paraId="7DA6409B"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Total Number of Staff:</w:t>
            </w:r>
          </w:p>
        </w:tc>
        <w:tc>
          <w:tcPr>
            <w:tcW w:w="0" w:type="auto"/>
            <w:tcMar>
              <w:top w:w="100" w:type="dxa"/>
              <w:left w:w="100" w:type="dxa"/>
              <w:bottom w:w="100" w:type="dxa"/>
              <w:right w:w="100" w:type="dxa"/>
            </w:tcMar>
            <w:hideMark/>
          </w:tcPr>
          <w:p w14:paraId="6E0986B9"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10</w:t>
            </w:r>
          </w:p>
        </w:tc>
      </w:tr>
    </w:tbl>
    <w:p w14:paraId="6F6E7B24" w14:textId="77777777" w:rsidR="002457D5" w:rsidRDefault="002457D5" w:rsidP="00662F03">
      <w:pPr>
        <w:rPr>
          <w:rFonts w:eastAsia="Times New Roman" w:cstheme="minorHAnsi"/>
          <w:color w:val="000000"/>
          <w:sz w:val="22"/>
          <w:szCs w:val="22"/>
        </w:rPr>
      </w:pPr>
    </w:p>
    <w:p w14:paraId="7BB16999" w14:textId="77777777" w:rsidR="002457D5" w:rsidRDefault="002457D5">
      <w:pPr>
        <w:rPr>
          <w:rFonts w:eastAsia="Times New Roman" w:cstheme="minorHAnsi"/>
          <w:color w:val="000000"/>
          <w:sz w:val="22"/>
          <w:szCs w:val="22"/>
        </w:rPr>
      </w:pPr>
      <w:r>
        <w:rPr>
          <w:rFonts w:eastAsia="Times New Roman" w:cstheme="minorHAnsi"/>
          <w:color w:val="000000"/>
          <w:sz w:val="22"/>
          <w:szCs w:val="22"/>
        </w:rPr>
        <w:br w:type="page"/>
      </w:r>
    </w:p>
    <w:p w14:paraId="6850A0B9" w14:textId="222316B4"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lastRenderedPageBreak/>
        <w:t xml:space="preserve">The staff responsible for oversight are the Director of Naturalist Operations &amp; Educational </w:t>
      </w:r>
      <w:r w:rsidR="003E3C3C">
        <w:rPr>
          <w:rFonts w:eastAsia="Times New Roman" w:cstheme="minorHAnsi"/>
          <w:color w:val="000000"/>
          <w:sz w:val="22"/>
          <w:szCs w:val="22"/>
        </w:rPr>
        <w:t xml:space="preserve">Programs </w:t>
      </w:r>
      <w:r w:rsidRPr="00041191">
        <w:rPr>
          <w:rFonts w:eastAsia="Times New Roman" w:cstheme="minorHAnsi"/>
          <w:color w:val="000000"/>
          <w:sz w:val="22"/>
          <w:szCs w:val="22"/>
        </w:rPr>
        <w:t>and the Director of Agricultural Operations &amp; Facilities. However, the three Executive Directors are also partially responsible for oversight, but only on weekends during retreats when they travel from their homes in Newark, NJ. This means the first two staff members listed are fully responsible for the oversight the majority of the time, on top of their other responsibilities as Directors, respectively.</w:t>
      </w:r>
    </w:p>
    <w:p w14:paraId="7832BCEF" w14:textId="77777777" w:rsidR="00662F03" w:rsidRPr="00041191" w:rsidRDefault="00662F03" w:rsidP="00662F03">
      <w:pPr>
        <w:rPr>
          <w:rFonts w:eastAsia="Times New Roman" w:cstheme="minorHAnsi"/>
          <w:sz w:val="22"/>
          <w:szCs w:val="22"/>
        </w:rPr>
      </w:pPr>
    </w:p>
    <w:p w14:paraId="4D8713F6"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Volunteering</w:t>
      </w:r>
    </w:p>
    <w:p w14:paraId="52159703" w14:textId="687ED146"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 xml:space="preserve">TUC does not have any active long-term volunteers or trainings designed for future volunteers. </w:t>
      </w:r>
      <w:r w:rsidR="003E3C3C">
        <w:rPr>
          <w:rFonts w:eastAsia="Times New Roman" w:cstheme="minorHAnsi"/>
          <w:color w:val="000000"/>
          <w:sz w:val="22"/>
          <w:szCs w:val="22"/>
        </w:rPr>
        <w:t xml:space="preserve">Without the help of </w:t>
      </w:r>
      <w:r w:rsidR="003E3C3C" w:rsidRPr="00041191">
        <w:rPr>
          <w:rFonts w:eastAsia="Times New Roman" w:cstheme="minorHAnsi"/>
          <w:color w:val="000000"/>
          <w:sz w:val="22"/>
          <w:szCs w:val="22"/>
        </w:rPr>
        <w:t>volunteers</w:t>
      </w:r>
      <w:r w:rsidR="003E3C3C">
        <w:rPr>
          <w:rFonts w:eastAsia="Times New Roman" w:cstheme="minorHAnsi"/>
          <w:color w:val="000000"/>
          <w:sz w:val="22"/>
          <w:szCs w:val="22"/>
        </w:rPr>
        <w:t>,</w:t>
      </w:r>
      <w:r w:rsidR="003E3C3C" w:rsidRPr="00041191">
        <w:rPr>
          <w:rFonts w:eastAsia="Times New Roman" w:cstheme="minorHAnsi"/>
          <w:color w:val="000000"/>
          <w:sz w:val="22"/>
          <w:szCs w:val="22"/>
        </w:rPr>
        <w:t xml:space="preserve"> </w:t>
      </w:r>
      <w:r w:rsidRPr="00041191">
        <w:rPr>
          <w:rFonts w:eastAsia="Times New Roman" w:cstheme="minorHAnsi"/>
          <w:color w:val="000000"/>
          <w:sz w:val="22"/>
          <w:szCs w:val="22"/>
        </w:rPr>
        <w:t xml:space="preserve">there is </w:t>
      </w:r>
      <w:r w:rsidR="003E3C3C">
        <w:rPr>
          <w:rFonts w:eastAsia="Times New Roman" w:cstheme="minorHAnsi"/>
          <w:color w:val="000000"/>
          <w:sz w:val="22"/>
          <w:szCs w:val="22"/>
        </w:rPr>
        <w:t>a smaller</w:t>
      </w:r>
      <w:r w:rsidRPr="00041191">
        <w:rPr>
          <w:rFonts w:eastAsia="Times New Roman" w:cstheme="minorHAnsi"/>
          <w:color w:val="000000"/>
          <w:sz w:val="22"/>
          <w:szCs w:val="22"/>
        </w:rPr>
        <w:t xml:space="preserve"> overall labor force</w:t>
      </w:r>
      <w:r w:rsidR="003E3C3C">
        <w:rPr>
          <w:rFonts w:eastAsia="Times New Roman" w:cstheme="minorHAnsi"/>
          <w:color w:val="000000"/>
          <w:sz w:val="22"/>
          <w:szCs w:val="22"/>
        </w:rPr>
        <w:t xml:space="preserve"> able to complete </w:t>
      </w:r>
      <w:r w:rsidRPr="00041191">
        <w:rPr>
          <w:rFonts w:eastAsia="Times New Roman" w:cstheme="minorHAnsi"/>
          <w:color w:val="000000"/>
          <w:sz w:val="22"/>
          <w:szCs w:val="22"/>
        </w:rPr>
        <w:t xml:space="preserve">projects. The projects TUC wishes to use volunteers for include community events and natural resource management on the property. The benefit of not currently having volunteers is </w:t>
      </w:r>
      <w:r w:rsidR="003E3C3C">
        <w:rPr>
          <w:rFonts w:eastAsia="Times New Roman" w:cstheme="minorHAnsi"/>
          <w:color w:val="000000"/>
          <w:sz w:val="22"/>
          <w:szCs w:val="22"/>
        </w:rPr>
        <w:t>that</w:t>
      </w:r>
      <w:r w:rsidRPr="00041191">
        <w:rPr>
          <w:rFonts w:eastAsia="Times New Roman" w:cstheme="minorHAnsi"/>
          <w:color w:val="000000"/>
          <w:sz w:val="22"/>
          <w:szCs w:val="22"/>
        </w:rPr>
        <w:t xml:space="preserve"> TUC has the ability to decide exactly what responsibilities they would like for their future volunteers, as well as the opportunity to create the trainings needed to get community members involved. </w:t>
      </w:r>
    </w:p>
    <w:p w14:paraId="214F3558" w14:textId="77777777" w:rsidR="00662F03" w:rsidRPr="00041191" w:rsidRDefault="00662F03" w:rsidP="00662F03">
      <w:pPr>
        <w:rPr>
          <w:rFonts w:eastAsia="Times New Roman" w:cstheme="minorHAnsi"/>
          <w:sz w:val="22"/>
          <w:szCs w:val="22"/>
        </w:rPr>
      </w:pPr>
    </w:p>
    <w:p w14:paraId="76BE2FFB" w14:textId="3DAF54B9"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 xml:space="preserve">The only volunteers TUC has worked with so far </w:t>
      </w:r>
      <w:r w:rsidR="003E3C3C">
        <w:rPr>
          <w:rFonts w:eastAsia="Times New Roman" w:cstheme="minorHAnsi"/>
          <w:color w:val="000000"/>
          <w:sz w:val="22"/>
          <w:szCs w:val="22"/>
        </w:rPr>
        <w:t>are</w:t>
      </w:r>
      <w:r w:rsidRPr="00041191">
        <w:rPr>
          <w:rFonts w:eastAsia="Times New Roman" w:cstheme="minorHAnsi"/>
          <w:color w:val="000000"/>
          <w:sz w:val="22"/>
          <w:szCs w:val="22"/>
        </w:rPr>
        <w:t xml:space="preserve"> through the Bob Marshall Club at the SUNY College of Environmental Science and Forestry. This club is the outdoor/hiking club of the institution, and often participate</w:t>
      </w:r>
      <w:r w:rsidR="003E3C3C">
        <w:rPr>
          <w:rFonts w:eastAsia="Times New Roman" w:cstheme="minorHAnsi"/>
          <w:color w:val="000000"/>
          <w:sz w:val="22"/>
          <w:szCs w:val="22"/>
        </w:rPr>
        <w:t>s</w:t>
      </w:r>
      <w:r w:rsidRPr="00041191">
        <w:rPr>
          <w:rFonts w:eastAsia="Times New Roman" w:cstheme="minorHAnsi"/>
          <w:color w:val="000000"/>
          <w:sz w:val="22"/>
          <w:szCs w:val="22"/>
        </w:rPr>
        <w:t xml:space="preserve"> in trail building and maintenance. The Bob Marshall Club will be sending officers and those with experience to volunteer their time at TUC. They plan to help with </w:t>
      </w:r>
      <w:r w:rsidR="003E3C3C">
        <w:rPr>
          <w:rFonts w:eastAsia="Times New Roman" w:cstheme="minorHAnsi"/>
          <w:color w:val="000000"/>
          <w:sz w:val="22"/>
          <w:szCs w:val="22"/>
        </w:rPr>
        <w:t>building</w:t>
      </w:r>
      <w:r w:rsidRPr="00041191">
        <w:rPr>
          <w:rFonts w:eastAsia="Times New Roman" w:cstheme="minorHAnsi"/>
          <w:color w:val="000000"/>
          <w:sz w:val="22"/>
          <w:szCs w:val="22"/>
        </w:rPr>
        <w:t xml:space="preserve"> the planned trails TUC has in mind, as well as cleaning up the trails that already exist. This volunteer opportunity is one example of the potential help TUC can receive from the outside community.  </w:t>
      </w:r>
    </w:p>
    <w:p w14:paraId="7943A72B" w14:textId="77777777" w:rsidR="00662F03" w:rsidRPr="00041191" w:rsidRDefault="00662F03" w:rsidP="00662F03">
      <w:pPr>
        <w:rPr>
          <w:rFonts w:eastAsia="Times New Roman" w:cstheme="minorHAnsi"/>
          <w:sz w:val="22"/>
          <w:szCs w:val="22"/>
        </w:rPr>
      </w:pPr>
    </w:p>
    <w:p w14:paraId="3371078B"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Staffing limitations and benefits</w:t>
      </w:r>
    </w:p>
    <w:p w14:paraId="123B4121" w14:textId="3512D9BB" w:rsidR="00662F03" w:rsidRPr="00041191" w:rsidRDefault="00662F03" w:rsidP="00662F03">
      <w:pPr>
        <w:rPr>
          <w:rFonts w:eastAsia="Times New Roman" w:cstheme="minorHAnsi"/>
          <w:sz w:val="22"/>
          <w:szCs w:val="22"/>
        </w:rPr>
      </w:pPr>
      <w:r w:rsidRPr="00041191">
        <w:rPr>
          <w:rFonts w:eastAsia="Times New Roman" w:cstheme="minorHAnsi"/>
          <w:color w:val="000000"/>
          <w:sz w:val="22"/>
          <w:szCs w:val="22"/>
        </w:rPr>
        <w:t xml:space="preserve">The small core </w:t>
      </w:r>
      <w:r w:rsidR="006602F9">
        <w:rPr>
          <w:rFonts w:eastAsia="Times New Roman" w:cstheme="minorHAnsi"/>
          <w:color w:val="000000"/>
          <w:sz w:val="22"/>
          <w:szCs w:val="22"/>
        </w:rPr>
        <w:t xml:space="preserve">of </w:t>
      </w:r>
      <w:r w:rsidRPr="00041191">
        <w:rPr>
          <w:rFonts w:eastAsia="Times New Roman" w:cstheme="minorHAnsi"/>
          <w:color w:val="000000"/>
          <w:sz w:val="22"/>
          <w:szCs w:val="22"/>
        </w:rPr>
        <w:t xml:space="preserve">staff </w:t>
      </w:r>
      <w:r w:rsidR="006602F9">
        <w:rPr>
          <w:rFonts w:eastAsia="Times New Roman" w:cstheme="minorHAnsi"/>
          <w:color w:val="000000"/>
          <w:sz w:val="22"/>
          <w:szCs w:val="22"/>
        </w:rPr>
        <w:t xml:space="preserve">is a great team, but, with only </w:t>
      </w:r>
      <w:r w:rsidRPr="00041191">
        <w:rPr>
          <w:rFonts w:eastAsia="Times New Roman" w:cstheme="minorHAnsi"/>
          <w:color w:val="000000"/>
          <w:sz w:val="22"/>
          <w:szCs w:val="22"/>
        </w:rPr>
        <w:t xml:space="preserve">ten people, there is a lot of work to cover. The staff may find themselves overwhelmed and/or overworked with their responsibilities. Along with this, there are simply not enough people to complete all the goals of the organization. </w:t>
      </w:r>
      <w:r w:rsidR="006602F9">
        <w:rPr>
          <w:rFonts w:eastAsia="Times New Roman" w:cstheme="minorHAnsi"/>
          <w:color w:val="000000"/>
          <w:sz w:val="22"/>
          <w:szCs w:val="22"/>
        </w:rPr>
        <w:t>Management of natural resources</w:t>
      </w:r>
      <w:r w:rsidRPr="00041191">
        <w:rPr>
          <w:rFonts w:eastAsia="Times New Roman" w:cstheme="minorHAnsi"/>
          <w:color w:val="000000"/>
          <w:sz w:val="22"/>
          <w:szCs w:val="22"/>
        </w:rPr>
        <w:t xml:space="preserve"> such as </w:t>
      </w:r>
      <w:r w:rsidR="006602F9" w:rsidRPr="00041191">
        <w:rPr>
          <w:rFonts w:eastAsia="Times New Roman" w:cstheme="minorHAnsi"/>
          <w:color w:val="000000"/>
          <w:sz w:val="22"/>
          <w:szCs w:val="22"/>
        </w:rPr>
        <w:t xml:space="preserve">pulling </w:t>
      </w:r>
      <w:r w:rsidRPr="00041191">
        <w:rPr>
          <w:rFonts w:eastAsia="Times New Roman" w:cstheme="minorHAnsi"/>
          <w:color w:val="000000"/>
          <w:sz w:val="22"/>
          <w:szCs w:val="22"/>
        </w:rPr>
        <w:t>invasive species, replanting native species, and general improvemen</w:t>
      </w:r>
      <w:r w:rsidR="003D69E6">
        <w:rPr>
          <w:rFonts w:eastAsia="Times New Roman" w:cstheme="minorHAnsi"/>
          <w:color w:val="000000"/>
          <w:sz w:val="22"/>
          <w:szCs w:val="22"/>
        </w:rPr>
        <w:t>t of the habitat for wildlife</w:t>
      </w:r>
      <w:r w:rsidRPr="00041191">
        <w:rPr>
          <w:rFonts w:eastAsia="Times New Roman" w:cstheme="minorHAnsi"/>
          <w:color w:val="000000"/>
          <w:sz w:val="22"/>
          <w:szCs w:val="22"/>
        </w:rPr>
        <w:t xml:space="preserve">, along with the priorities of </w:t>
      </w:r>
      <w:r w:rsidR="003D69E6">
        <w:rPr>
          <w:rFonts w:eastAsia="Times New Roman" w:cstheme="minorHAnsi"/>
          <w:color w:val="000000"/>
          <w:sz w:val="22"/>
          <w:szCs w:val="22"/>
        </w:rPr>
        <w:t>organic</w:t>
      </w:r>
      <w:r w:rsidRPr="00041191">
        <w:rPr>
          <w:rFonts w:eastAsia="Times New Roman" w:cstheme="minorHAnsi"/>
          <w:color w:val="000000"/>
          <w:sz w:val="22"/>
          <w:szCs w:val="22"/>
        </w:rPr>
        <w:t xml:space="preserve"> agriculture, increasing biodiversity, and forest health management, </w:t>
      </w:r>
      <w:r w:rsidR="003D69E6">
        <w:rPr>
          <w:rFonts w:eastAsia="Times New Roman" w:cstheme="minorHAnsi"/>
          <w:color w:val="000000"/>
          <w:sz w:val="22"/>
          <w:szCs w:val="22"/>
        </w:rPr>
        <w:t>may require an increase in the number of staff and volunteers</w:t>
      </w:r>
      <w:r w:rsidRPr="00041191">
        <w:rPr>
          <w:rFonts w:eastAsia="Times New Roman" w:cstheme="minorHAnsi"/>
          <w:color w:val="000000"/>
          <w:sz w:val="22"/>
          <w:szCs w:val="22"/>
        </w:rPr>
        <w:t>. </w:t>
      </w:r>
    </w:p>
    <w:p w14:paraId="063E5C78" w14:textId="77777777" w:rsidR="00662F03" w:rsidRPr="00041191" w:rsidRDefault="00662F03" w:rsidP="00662F03">
      <w:pPr>
        <w:rPr>
          <w:rFonts w:eastAsia="Times New Roman" w:cstheme="minorHAnsi"/>
          <w:sz w:val="22"/>
          <w:szCs w:val="22"/>
        </w:rPr>
      </w:pPr>
    </w:p>
    <w:p w14:paraId="6DD73648" w14:textId="75546EFE" w:rsidR="00662F03" w:rsidRDefault="00662F03" w:rsidP="002F6BE5">
      <w:pPr>
        <w:rPr>
          <w:rFonts w:eastAsia="Times New Roman" w:cstheme="minorHAnsi"/>
          <w:sz w:val="22"/>
          <w:szCs w:val="22"/>
        </w:rPr>
      </w:pPr>
      <w:r w:rsidRPr="00041191">
        <w:rPr>
          <w:rFonts w:eastAsia="Times New Roman" w:cstheme="minorHAnsi"/>
          <w:color w:val="000000"/>
          <w:sz w:val="22"/>
          <w:szCs w:val="22"/>
        </w:rPr>
        <w:t xml:space="preserve">There are also benefits with the current staffing team. </w:t>
      </w:r>
      <w:r w:rsidR="003D69E6">
        <w:rPr>
          <w:rFonts w:eastAsia="Times New Roman" w:cstheme="minorHAnsi"/>
          <w:color w:val="000000"/>
          <w:sz w:val="22"/>
          <w:szCs w:val="22"/>
        </w:rPr>
        <w:t>Team members have diverse</w:t>
      </w:r>
      <w:r w:rsidRPr="00041191">
        <w:rPr>
          <w:rFonts w:eastAsia="Times New Roman" w:cstheme="minorHAnsi"/>
          <w:color w:val="000000"/>
          <w:sz w:val="22"/>
          <w:szCs w:val="22"/>
        </w:rPr>
        <w:t xml:space="preserve"> skills </w:t>
      </w:r>
      <w:r w:rsidR="003D69E6">
        <w:rPr>
          <w:rFonts w:eastAsia="Times New Roman" w:cstheme="minorHAnsi"/>
          <w:color w:val="000000"/>
          <w:sz w:val="22"/>
          <w:szCs w:val="22"/>
        </w:rPr>
        <w:t>in</w:t>
      </w:r>
      <w:r w:rsidRPr="00041191">
        <w:rPr>
          <w:rFonts w:eastAsia="Times New Roman" w:cstheme="minorHAnsi"/>
          <w:color w:val="000000"/>
          <w:sz w:val="22"/>
          <w:szCs w:val="22"/>
        </w:rPr>
        <w:t xml:space="preserve"> psychology, ecology, biology, entrepreneurship, business, soci</w:t>
      </w:r>
      <w:r w:rsidR="003D69E6">
        <w:rPr>
          <w:rFonts w:eastAsia="Times New Roman" w:cstheme="minorHAnsi"/>
          <w:color w:val="000000"/>
          <w:sz w:val="22"/>
          <w:szCs w:val="22"/>
        </w:rPr>
        <w:t>al change-making, and story-telling</w:t>
      </w:r>
      <w:r w:rsidRPr="00041191">
        <w:rPr>
          <w:rFonts w:eastAsia="Times New Roman" w:cstheme="minorHAnsi"/>
          <w:color w:val="000000"/>
          <w:sz w:val="22"/>
          <w:szCs w:val="22"/>
        </w:rPr>
        <w:t xml:space="preserve">. Overall, the team is incredibly diverse and is able to bring different perspectives to TUC. The knowledge gathered between the ten staff from their respective fields can positively contribute to the functionality of the organization. Along with this, the staff is passionate about their work. Based on descriptions from each member on TUC’s website, each person holds their own personal connection to </w:t>
      </w:r>
      <w:r w:rsidR="003D69E6">
        <w:rPr>
          <w:rFonts w:eastAsia="Times New Roman" w:cstheme="minorHAnsi"/>
          <w:color w:val="000000"/>
          <w:sz w:val="22"/>
          <w:szCs w:val="22"/>
        </w:rPr>
        <w:t xml:space="preserve">TUC (The Uplands Center, 2019), and is </w:t>
      </w:r>
      <w:r w:rsidRPr="00041191">
        <w:rPr>
          <w:rFonts w:eastAsia="Times New Roman" w:cstheme="minorHAnsi"/>
          <w:color w:val="000000"/>
          <w:sz w:val="22"/>
          <w:szCs w:val="22"/>
        </w:rPr>
        <w:t>focused on completing the goals and visions of the organization.</w:t>
      </w:r>
    </w:p>
    <w:p w14:paraId="4494D32B" w14:textId="77777777" w:rsidR="002F6BE5" w:rsidRPr="00041191" w:rsidRDefault="002F6BE5" w:rsidP="002F6BE5">
      <w:pPr>
        <w:rPr>
          <w:rFonts w:eastAsia="Times New Roman" w:cstheme="minorHAnsi"/>
          <w:sz w:val="22"/>
          <w:szCs w:val="22"/>
        </w:rPr>
      </w:pPr>
    </w:p>
    <w:p w14:paraId="744A5FE4"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Management and main concerns</w:t>
      </w:r>
    </w:p>
    <w:p w14:paraId="644D91DB" w14:textId="3DB757B6" w:rsidR="00662F03" w:rsidRPr="003D69E6" w:rsidRDefault="00662F03" w:rsidP="00662F03">
      <w:pPr>
        <w:rPr>
          <w:rFonts w:eastAsia="Times New Roman" w:cstheme="minorHAnsi"/>
          <w:color w:val="000000"/>
          <w:sz w:val="22"/>
          <w:szCs w:val="22"/>
        </w:rPr>
      </w:pPr>
      <w:r w:rsidRPr="00041191">
        <w:rPr>
          <w:rFonts w:eastAsia="Times New Roman" w:cstheme="minorHAnsi"/>
          <w:color w:val="000000"/>
          <w:sz w:val="22"/>
          <w:szCs w:val="22"/>
        </w:rPr>
        <w:t>TUC is managed in a team effort. Trail maintenance is handled by the Director of Naturalist Operations &amp; Educational Programs and the Director of Agricultural Operations &amp; Facilities. The facilities and buildings are managed by the Director of Agricultural Operations &amp; Facilities, as well as a long-</w:t>
      </w:r>
      <w:r w:rsidR="003D69E6">
        <w:rPr>
          <w:rFonts w:eastAsia="Times New Roman" w:cstheme="minorHAnsi"/>
          <w:color w:val="000000"/>
          <w:sz w:val="22"/>
          <w:szCs w:val="22"/>
        </w:rPr>
        <w:t>term groundskeeper. However, this</w:t>
      </w:r>
      <w:r w:rsidRPr="00041191">
        <w:rPr>
          <w:rFonts w:eastAsia="Times New Roman" w:cstheme="minorHAnsi"/>
          <w:color w:val="000000"/>
          <w:sz w:val="22"/>
          <w:szCs w:val="22"/>
        </w:rPr>
        <w:t xml:space="preserve"> role will shift in the future to be solely run by the Director of Agricultural Operations &amp; Facilities as they learn more about the property. The driveway is plowed in the winter and graded in the spring by an outside contractor. </w:t>
      </w:r>
      <w:r w:rsidR="003D69E6">
        <w:rPr>
          <w:rFonts w:eastAsia="Times New Roman" w:cstheme="minorHAnsi"/>
          <w:color w:val="000000"/>
          <w:sz w:val="22"/>
          <w:szCs w:val="22"/>
        </w:rPr>
        <w:t>M</w:t>
      </w:r>
      <w:r w:rsidRPr="00041191">
        <w:rPr>
          <w:rFonts w:eastAsia="Times New Roman" w:cstheme="minorHAnsi"/>
          <w:color w:val="000000"/>
          <w:sz w:val="22"/>
          <w:szCs w:val="22"/>
        </w:rPr>
        <w:t xml:space="preserve">owing and landscaping of the property is done by two outside contractors. Information on invasive species management for TUC is </w:t>
      </w:r>
      <w:r w:rsidR="003D69E6">
        <w:rPr>
          <w:rFonts w:eastAsia="Times New Roman" w:cstheme="minorHAnsi"/>
          <w:color w:val="000000"/>
          <w:sz w:val="22"/>
          <w:szCs w:val="22"/>
        </w:rPr>
        <w:t>being handled by Jacob Johnston</w:t>
      </w:r>
      <w:r w:rsidRPr="00041191">
        <w:rPr>
          <w:rFonts w:eastAsia="Times New Roman" w:cstheme="minorHAnsi"/>
          <w:color w:val="000000"/>
          <w:sz w:val="22"/>
          <w:szCs w:val="22"/>
        </w:rPr>
        <w:t xml:space="preserve"> from Nature’s Touch Consulting, and the Director of Naturalist Operations &amp; Educational Programs. </w:t>
      </w:r>
      <w:r w:rsidR="003D69E6" w:rsidRPr="00041191">
        <w:rPr>
          <w:rFonts w:eastAsia="Times New Roman" w:cstheme="minorHAnsi"/>
          <w:color w:val="000000"/>
          <w:sz w:val="22"/>
          <w:szCs w:val="22"/>
        </w:rPr>
        <w:t>After retreats, a cleaning crew is responsible for cleaning the rooms and there is a weekly garbage pick-up from the community. </w:t>
      </w:r>
      <w:r w:rsidRPr="00041191">
        <w:rPr>
          <w:rFonts w:eastAsia="Times New Roman" w:cstheme="minorHAnsi"/>
          <w:color w:val="000000"/>
          <w:sz w:val="22"/>
          <w:szCs w:val="22"/>
        </w:rPr>
        <w:t xml:space="preserve"> </w:t>
      </w:r>
    </w:p>
    <w:p w14:paraId="0EE16B48" w14:textId="77777777" w:rsidR="00662F03" w:rsidRPr="00041191" w:rsidRDefault="00662F03" w:rsidP="00662F03">
      <w:pPr>
        <w:rPr>
          <w:rFonts w:eastAsia="Times New Roman" w:cstheme="minorHAnsi"/>
          <w:sz w:val="22"/>
          <w:szCs w:val="22"/>
        </w:rPr>
      </w:pPr>
    </w:p>
    <w:p w14:paraId="0631769C" w14:textId="5CA19607" w:rsidR="003D69E6" w:rsidRPr="003D69E6" w:rsidRDefault="003D69E6" w:rsidP="00662F03">
      <w:pPr>
        <w:rPr>
          <w:rFonts w:eastAsia="Times New Roman" w:cstheme="minorHAnsi"/>
          <w:color w:val="000000"/>
          <w:sz w:val="22"/>
          <w:szCs w:val="22"/>
        </w:rPr>
      </w:pPr>
      <w:r>
        <w:rPr>
          <w:rFonts w:eastAsia="Times New Roman" w:cstheme="minorHAnsi"/>
          <w:color w:val="000000"/>
          <w:sz w:val="22"/>
          <w:szCs w:val="22"/>
        </w:rPr>
        <w:t>Several concerns exist with regard to management of TUC. The first is</w:t>
      </w:r>
      <w:r w:rsidR="00662F03" w:rsidRPr="00041191">
        <w:rPr>
          <w:rFonts w:eastAsia="Times New Roman" w:cstheme="minorHAnsi"/>
          <w:color w:val="000000"/>
          <w:sz w:val="22"/>
          <w:szCs w:val="22"/>
        </w:rPr>
        <w:t xml:space="preserve"> related to </w:t>
      </w:r>
      <w:r>
        <w:rPr>
          <w:rFonts w:eastAsia="Times New Roman" w:cstheme="minorHAnsi"/>
          <w:color w:val="000000"/>
          <w:sz w:val="22"/>
          <w:szCs w:val="22"/>
        </w:rPr>
        <w:t xml:space="preserve">the </w:t>
      </w:r>
      <w:r w:rsidR="00662F03" w:rsidRPr="00041191">
        <w:rPr>
          <w:rFonts w:eastAsia="Times New Roman" w:cstheme="minorHAnsi"/>
          <w:color w:val="000000"/>
          <w:sz w:val="22"/>
          <w:szCs w:val="22"/>
        </w:rPr>
        <w:t xml:space="preserve">maintenance and management </w:t>
      </w:r>
      <w:r>
        <w:rPr>
          <w:rFonts w:eastAsia="Times New Roman" w:cstheme="minorHAnsi"/>
          <w:color w:val="000000"/>
          <w:sz w:val="22"/>
          <w:szCs w:val="22"/>
        </w:rPr>
        <w:t>of natural resources —m</w:t>
      </w:r>
      <w:r w:rsidR="00662F03" w:rsidRPr="00041191">
        <w:rPr>
          <w:rFonts w:eastAsia="Times New Roman" w:cstheme="minorHAnsi"/>
          <w:color w:val="000000"/>
          <w:sz w:val="22"/>
          <w:szCs w:val="22"/>
        </w:rPr>
        <w:t xml:space="preserve">ore specifically, the removal of invasive species, replanting of native species, and the overall improvement of the habitat for wildlife. </w:t>
      </w:r>
      <w:r>
        <w:rPr>
          <w:rFonts w:eastAsia="Times New Roman" w:cstheme="minorHAnsi"/>
          <w:color w:val="000000"/>
          <w:sz w:val="22"/>
          <w:szCs w:val="22"/>
        </w:rPr>
        <w:t>C</w:t>
      </w:r>
      <w:r w:rsidRPr="00041191">
        <w:rPr>
          <w:rFonts w:eastAsia="Times New Roman" w:cstheme="minorHAnsi"/>
          <w:color w:val="000000"/>
          <w:sz w:val="22"/>
          <w:szCs w:val="22"/>
        </w:rPr>
        <w:t>urrently</w:t>
      </w:r>
      <w:r>
        <w:rPr>
          <w:rFonts w:eastAsia="Times New Roman" w:cstheme="minorHAnsi"/>
          <w:color w:val="000000"/>
          <w:sz w:val="22"/>
          <w:szCs w:val="22"/>
        </w:rPr>
        <w:t>,</w:t>
      </w:r>
      <w:r w:rsidRPr="00041191">
        <w:rPr>
          <w:rFonts w:eastAsia="Times New Roman" w:cstheme="minorHAnsi"/>
          <w:color w:val="000000"/>
          <w:sz w:val="22"/>
          <w:szCs w:val="22"/>
        </w:rPr>
        <w:t xml:space="preserve"> </w:t>
      </w:r>
      <w:r>
        <w:rPr>
          <w:rFonts w:eastAsia="Times New Roman" w:cstheme="minorHAnsi"/>
          <w:color w:val="000000"/>
          <w:sz w:val="22"/>
          <w:szCs w:val="22"/>
        </w:rPr>
        <w:t>there is no</w:t>
      </w:r>
      <w:r w:rsidRPr="00041191">
        <w:rPr>
          <w:rFonts w:eastAsia="Times New Roman" w:cstheme="minorHAnsi"/>
          <w:color w:val="000000"/>
          <w:sz w:val="22"/>
          <w:szCs w:val="22"/>
        </w:rPr>
        <w:t xml:space="preserve"> active ma</w:t>
      </w:r>
      <w:r>
        <w:rPr>
          <w:rFonts w:eastAsia="Times New Roman" w:cstheme="minorHAnsi"/>
          <w:color w:val="000000"/>
          <w:sz w:val="22"/>
          <w:szCs w:val="22"/>
        </w:rPr>
        <w:t>nagement of invasive species on the property</w:t>
      </w:r>
      <w:r w:rsidRPr="00041191">
        <w:rPr>
          <w:rFonts w:eastAsia="Times New Roman" w:cstheme="minorHAnsi"/>
          <w:color w:val="000000"/>
          <w:sz w:val="22"/>
          <w:szCs w:val="22"/>
        </w:rPr>
        <w:t xml:space="preserve">. </w:t>
      </w:r>
      <w:r w:rsidR="00662F03" w:rsidRPr="00041191">
        <w:rPr>
          <w:rFonts w:eastAsia="Times New Roman" w:cstheme="minorHAnsi"/>
          <w:color w:val="000000"/>
          <w:sz w:val="22"/>
          <w:szCs w:val="22"/>
        </w:rPr>
        <w:t xml:space="preserve">Another concern is the hiring of volunteers and interns to complete long-term projects and host/participate in community events. </w:t>
      </w:r>
      <w:r>
        <w:rPr>
          <w:rFonts w:eastAsia="Times New Roman" w:cstheme="minorHAnsi"/>
          <w:color w:val="000000"/>
          <w:sz w:val="22"/>
          <w:szCs w:val="22"/>
        </w:rPr>
        <w:t>Finally, due to the small number of staff, there is a concern of staff burnout because of the extensive responsibilities of each staff member.</w:t>
      </w:r>
    </w:p>
    <w:p w14:paraId="62707F68" w14:textId="77777777" w:rsidR="00662F03" w:rsidRPr="00041191" w:rsidRDefault="00662F03" w:rsidP="00662F03">
      <w:pPr>
        <w:rPr>
          <w:rFonts w:eastAsia="Times New Roman" w:cstheme="minorHAnsi"/>
          <w:sz w:val="22"/>
          <w:szCs w:val="22"/>
        </w:rPr>
      </w:pPr>
    </w:p>
    <w:p w14:paraId="10D498C5" w14:textId="77777777" w:rsidR="00662F03" w:rsidRPr="00041191" w:rsidRDefault="00662F03" w:rsidP="00662F03">
      <w:pPr>
        <w:rPr>
          <w:rFonts w:eastAsia="Times New Roman" w:cstheme="minorHAnsi"/>
          <w:sz w:val="22"/>
          <w:szCs w:val="22"/>
        </w:rPr>
      </w:pPr>
      <w:r w:rsidRPr="00041191">
        <w:rPr>
          <w:rFonts w:eastAsia="Times New Roman" w:cstheme="minorHAnsi"/>
          <w:b/>
          <w:bCs/>
          <w:color w:val="000000"/>
          <w:sz w:val="22"/>
          <w:szCs w:val="22"/>
        </w:rPr>
        <w:t>Summary</w:t>
      </w:r>
    </w:p>
    <w:p w14:paraId="0FC2F7C4" w14:textId="2B81EC49" w:rsidR="00662F03" w:rsidRPr="003D69E6" w:rsidRDefault="00662F03" w:rsidP="00662F03">
      <w:pPr>
        <w:rPr>
          <w:rFonts w:eastAsia="Times New Roman" w:cstheme="minorHAnsi"/>
          <w:sz w:val="22"/>
          <w:szCs w:val="22"/>
        </w:rPr>
      </w:pPr>
      <w:r w:rsidRPr="00041191">
        <w:rPr>
          <w:rFonts w:eastAsia="Times New Roman" w:cstheme="minorHAnsi"/>
          <w:color w:val="000000"/>
          <w:sz w:val="22"/>
          <w:szCs w:val="22"/>
        </w:rPr>
        <w:t xml:space="preserve">Overall, the Uplands Center has a strong base of </w:t>
      </w:r>
      <w:r w:rsidR="003D69E6">
        <w:rPr>
          <w:rFonts w:eastAsia="Times New Roman" w:cstheme="minorHAnsi"/>
          <w:color w:val="000000"/>
          <w:sz w:val="22"/>
          <w:szCs w:val="22"/>
        </w:rPr>
        <w:t>staff</w:t>
      </w:r>
      <w:r w:rsidRPr="00041191">
        <w:rPr>
          <w:rFonts w:eastAsia="Times New Roman" w:cstheme="minorHAnsi"/>
          <w:color w:val="000000"/>
          <w:sz w:val="22"/>
          <w:szCs w:val="22"/>
        </w:rPr>
        <w:t>. However, the team is too small to complete all intended goals of the organization. The main oversight of the property is handled by two individuals full-time, while three other staff members help during retreats. There are no active volunteers or interns working at TUC, but they have made connections to work with a local club for trail building. TUC plans to invite volunteers and interns to help with community events, natural resources management, and general help on the property. The staff overall are incredibly passionate and knowledge</w:t>
      </w:r>
      <w:r w:rsidR="003D69E6">
        <w:rPr>
          <w:rFonts w:eastAsia="Times New Roman" w:cstheme="minorHAnsi"/>
          <w:color w:val="000000"/>
          <w:sz w:val="22"/>
          <w:szCs w:val="22"/>
        </w:rPr>
        <w:t>able in their respective fields</w:t>
      </w:r>
      <w:r w:rsidRPr="00041191">
        <w:rPr>
          <w:rFonts w:eastAsia="Times New Roman" w:cstheme="minorHAnsi"/>
          <w:color w:val="000000"/>
          <w:sz w:val="22"/>
          <w:szCs w:val="22"/>
        </w:rPr>
        <w:t>. The small number of full-time workers can lead to burn-out and feeling overworked, making that a priority. </w:t>
      </w:r>
    </w:p>
    <w:p w14:paraId="45A7E488" w14:textId="77777777" w:rsidR="00662F03" w:rsidRPr="00041191" w:rsidRDefault="00662F03" w:rsidP="00662F03">
      <w:pPr>
        <w:rPr>
          <w:rFonts w:eastAsia="Times New Roman" w:cstheme="minorHAnsi"/>
          <w:color w:val="000000"/>
          <w:sz w:val="22"/>
          <w:szCs w:val="22"/>
        </w:rPr>
      </w:pPr>
    </w:p>
    <w:p w14:paraId="54F71670" w14:textId="77777777" w:rsidR="00662F03" w:rsidRPr="00041191" w:rsidRDefault="00662F03" w:rsidP="00662F03">
      <w:pPr>
        <w:rPr>
          <w:rFonts w:eastAsia="Times New Roman" w:cstheme="minorHAnsi"/>
          <w:color w:val="000000"/>
          <w:sz w:val="22"/>
          <w:szCs w:val="22"/>
        </w:rPr>
      </w:pPr>
    </w:p>
    <w:p w14:paraId="2624A925" w14:textId="77777777" w:rsidR="00662F03" w:rsidRPr="00041191" w:rsidRDefault="00662F03" w:rsidP="00662F03">
      <w:pPr>
        <w:rPr>
          <w:rFonts w:eastAsia="Times New Roman" w:cstheme="minorHAnsi"/>
          <w:color w:val="000000"/>
          <w:sz w:val="22"/>
          <w:szCs w:val="22"/>
        </w:rPr>
      </w:pPr>
    </w:p>
    <w:p w14:paraId="6779BDD7" w14:textId="77777777" w:rsidR="00662F03" w:rsidRPr="00041191" w:rsidRDefault="00662F03" w:rsidP="00662F03">
      <w:pPr>
        <w:rPr>
          <w:rFonts w:eastAsia="Times New Roman" w:cstheme="minorHAnsi"/>
          <w:color w:val="000000"/>
          <w:sz w:val="22"/>
          <w:szCs w:val="22"/>
        </w:rPr>
      </w:pPr>
    </w:p>
    <w:p w14:paraId="4474D34C" w14:textId="77777777" w:rsidR="00662F03" w:rsidRPr="00041191" w:rsidRDefault="00662F03" w:rsidP="00662F03">
      <w:pPr>
        <w:rPr>
          <w:rFonts w:eastAsia="Times New Roman" w:cstheme="minorHAnsi"/>
          <w:color w:val="000000"/>
          <w:sz w:val="22"/>
          <w:szCs w:val="22"/>
        </w:rPr>
      </w:pPr>
    </w:p>
    <w:p w14:paraId="50DADD8E" w14:textId="77777777" w:rsidR="00662F03" w:rsidRPr="00041191" w:rsidRDefault="00662F03" w:rsidP="00662F03">
      <w:pPr>
        <w:rPr>
          <w:rFonts w:eastAsia="Times New Roman" w:cstheme="minorHAnsi"/>
          <w:color w:val="000000"/>
          <w:sz w:val="22"/>
          <w:szCs w:val="22"/>
        </w:rPr>
      </w:pPr>
    </w:p>
    <w:p w14:paraId="77726D58" w14:textId="49F66764" w:rsidR="00662F03" w:rsidRPr="00041191" w:rsidRDefault="00662F03">
      <w:pPr>
        <w:rPr>
          <w:rFonts w:eastAsia="Times New Roman" w:cstheme="minorHAnsi"/>
          <w:color w:val="000000"/>
          <w:sz w:val="22"/>
          <w:szCs w:val="22"/>
        </w:rPr>
      </w:pPr>
      <w:r w:rsidRPr="00041191">
        <w:rPr>
          <w:rFonts w:eastAsia="Times New Roman" w:cstheme="minorHAnsi"/>
          <w:color w:val="000000"/>
          <w:sz w:val="22"/>
          <w:szCs w:val="22"/>
        </w:rPr>
        <w:br w:type="page"/>
      </w:r>
    </w:p>
    <w:p w14:paraId="10D40CB4" w14:textId="77777777" w:rsidR="00662F03" w:rsidRPr="00041191" w:rsidRDefault="00662F03" w:rsidP="003D69E6">
      <w:pPr>
        <w:pStyle w:val="Heading1"/>
      </w:pPr>
      <w:bookmarkStart w:id="56" w:name="_Toc33620082"/>
      <w:bookmarkStart w:id="57" w:name="_Toc33620335"/>
      <w:bookmarkStart w:id="58" w:name="_Toc33693302"/>
      <w:r w:rsidRPr="00041191">
        <w:lastRenderedPageBreak/>
        <w:t>GRANTS AND FUNDING SOURCES ASSESSMENT</w:t>
      </w:r>
      <w:bookmarkEnd w:id="56"/>
      <w:bookmarkEnd w:id="57"/>
      <w:bookmarkEnd w:id="58"/>
    </w:p>
    <w:p w14:paraId="6FBF790C" w14:textId="77777777" w:rsidR="003D69E6" w:rsidRDefault="003D69E6" w:rsidP="00662F03">
      <w:pPr>
        <w:rPr>
          <w:rFonts w:cstheme="minorHAnsi"/>
          <w:b/>
          <w:sz w:val="22"/>
          <w:szCs w:val="22"/>
        </w:rPr>
      </w:pPr>
    </w:p>
    <w:p w14:paraId="31F81AED" w14:textId="6435670E" w:rsidR="00662F03" w:rsidRPr="00041191" w:rsidRDefault="00662F03" w:rsidP="00721AB1">
      <w:pPr>
        <w:rPr>
          <w:rFonts w:cstheme="minorHAnsi"/>
          <w:b/>
          <w:sz w:val="22"/>
          <w:szCs w:val="22"/>
        </w:rPr>
      </w:pPr>
      <w:r w:rsidRPr="00041191">
        <w:rPr>
          <w:rFonts w:cstheme="minorHAnsi"/>
          <w:b/>
          <w:sz w:val="22"/>
          <w:szCs w:val="22"/>
        </w:rPr>
        <w:t>Introduction</w:t>
      </w:r>
    </w:p>
    <w:p w14:paraId="740B18D3" w14:textId="4DF23F4C" w:rsidR="00662F03" w:rsidRDefault="00662F03" w:rsidP="00721AB1">
      <w:pPr>
        <w:rPr>
          <w:rFonts w:cstheme="minorHAnsi"/>
          <w:sz w:val="22"/>
          <w:szCs w:val="22"/>
        </w:rPr>
      </w:pPr>
      <w:r w:rsidRPr="00041191">
        <w:rPr>
          <w:rFonts w:cstheme="minorHAnsi"/>
          <w:sz w:val="22"/>
          <w:szCs w:val="22"/>
        </w:rPr>
        <w:t>This chapter focuses on the grant and funding sources of The Upland Center. The Upland Center has a 501(</w:t>
      </w:r>
      <w:r w:rsidR="00721AB1">
        <w:rPr>
          <w:rFonts w:cstheme="minorHAnsi"/>
          <w:sz w:val="22"/>
          <w:szCs w:val="22"/>
        </w:rPr>
        <w:t>c) (3) status and is a not-for-</w:t>
      </w:r>
      <w:r w:rsidRPr="00041191">
        <w:rPr>
          <w:rFonts w:cstheme="minorHAnsi"/>
          <w:sz w:val="22"/>
          <w:szCs w:val="22"/>
        </w:rPr>
        <w:t>profit organization. When an organization is declared a 501 (c) (3), the amount of taxes paid are drastically reduced. In view of the status granted them by the IR</w:t>
      </w:r>
      <w:r w:rsidR="00721AB1">
        <w:rPr>
          <w:rFonts w:cstheme="minorHAnsi"/>
          <w:sz w:val="22"/>
          <w:szCs w:val="22"/>
        </w:rPr>
        <w:t>S</w:t>
      </w:r>
      <w:r w:rsidRPr="00041191">
        <w:rPr>
          <w:rFonts w:cstheme="minorHAnsi"/>
          <w:sz w:val="22"/>
          <w:szCs w:val="22"/>
        </w:rPr>
        <w:t>, The Upland Center is functioning as a</w:t>
      </w:r>
      <w:r w:rsidR="00721AB1">
        <w:rPr>
          <w:rFonts w:cstheme="minorHAnsi"/>
          <w:sz w:val="22"/>
          <w:szCs w:val="22"/>
        </w:rPr>
        <w:t xml:space="preserve"> Private Operating Foundation. This chapter discusses this status and its implications for future funding.</w:t>
      </w:r>
    </w:p>
    <w:p w14:paraId="61732DA2" w14:textId="77777777" w:rsidR="00721AB1" w:rsidRPr="00041191" w:rsidRDefault="00721AB1" w:rsidP="00721AB1">
      <w:pPr>
        <w:rPr>
          <w:rFonts w:cstheme="minorHAnsi"/>
          <w:sz w:val="22"/>
          <w:szCs w:val="22"/>
        </w:rPr>
      </w:pPr>
    </w:p>
    <w:p w14:paraId="68C458CD" w14:textId="77777777" w:rsidR="00662F03" w:rsidRPr="00041191" w:rsidRDefault="00662F03" w:rsidP="00721AB1">
      <w:pPr>
        <w:rPr>
          <w:rFonts w:eastAsia="Times New Roman" w:cstheme="minorHAnsi"/>
          <w:b/>
          <w:sz w:val="22"/>
          <w:szCs w:val="22"/>
          <w:lang w:eastAsia="en-GB"/>
        </w:rPr>
      </w:pPr>
      <w:r w:rsidRPr="00041191">
        <w:rPr>
          <w:rFonts w:eastAsia="Times New Roman" w:cstheme="minorHAnsi"/>
          <w:b/>
          <w:sz w:val="22"/>
          <w:szCs w:val="22"/>
          <w:lang w:eastAsia="en-GB"/>
        </w:rPr>
        <w:t>Private Operating Foundation</w:t>
      </w:r>
    </w:p>
    <w:p w14:paraId="59DA3A8E" w14:textId="364B7861" w:rsidR="00662F03" w:rsidRDefault="00662F03" w:rsidP="00721AB1">
      <w:pPr>
        <w:rPr>
          <w:rFonts w:eastAsia="Times New Roman" w:cstheme="minorHAnsi"/>
          <w:sz w:val="22"/>
          <w:szCs w:val="22"/>
          <w:lang w:eastAsia="en-GB"/>
        </w:rPr>
      </w:pPr>
      <w:r w:rsidRPr="00041191">
        <w:rPr>
          <w:rFonts w:eastAsia="Times New Roman" w:cstheme="minorHAnsi"/>
          <w:sz w:val="22"/>
          <w:szCs w:val="22"/>
          <w:lang w:eastAsia="en-GB"/>
        </w:rPr>
        <w:t>Like other traditional private foundations, a private operating foundation is a federally tax-exempt organization under IRC Section 501(c) (3) that is funded pr</w:t>
      </w:r>
      <w:r w:rsidR="00721AB1">
        <w:rPr>
          <w:rFonts w:eastAsia="Times New Roman" w:cstheme="minorHAnsi"/>
          <w:sz w:val="22"/>
          <w:szCs w:val="22"/>
          <w:lang w:eastAsia="en-GB"/>
        </w:rPr>
        <w:t>imarily by one or a few donors</w:t>
      </w:r>
      <w:r w:rsidRPr="00041191">
        <w:rPr>
          <w:rFonts w:eastAsia="Times New Roman" w:cstheme="minorHAnsi"/>
          <w:sz w:val="22"/>
          <w:szCs w:val="22"/>
          <w:lang w:eastAsia="en-GB"/>
        </w:rPr>
        <w:t xml:space="preserve">. </w:t>
      </w:r>
      <w:r w:rsidR="00721AB1">
        <w:rPr>
          <w:rFonts w:eastAsia="Times New Roman" w:cstheme="minorHAnsi"/>
          <w:sz w:val="22"/>
          <w:szCs w:val="22"/>
          <w:lang w:eastAsia="en-GB"/>
        </w:rPr>
        <w:t>A</w:t>
      </w:r>
      <w:r w:rsidRPr="00041191">
        <w:rPr>
          <w:rFonts w:eastAsia="Times New Roman" w:cstheme="minorHAnsi"/>
          <w:sz w:val="22"/>
          <w:szCs w:val="22"/>
          <w:lang w:eastAsia="en-GB"/>
        </w:rPr>
        <w:t xml:space="preserve"> private operating foundation </w:t>
      </w:r>
      <w:r w:rsidR="00721AB1">
        <w:rPr>
          <w:rFonts w:eastAsia="Times New Roman" w:cstheme="minorHAnsi"/>
          <w:sz w:val="22"/>
          <w:szCs w:val="22"/>
          <w:lang w:eastAsia="en-GB"/>
        </w:rPr>
        <w:t>usually</w:t>
      </w:r>
      <w:r w:rsidRPr="00041191">
        <w:rPr>
          <w:rFonts w:eastAsia="Times New Roman" w:cstheme="minorHAnsi"/>
          <w:sz w:val="22"/>
          <w:szCs w:val="22"/>
          <w:lang w:eastAsia="en-GB"/>
        </w:rPr>
        <w:t xml:space="preserve"> operates one or more charitable programs. A </w:t>
      </w:r>
      <w:r w:rsidR="00DD5777" w:rsidRPr="00041191">
        <w:rPr>
          <w:rFonts w:eastAsia="Times New Roman" w:cstheme="minorHAnsi"/>
          <w:sz w:val="22"/>
          <w:szCs w:val="22"/>
          <w:lang w:eastAsia="en-GB"/>
        </w:rPr>
        <w:t>private operating foundatio</w:t>
      </w:r>
      <w:r w:rsidRPr="00041191">
        <w:rPr>
          <w:rFonts w:eastAsia="Times New Roman" w:cstheme="minorHAnsi"/>
          <w:sz w:val="22"/>
          <w:szCs w:val="22"/>
          <w:lang w:eastAsia="en-GB"/>
        </w:rPr>
        <w:t>n can accept donations from the general public</w:t>
      </w:r>
      <w:r w:rsidR="00721AB1">
        <w:rPr>
          <w:rFonts w:eastAsia="Times New Roman" w:cstheme="minorHAnsi"/>
          <w:sz w:val="22"/>
          <w:szCs w:val="22"/>
          <w:lang w:eastAsia="en-GB"/>
        </w:rPr>
        <w:t>; i</w:t>
      </w:r>
      <w:r w:rsidRPr="00041191">
        <w:rPr>
          <w:rFonts w:eastAsia="Times New Roman" w:cstheme="minorHAnsi"/>
          <w:sz w:val="22"/>
          <w:szCs w:val="22"/>
          <w:lang w:eastAsia="en-GB"/>
        </w:rPr>
        <w:t>f the foundation attracts donations from enough sources then it may qual</w:t>
      </w:r>
      <w:r w:rsidR="00721AB1">
        <w:rPr>
          <w:rFonts w:eastAsia="Times New Roman" w:cstheme="minorHAnsi"/>
          <w:sz w:val="22"/>
          <w:szCs w:val="22"/>
          <w:lang w:eastAsia="en-GB"/>
        </w:rPr>
        <w:t xml:space="preserve">ify for public charity status. </w:t>
      </w:r>
      <w:r w:rsidRPr="00041191">
        <w:rPr>
          <w:rFonts w:eastAsia="Times New Roman" w:cstheme="minorHAnsi"/>
          <w:sz w:val="22"/>
          <w:szCs w:val="22"/>
          <w:lang w:eastAsia="en-GB"/>
        </w:rPr>
        <w:t xml:space="preserve">In general, private operating foundations are subject to the tax laws </w:t>
      </w:r>
      <w:r w:rsidR="00DD5777">
        <w:rPr>
          <w:rFonts w:eastAsia="Times New Roman" w:cstheme="minorHAnsi"/>
          <w:sz w:val="22"/>
          <w:szCs w:val="22"/>
          <w:lang w:eastAsia="en-GB"/>
        </w:rPr>
        <w:t>that apply</w:t>
      </w:r>
      <w:r w:rsidRPr="00041191">
        <w:rPr>
          <w:rFonts w:eastAsia="Times New Roman" w:cstheme="minorHAnsi"/>
          <w:sz w:val="22"/>
          <w:szCs w:val="22"/>
          <w:lang w:eastAsia="en-GB"/>
        </w:rPr>
        <w:t xml:space="preserve"> to private foundations</w:t>
      </w:r>
      <w:r w:rsidR="00DD5777">
        <w:rPr>
          <w:rFonts w:eastAsia="Times New Roman" w:cstheme="minorHAnsi"/>
          <w:sz w:val="22"/>
          <w:szCs w:val="22"/>
          <w:lang w:eastAsia="en-GB"/>
        </w:rPr>
        <w:t xml:space="preserve"> </w:t>
      </w:r>
      <w:r w:rsidR="00DD5777">
        <w:rPr>
          <w:rFonts w:cstheme="minorHAnsi"/>
          <w:sz w:val="22"/>
          <w:szCs w:val="22"/>
        </w:rPr>
        <w:t>(</w:t>
      </w:r>
      <w:proofErr w:type="spellStart"/>
      <w:r w:rsidR="00DD5777" w:rsidRPr="00041191">
        <w:rPr>
          <w:rFonts w:cstheme="minorHAnsi"/>
          <w:sz w:val="22"/>
          <w:szCs w:val="22"/>
        </w:rPr>
        <w:t>Hurwit</w:t>
      </w:r>
      <w:proofErr w:type="spellEnd"/>
      <w:r w:rsidR="00DD5777">
        <w:rPr>
          <w:rFonts w:cstheme="minorHAnsi"/>
          <w:sz w:val="22"/>
          <w:szCs w:val="22"/>
        </w:rPr>
        <w:t xml:space="preserve"> </w:t>
      </w:r>
      <w:r w:rsidR="00DD5777" w:rsidRPr="00041191">
        <w:rPr>
          <w:rFonts w:cstheme="minorHAnsi"/>
          <w:sz w:val="22"/>
          <w:szCs w:val="22"/>
        </w:rPr>
        <w:t>&amp;</w:t>
      </w:r>
      <w:r w:rsidR="00DD5777">
        <w:rPr>
          <w:rFonts w:cstheme="minorHAnsi"/>
          <w:sz w:val="22"/>
          <w:szCs w:val="22"/>
        </w:rPr>
        <w:t xml:space="preserve"> Associates, 2019)</w:t>
      </w:r>
      <w:r w:rsidRPr="00041191">
        <w:rPr>
          <w:rFonts w:eastAsia="Times New Roman" w:cstheme="minorHAnsi"/>
          <w:sz w:val="22"/>
          <w:szCs w:val="22"/>
          <w:lang w:eastAsia="en-GB"/>
        </w:rPr>
        <w:t xml:space="preserve">. </w:t>
      </w:r>
    </w:p>
    <w:p w14:paraId="268EB2A1" w14:textId="77777777" w:rsidR="00721AB1" w:rsidRPr="00041191" w:rsidRDefault="00721AB1" w:rsidP="00721AB1">
      <w:pPr>
        <w:rPr>
          <w:rFonts w:eastAsia="Times New Roman" w:cstheme="minorHAnsi"/>
          <w:sz w:val="22"/>
          <w:szCs w:val="22"/>
          <w:lang w:eastAsia="en-GB"/>
        </w:rPr>
      </w:pPr>
    </w:p>
    <w:p w14:paraId="7AF55A64" w14:textId="52225C1F" w:rsidR="00662F03" w:rsidRPr="00041191" w:rsidRDefault="00662F03" w:rsidP="00721AB1">
      <w:pPr>
        <w:rPr>
          <w:rFonts w:cstheme="minorHAnsi"/>
          <w:b/>
          <w:sz w:val="22"/>
          <w:szCs w:val="22"/>
        </w:rPr>
      </w:pPr>
      <w:r w:rsidRPr="00041191">
        <w:rPr>
          <w:rFonts w:cstheme="minorHAnsi"/>
          <w:b/>
          <w:sz w:val="22"/>
          <w:szCs w:val="22"/>
        </w:rPr>
        <w:t>Funding source</w:t>
      </w:r>
      <w:r w:rsidR="00DD5777">
        <w:rPr>
          <w:rFonts w:cstheme="minorHAnsi"/>
          <w:b/>
          <w:sz w:val="22"/>
          <w:szCs w:val="22"/>
        </w:rPr>
        <w:t>s</w:t>
      </w:r>
      <w:r w:rsidRPr="00041191">
        <w:rPr>
          <w:rFonts w:cstheme="minorHAnsi"/>
          <w:b/>
          <w:sz w:val="22"/>
          <w:szCs w:val="22"/>
        </w:rPr>
        <w:t xml:space="preserve"> of The Upland Center</w:t>
      </w:r>
    </w:p>
    <w:p w14:paraId="76E385EA" w14:textId="578D0B69" w:rsidR="00662F03" w:rsidRPr="00041191" w:rsidRDefault="00662F03" w:rsidP="001A0F07">
      <w:pPr>
        <w:rPr>
          <w:rFonts w:cstheme="minorHAnsi"/>
          <w:sz w:val="22"/>
          <w:szCs w:val="22"/>
        </w:rPr>
      </w:pPr>
      <w:r w:rsidRPr="00041191">
        <w:rPr>
          <w:rFonts w:cstheme="minorHAnsi"/>
          <w:sz w:val="22"/>
          <w:szCs w:val="22"/>
        </w:rPr>
        <w:t>As a 501(c) (3) not-for-profit organization, The Upland Center is currently being funded by an endowment fund which was created at the launch of the center. All facilities, services</w:t>
      </w:r>
      <w:r w:rsidR="001A0F07">
        <w:rPr>
          <w:rFonts w:cstheme="minorHAnsi"/>
          <w:sz w:val="22"/>
          <w:szCs w:val="22"/>
        </w:rPr>
        <w:t>,</w:t>
      </w:r>
      <w:r w:rsidRPr="00041191">
        <w:rPr>
          <w:rFonts w:cstheme="minorHAnsi"/>
          <w:sz w:val="22"/>
          <w:szCs w:val="22"/>
        </w:rPr>
        <w:t xml:space="preserve"> and activities being run by the center </w:t>
      </w:r>
      <w:r w:rsidR="001A0F07">
        <w:rPr>
          <w:rFonts w:cstheme="minorHAnsi"/>
          <w:sz w:val="22"/>
          <w:szCs w:val="22"/>
        </w:rPr>
        <w:t>are</w:t>
      </w:r>
      <w:r w:rsidRPr="00041191">
        <w:rPr>
          <w:rFonts w:cstheme="minorHAnsi"/>
          <w:sz w:val="22"/>
          <w:szCs w:val="22"/>
        </w:rPr>
        <w:t xml:space="preserve"> funded by the endowment. Financial endowments are typically structured so the principal amount invested remains intact, while investment income is</w:t>
      </w:r>
      <w:r w:rsidR="001A0F07">
        <w:rPr>
          <w:rFonts w:cstheme="minorHAnsi"/>
          <w:sz w:val="22"/>
          <w:szCs w:val="22"/>
        </w:rPr>
        <w:t xml:space="preserve"> available for immediate use</w:t>
      </w:r>
      <w:r w:rsidRPr="00041191">
        <w:rPr>
          <w:rFonts w:cstheme="minorHAnsi"/>
          <w:sz w:val="22"/>
          <w:szCs w:val="22"/>
        </w:rPr>
        <w:t xml:space="preserve">. </w:t>
      </w:r>
    </w:p>
    <w:p w14:paraId="7D0FCCDC" w14:textId="77777777" w:rsidR="001A0F07" w:rsidRDefault="001A0F07" w:rsidP="00721AB1">
      <w:pPr>
        <w:rPr>
          <w:rFonts w:cstheme="minorHAnsi"/>
          <w:b/>
          <w:sz w:val="22"/>
          <w:szCs w:val="22"/>
        </w:rPr>
      </w:pPr>
    </w:p>
    <w:p w14:paraId="1195698E" w14:textId="3CED778A" w:rsidR="00662F03" w:rsidRPr="00041191" w:rsidRDefault="00662F03" w:rsidP="00721AB1">
      <w:pPr>
        <w:rPr>
          <w:rFonts w:cstheme="minorHAnsi"/>
          <w:b/>
          <w:sz w:val="22"/>
          <w:szCs w:val="22"/>
        </w:rPr>
      </w:pPr>
      <w:r w:rsidRPr="00041191">
        <w:rPr>
          <w:rFonts w:cstheme="minorHAnsi"/>
          <w:b/>
          <w:sz w:val="22"/>
          <w:szCs w:val="22"/>
        </w:rPr>
        <w:t>Summary</w:t>
      </w:r>
    </w:p>
    <w:p w14:paraId="2BFF36B1" w14:textId="667B89FC" w:rsidR="00662F03" w:rsidRPr="00041191" w:rsidRDefault="00662F03" w:rsidP="00721AB1">
      <w:pPr>
        <w:jc w:val="both"/>
        <w:rPr>
          <w:rFonts w:cstheme="minorHAnsi"/>
          <w:sz w:val="22"/>
          <w:szCs w:val="22"/>
        </w:rPr>
      </w:pPr>
      <w:r w:rsidRPr="00041191">
        <w:rPr>
          <w:rFonts w:cstheme="minorHAnsi"/>
          <w:sz w:val="22"/>
          <w:szCs w:val="22"/>
        </w:rPr>
        <w:t>The Upland</w:t>
      </w:r>
      <w:r w:rsidR="001A0F07">
        <w:rPr>
          <w:rFonts w:cstheme="minorHAnsi"/>
          <w:sz w:val="22"/>
          <w:szCs w:val="22"/>
        </w:rPr>
        <w:t>s</w:t>
      </w:r>
      <w:r w:rsidRPr="00041191">
        <w:rPr>
          <w:rFonts w:cstheme="minorHAnsi"/>
          <w:sz w:val="22"/>
          <w:szCs w:val="22"/>
        </w:rPr>
        <w:t xml:space="preserve"> Center is a not-for-profit organization and has a 501(c) (3) status under</w:t>
      </w:r>
      <w:r w:rsidR="001A0F07">
        <w:rPr>
          <w:rFonts w:cstheme="minorHAnsi"/>
          <w:sz w:val="22"/>
          <w:szCs w:val="22"/>
        </w:rPr>
        <w:t xml:space="preserve"> the IRC. Based on their funding sources, </w:t>
      </w:r>
      <w:r w:rsidRPr="00041191">
        <w:rPr>
          <w:rFonts w:cstheme="minorHAnsi"/>
          <w:sz w:val="22"/>
          <w:szCs w:val="22"/>
        </w:rPr>
        <w:t xml:space="preserve">the center is a </w:t>
      </w:r>
      <w:r w:rsidR="001A0F07" w:rsidRPr="00041191">
        <w:rPr>
          <w:rFonts w:cstheme="minorHAnsi"/>
          <w:sz w:val="22"/>
          <w:szCs w:val="22"/>
        </w:rPr>
        <w:t>private operating foundation</w:t>
      </w:r>
      <w:r w:rsidRPr="00041191">
        <w:rPr>
          <w:rFonts w:cstheme="minorHAnsi"/>
          <w:sz w:val="22"/>
          <w:szCs w:val="22"/>
        </w:rPr>
        <w:t>. The center is currently being funded by an endowment fund.</w:t>
      </w:r>
      <w:r w:rsidR="001A0F07">
        <w:rPr>
          <w:rFonts w:cstheme="minorHAnsi"/>
          <w:sz w:val="22"/>
          <w:szCs w:val="22"/>
        </w:rPr>
        <w:t xml:space="preserve"> TUC has the opportunity to increase its funding sources through grants and other donations in the future.</w:t>
      </w:r>
    </w:p>
    <w:p w14:paraId="78E1F06D" w14:textId="77777777" w:rsidR="00662F03" w:rsidRPr="00041191" w:rsidRDefault="00662F03" w:rsidP="00721AB1">
      <w:pPr>
        <w:jc w:val="both"/>
        <w:rPr>
          <w:rFonts w:cstheme="minorHAnsi"/>
          <w:sz w:val="22"/>
          <w:szCs w:val="22"/>
        </w:rPr>
      </w:pPr>
    </w:p>
    <w:p w14:paraId="0ED1746C" w14:textId="77777777" w:rsidR="00662F03" w:rsidRPr="00041191" w:rsidRDefault="00662F03" w:rsidP="00662F03">
      <w:pPr>
        <w:jc w:val="both"/>
        <w:rPr>
          <w:rFonts w:cstheme="minorHAnsi"/>
          <w:sz w:val="22"/>
          <w:szCs w:val="22"/>
        </w:rPr>
      </w:pPr>
    </w:p>
    <w:p w14:paraId="146BF93A" w14:textId="77777777" w:rsidR="00662F03" w:rsidRPr="00041191" w:rsidRDefault="00662F03" w:rsidP="00662F03">
      <w:pPr>
        <w:jc w:val="both"/>
        <w:rPr>
          <w:rFonts w:cstheme="minorHAnsi"/>
          <w:sz w:val="22"/>
          <w:szCs w:val="22"/>
        </w:rPr>
      </w:pPr>
    </w:p>
    <w:p w14:paraId="0D44DD12" w14:textId="77777777" w:rsidR="00662F03" w:rsidRPr="00041191" w:rsidRDefault="00662F03" w:rsidP="00662F03">
      <w:pPr>
        <w:jc w:val="both"/>
        <w:rPr>
          <w:rFonts w:cstheme="minorHAnsi"/>
          <w:sz w:val="22"/>
          <w:szCs w:val="22"/>
        </w:rPr>
      </w:pPr>
    </w:p>
    <w:p w14:paraId="25E1BB74" w14:textId="77777777" w:rsidR="00662F03" w:rsidRPr="00041191" w:rsidRDefault="00662F03" w:rsidP="00662F03">
      <w:pPr>
        <w:jc w:val="both"/>
        <w:rPr>
          <w:rFonts w:cstheme="minorHAnsi"/>
          <w:sz w:val="22"/>
          <w:szCs w:val="22"/>
        </w:rPr>
      </w:pPr>
    </w:p>
    <w:p w14:paraId="5FE128A8" w14:textId="77777777" w:rsidR="00662F03" w:rsidRPr="00041191" w:rsidRDefault="00662F03" w:rsidP="00662F03">
      <w:pPr>
        <w:jc w:val="both"/>
        <w:rPr>
          <w:rFonts w:cstheme="minorHAnsi"/>
          <w:sz w:val="22"/>
          <w:szCs w:val="22"/>
        </w:rPr>
      </w:pPr>
    </w:p>
    <w:p w14:paraId="5BE194DD" w14:textId="77777777" w:rsidR="00662F03" w:rsidRPr="00041191" w:rsidRDefault="00662F03" w:rsidP="00662F03">
      <w:pPr>
        <w:jc w:val="both"/>
        <w:rPr>
          <w:rFonts w:cstheme="minorHAnsi"/>
          <w:sz w:val="22"/>
          <w:szCs w:val="22"/>
        </w:rPr>
      </w:pPr>
    </w:p>
    <w:p w14:paraId="7818C856" w14:textId="1AEBCC77" w:rsidR="00662F03" w:rsidRPr="00041191" w:rsidRDefault="00662F03">
      <w:pPr>
        <w:rPr>
          <w:rFonts w:cstheme="minorHAnsi"/>
          <w:sz w:val="22"/>
          <w:szCs w:val="22"/>
        </w:rPr>
      </w:pPr>
      <w:r w:rsidRPr="00041191">
        <w:rPr>
          <w:rFonts w:cstheme="minorHAnsi"/>
          <w:sz w:val="22"/>
          <w:szCs w:val="22"/>
        </w:rPr>
        <w:br w:type="page"/>
      </w:r>
    </w:p>
    <w:p w14:paraId="630FB7F6" w14:textId="276FC49E" w:rsidR="00662F03" w:rsidRPr="001A0F07" w:rsidRDefault="00662F03" w:rsidP="001A0F07">
      <w:pPr>
        <w:pStyle w:val="Heading1"/>
      </w:pPr>
      <w:bookmarkStart w:id="59" w:name="_Toc33620083"/>
      <w:bookmarkStart w:id="60" w:name="_Toc33620336"/>
      <w:bookmarkStart w:id="61" w:name="_Toc33693303"/>
      <w:r w:rsidRPr="001A0F07">
        <w:lastRenderedPageBreak/>
        <w:t>RECOMMENDATIONS</w:t>
      </w:r>
      <w:bookmarkEnd w:id="59"/>
      <w:bookmarkEnd w:id="60"/>
      <w:bookmarkEnd w:id="61"/>
    </w:p>
    <w:p w14:paraId="3D95F940" w14:textId="77777777" w:rsidR="00016701" w:rsidRDefault="00016701" w:rsidP="00662F03">
      <w:pPr>
        <w:jc w:val="both"/>
        <w:rPr>
          <w:rFonts w:cstheme="minorHAnsi"/>
          <w:sz w:val="22"/>
          <w:szCs w:val="22"/>
        </w:rPr>
      </w:pPr>
    </w:p>
    <w:p w14:paraId="4839F069" w14:textId="5BCB0439" w:rsidR="00C870A4" w:rsidRPr="00C870A4" w:rsidRDefault="00C870A4" w:rsidP="00261B83">
      <w:pPr>
        <w:pStyle w:val="Heading2"/>
      </w:pPr>
      <w:bookmarkStart w:id="62" w:name="_Toc33620337"/>
      <w:bookmarkStart w:id="63" w:name="_Toc33693304"/>
      <w:r w:rsidRPr="00C870A4">
        <w:t>Overview</w:t>
      </w:r>
      <w:r w:rsidR="00261B83">
        <w:t xml:space="preserve"> &amp; Priorities</w:t>
      </w:r>
      <w:bookmarkEnd w:id="62"/>
      <w:bookmarkEnd w:id="63"/>
    </w:p>
    <w:p w14:paraId="05D6A7C3" w14:textId="0F6A9563" w:rsidR="00662F03" w:rsidRDefault="00016701" w:rsidP="000443CE">
      <w:pPr>
        <w:rPr>
          <w:rFonts w:cstheme="minorHAnsi"/>
          <w:sz w:val="22"/>
          <w:szCs w:val="22"/>
        </w:rPr>
      </w:pPr>
      <w:r>
        <w:rPr>
          <w:rFonts w:cstheme="minorHAnsi"/>
          <w:sz w:val="22"/>
          <w:szCs w:val="22"/>
        </w:rPr>
        <w:t xml:space="preserve">In order to accomplish its goals, it is recommended that TUC implement the recommendations in this chapter according to the priorities expressed in its mission. </w:t>
      </w:r>
      <w:r w:rsidR="00C870A4">
        <w:rPr>
          <w:rFonts w:cstheme="minorHAnsi"/>
          <w:sz w:val="22"/>
          <w:szCs w:val="22"/>
        </w:rPr>
        <w:t xml:space="preserve">These priorities include opportunities for retreat participants (i.e., first responders, health care providers, change makers), as well as opportunities for the community (local residents, school groups). Because of the different needs of each of these groups, it is recommended that the TUC utilize “use zones” to </w:t>
      </w:r>
      <w:r w:rsidR="000443CE">
        <w:rPr>
          <w:rFonts w:cstheme="minorHAnsi"/>
          <w:sz w:val="22"/>
          <w:szCs w:val="22"/>
        </w:rPr>
        <w:t xml:space="preserve">focus its development efforts on the enhancement of one section of the TUC property at a time, </w:t>
      </w:r>
      <w:r w:rsidR="00C870A4">
        <w:rPr>
          <w:rFonts w:cstheme="minorHAnsi"/>
          <w:sz w:val="22"/>
          <w:szCs w:val="22"/>
        </w:rPr>
        <w:t xml:space="preserve">separate </w:t>
      </w:r>
      <w:r w:rsidR="000443CE">
        <w:rPr>
          <w:rFonts w:cstheme="minorHAnsi"/>
          <w:sz w:val="22"/>
          <w:szCs w:val="22"/>
        </w:rPr>
        <w:t>visitors</w:t>
      </w:r>
      <w:r w:rsidR="00C870A4">
        <w:rPr>
          <w:rFonts w:cstheme="minorHAnsi"/>
          <w:sz w:val="22"/>
          <w:szCs w:val="22"/>
        </w:rPr>
        <w:t xml:space="preserve"> </w:t>
      </w:r>
      <w:r w:rsidR="000443CE">
        <w:rPr>
          <w:rFonts w:cstheme="minorHAnsi"/>
          <w:sz w:val="22"/>
          <w:szCs w:val="22"/>
        </w:rPr>
        <w:t xml:space="preserve">interested in different aspects of the TUC property, </w:t>
      </w:r>
      <w:r w:rsidR="00C870A4">
        <w:rPr>
          <w:rFonts w:cstheme="minorHAnsi"/>
          <w:sz w:val="22"/>
          <w:szCs w:val="22"/>
        </w:rPr>
        <w:t>and p</w:t>
      </w:r>
      <w:r w:rsidR="000443CE">
        <w:rPr>
          <w:rFonts w:cstheme="minorHAnsi"/>
          <w:sz w:val="22"/>
          <w:szCs w:val="22"/>
        </w:rPr>
        <w:t xml:space="preserve">revent conflicts between users who have different </w:t>
      </w:r>
      <w:r w:rsidR="00C870A4">
        <w:rPr>
          <w:rFonts w:cstheme="minorHAnsi"/>
          <w:sz w:val="22"/>
          <w:szCs w:val="22"/>
        </w:rPr>
        <w:t>goals</w:t>
      </w:r>
      <w:r w:rsidR="000443CE">
        <w:rPr>
          <w:rFonts w:cstheme="minorHAnsi"/>
          <w:sz w:val="22"/>
          <w:szCs w:val="22"/>
        </w:rPr>
        <w:t xml:space="preserve"> for being at TUC</w:t>
      </w:r>
      <w:r w:rsidR="00C870A4">
        <w:rPr>
          <w:rFonts w:cstheme="minorHAnsi"/>
          <w:sz w:val="22"/>
          <w:szCs w:val="22"/>
        </w:rPr>
        <w:t xml:space="preserve">. </w:t>
      </w:r>
      <w:r>
        <w:rPr>
          <w:rFonts w:cstheme="minorHAnsi"/>
          <w:sz w:val="22"/>
          <w:szCs w:val="22"/>
        </w:rPr>
        <w:t xml:space="preserve">A suggested layout for the facility is shown in Figure 1.  It is recommended that TUC </w:t>
      </w:r>
      <w:r w:rsidR="00AD642F">
        <w:rPr>
          <w:rFonts w:cstheme="minorHAnsi"/>
          <w:sz w:val="22"/>
          <w:szCs w:val="22"/>
        </w:rPr>
        <w:t xml:space="preserve">prioritize recommendations </w:t>
      </w:r>
      <w:r w:rsidR="000443CE">
        <w:rPr>
          <w:rFonts w:cstheme="minorHAnsi"/>
          <w:sz w:val="22"/>
          <w:szCs w:val="22"/>
        </w:rPr>
        <w:t xml:space="preserve">according to these zones </w:t>
      </w:r>
      <w:r w:rsidR="00AD642F">
        <w:rPr>
          <w:rFonts w:cstheme="minorHAnsi"/>
          <w:sz w:val="22"/>
          <w:szCs w:val="22"/>
        </w:rPr>
        <w:t>as follows:</w:t>
      </w:r>
    </w:p>
    <w:p w14:paraId="0C1C4929" w14:textId="475120E6" w:rsidR="00016701" w:rsidRDefault="00016701" w:rsidP="00662F03">
      <w:pPr>
        <w:jc w:val="both"/>
        <w:rPr>
          <w:rFonts w:cstheme="minorHAnsi"/>
          <w:sz w:val="22"/>
          <w:szCs w:val="22"/>
        </w:rPr>
      </w:pPr>
    </w:p>
    <w:p w14:paraId="0E67DF6A" w14:textId="69323475" w:rsidR="00016701" w:rsidRDefault="000443CE" w:rsidP="00016701">
      <w:pPr>
        <w:pStyle w:val="ListParagraph"/>
        <w:numPr>
          <w:ilvl w:val="0"/>
          <w:numId w:val="15"/>
        </w:numPr>
        <w:jc w:val="both"/>
        <w:rPr>
          <w:rFonts w:cstheme="minorHAnsi"/>
          <w:sz w:val="22"/>
          <w:szCs w:val="22"/>
        </w:rPr>
      </w:pPr>
      <w:r w:rsidRPr="008C5A2F">
        <w:rPr>
          <w:rFonts w:cstheme="minorHAnsi"/>
          <w:b/>
          <w:sz w:val="22"/>
          <w:szCs w:val="22"/>
        </w:rPr>
        <w:t>Retreat Zone:</w:t>
      </w:r>
      <w:r>
        <w:rPr>
          <w:rFonts w:cstheme="minorHAnsi"/>
          <w:sz w:val="22"/>
          <w:szCs w:val="22"/>
        </w:rPr>
        <w:t xml:space="preserve"> completion of Main House expansion and addition of nature trails.</w:t>
      </w:r>
    </w:p>
    <w:p w14:paraId="57101EF8" w14:textId="02786825" w:rsidR="00016701" w:rsidRDefault="000443CE" w:rsidP="00016701">
      <w:pPr>
        <w:pStyle w:val="ListParagraph"/>
        <w:numPr>
          <w:ilvl w:val="0"/>
          <w:numId w:val="15"/>
        </w:numPr>
        <w:jc w:val="both"/>
        <w:rPr>
          <w:rFonts w:cstheme="minorHAnsi"/>
          <w:sz w:val="22"/>
          <w:szCs w:val="22"/>
        </w:rPr>
      </w:pPr>
      <w:r w:rsidRPr="008C5A2F">
        <w:rPr>
          <w:rFonts w:cstheme="minorHAnsi"/>
          <w:b/>
          <w:sz w:val="22"/>
          <w:szCs w:val="22"/>
        </w:rPr>
        <w:t>Vista Shed Zone:</w:t>
      </w:r>
      <w:r>
        <w:rPr>
          <w:rFonts w:cstheme="minorHAnsi"/>
          <w:sz w:val="22"/>
          <w:szCs w:val="22"/>
        </w:rPr>
        <w:t xml:space="preserve"> addition of vista sheds and solar-powered bathroom facility.</w:t>
      </w:r>
    </w:p>
    <w:p w14:paraId="29F7847D" w14:textId="085DA17B" w:rsidR="00AD642F" w:rsidRDefault="00AD642F" w:rsidP="00016701">
      <w:pPr>
        <w:pStyle w:val="ListParagraph"/>
        <w:numPr>
          <w:ilvl w:val="0"/>
          <w:numId w:val="15"/>
        </w:numPr>
        <w:jc w:val="both"/>
        <w:rPr>
          <w:rFonts w:cstheme="minorHAnsi"/>
          <w:sz w:val="22"/>
          <w:szCs w:val="22"/>
        </w:rPr>
      </w:pPr>
      <w:r w:rsidRPr="008C5A2F">
        <w:rPr>
          <w:rFonts w:cstheme="minorHAnsi"/>
          <w:b/>
          <w:sz w:val="22"/>
          <w:szCs w:val="22"/>
        </w:rPr>
        <w:t>Co</w:t>
      </w:r>
      <w:r w:rsidR="000443CE" w:rsidRPr="008C5A2F">
        <w:rPr>
          <w:rFonts w:cstheme="minorHAnsi"/>
          <w:b/>
          <w:sz w:val="22"/>
          <w:szCs w:val="22"/>
        </w:rPr>
        <w:t>mmunity and School Use Zone:</w:t>
      </w:r>
      <w:r w:rsidR="000443CE">
        <w:rPr>
          <w:rFonts w:cstheme="minorHAnsi"/>
          <w:sz w:val="22"/>
          <w:szCs w:val="22"/>
        </w:rPr>
        <w:t xml:space="preserve"> addition of nature trails, bathroom facility, outdoor pavilion, parking, and trailhead kiosk; large group camping site is optional.</w:t>
      </w:r>
    </w:p>
    <w:p w14:paraId="631FC20B" w14:textId="42D74EC9" w:rsidR="00AD642F" w:rsidRDefault="00FE1747" w:rsidP="00016701">
      <w:pPr>
        <w:pStyle w:val="ListParagraph"/>
        <w:numPr>
          <w:ilvl w:val="0"/>
          <w:numId w:val="15"/>
        </w:numPr>
        <w:jc w:val="both"/>
        <w:rPr>
          <w:rFonts w:cstheme="minorHAnsi"/>
          <w:sz w:val="22"/>
          <w:szCs w:val="22"/>
        </w:rPr>
      </w:pPr>
      <w:r w:rsidRPr="008C5A2F">
        <w:rPr>
          <w:rFonts w:cstheme="minorHAnsi"/>
          <w:b/>
          <w:sz w:val="22"/>
          <w:szCs w:val="22"/>
        </w:rPr>
        <w:t>Special Event Zone</w:t>
      </w:r>
      <w:r w:rsidR="000443CE" w:rsidRPr="008C5A2F">
        <w:rPr>
          <w:rFonts w:cstheme="minorHAnsi"/>
          <w:b/>
          <w:sz w:val="22"/>
          <w:szCs w:val="22"/>
        </w:rPr>
        <w:t>:</w:t>
      </w:r>
      <w:r w:rsidR="000443CE">
        <w:rPr>
          <w:rFonts w:cstheme="minorHAnsi"/>
          <w:sz w:val="22"/>
          <w:szCs w:val="22"/>
        </w:rPr>
        <w:t xml:space="preserve"> refurbish barn near Tweedy House and add parking</w:t>
      </w:r>
      <w:r w:rsidR="00AD642F">
        <w:rPr>
          <w:rFonts w:cstheme="minorHAnsi"/>
          <w:sz w:val="22"/>
          <w:szCs w:val="22"/>
        </w:rPr>
        <w:t>.</w:t>
      </w:r>
    </w:p>
    <w:p w14:paraId="4DD7A2F3" w14:textId="35F1675A" w:rsidR="00AD642F" w:rsidRDefault="00AD642F" w:rsidP="000443CE">
      <w:pPr>
        <w:pStyle w:val="ListParagraph"/>
        <w:jc w:val="both"/>
        <w:rPr>
          <w:rFonts w:cstheme="minorHAnsi"/>
          <w:sz w:val="22"/>
          <w:szCs w:val="22"/>
        </w:rPr>
      </w:pPr>
    </w:p>
    <w:p w14:paraId="610953DD" w14:textId="77777777" w:rsidR="000750A1" w:rsidRDefault="000750A1" w:rsidP="00973BA4">
      <w:pPr>
        <w:rPr>
          <w:rFonts w:cstheme="minorHAnsi"/>
          <w:sz w:val="22"/>
          <w:szCs w:val="22"/>
        </w:rPr>
      </w:pPr>
    </w:p>
    <w:p w14:paraId="04E1B468" w14:textId="6C367447" w:rsidR="00AD642F" w:rsidRDefault="00AD642F" w:rsidP="00973BA4">
      <w:pPr>
        <w:rPr>
          <w:rFonts w:cstheme="minorHAnsi"/>
          <w:sz w:val="22"/>
          <w:szCs w:val="22"/>
        </w:rPr>
      </w:pPr>
      <w:r w:rsidRPr="00AD642F">
        <w:rPr>
          <w:rFonts w:cstheme="minorHAnsi"/>
          <w:sz w:val="22"/>
          <w:szCs w:val="22"/>
        </w:rPr>
        <w:t xml:space="preserve">A more detailed list of </w:t>
      </w:r>
      <w:r w:rsidR="000750A1">
        <w:rPr>
          <w:rFonts w:cstheme="minorHAnsi"/>
          <w:sz w:val="22"/>
          <w:szCs w:val="22"/>
        </w:rPr>
        <w:t>recommendation</w:t>
      </w:r>
      <w:r w:rsidRPr="00AD642F">
        <w:rPr>
          <w:rFonts w:cstheme="minorHAnsi"/>
          <w:sz w:val="22"/>
          <w:szCs w:val="22"/>
        </w:rPr>
        <w:t xml:space="preserve"> </w:t>
      </w:r>
      <w:r w:rsidR="000750A1">
        <w:rPr>
          <w:rFonts w:cstheme="minorHAnsi"/>
          <w:sz w:val="22"/>
          <w:szCs w:val="22"/>
        </w:rPr>
        <w:t xml:space="preserve">(listed </w:t>
      </w:r>
      <w:r w:rsidR="000750A1" w:rsidRPr="00AD642F">
        <w:rPr>
          <w:rFonts w:cstheme="minorHAnsi"/>
          <w:sz w:val="22"/>
          <w:szCs w:val="22"/>
        </w:rPr>
        <w:t>according to goals</w:t>
      </w:r>
      <w:r w:rsidR="000750A1">
        <w:rPr>
          <w:rFonts w:cstheme="minorHAnsi"/>
          <w:sz w:val="22"/>
          <w:szCs w:val="22"/>
        </w:rPr>
        <w:t>)</w:t>
      </w:r>
      <w:r w:rsidR="000750A1" w:rsidRPr="00AD642F">
        <w:rPr>
          <w:rFonts w:cstheme="minorHAnsi"/>
          <w:sz w:val="22"/>
          <w:szCs w:val="22"/>
        </w:rPr>
        <w:t xml:space="preserve"> </w:t>
      </w:r>
      <w:r w:rsidR="000750A1">
        <w:rPr>
          <w:rFonts w:cstheme="minorHAnsi"/>
          <w:sz w:val="22"/>
          <w:szCs w:val="22"/>
        </w:rPr>
        <w:t>follows</w:t>
      </w:r>
      <w:r w:rsidRPr="00AD642F">
        <w:rPr>
          <w:rFonts w:cstheme="minorHAnsi"/>
          <w:sz w:val="22"/>
          <w:szCs w:val="22"/>
        </w:rPr>
        <w:t>.</w:t>
      </w:r>
    </w:p>
    <w:p w14:paraId="0017C8E6" w14:textId="0E7595E7" w:rsidR="000750A1" w:rsidRDefault="000750A1" w:rsidP="00973BA4">
      <w:pPr>
        <w:rPr>
          <w:rFonts w:cstheme="minorHAnsi"/>
          <w:sz w:val="22"/>
          <w:szCs w:val="22"/>
        </w:rPr>
      </w:pPr>
    </w:p>
    <w:p w14:paraId="5004734B" w14:textId="35EC8530" w:rsidR="000750A1" w:rsidRPr="00AD642F" w:rsidRDefault="000750A1" w:rsidP="000750A1">
      <w:pPr>
        <w:jc w:val="center"/>
        <w:rPr>
          <w:rFonts w:cstheme="minorHAnsi"/>
          <w:sz w:val="22"/>
          <w:szCs w:val="22"/>
        </w:rPr>
      </w:pPr>
      <w:r>
        <w:rPr>
          <w:rFonts w:cstheme="minorHAnsi"/>
          <w:noProof/>
          <w:sz w:val="22"/>
          <w:szCs w:val="22"/>
        </w:rPr>
        <w:drawing>
          <wp:inline distT="0" distB="0" distL="0" distR="0" wp14:anchorId="4DBE5349" wp14:editId="7622FB7C">
            <wp:extent cx="5096312" cy="38576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nter trail ma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22505" cy="3877452"/>
                    </a:xfrm>
                    <a:prstGeom prst="rect">
                      <a:avLst/>
                    </a:prstGeom>
                  </pic:spPr>
                </pic:pic>
              </a:graphicData>
            </a:graphic>
          </wp:inline>
        </w:drawing>
      </w:r>
    </w:p>
    <w:p w14:paraId="167879BA" w14:textId="77777777" w:rsidR="00AD642F" w:rsidRDefault="00AD642F" w:rsidP="00973BA4">
      <w:pPr>
        <w:rPr>
          <w:rFonts w:cstheme="minorHAnsi"/>
          <w:b/>
          <w:i/>
          <w:sz w:val="22"/>
          <w:szCs w:val="22"/>
        </w:rPr>
      </w:pPr>
    </w:p>
    <w:p w14:paraId="7CD86B10" w14:textId="5D1AEA10" w:rsidR="00AD642F" w:rsidRPr="003C6C52" w:rsidRDefault="000750A1">
      <w:pPr>
        <w:rPr>
          <w:rFonts w:cstheme="minorHAnsi"/>
          <w:sz w:val="22"/>
          <w:szCs w:val="22"/>
        </w:rPr>
      </w:pPr>
      <w:r w:rsidRPr="003C6C52">
        <w:rPr>
          <w:rFonts w:cstheme="minorHAnsi"/>
          <w:b/>
          <w:sz w:val="22"/>
          <w:szCs w:val="22"/>
        </w:rPr>
        <w:t>Figure 1.</w:t>
      </w:r>
      <w:r w:rsidRPr="003C6C52">
        <w:rPr>
          <w:rFonts w:cstheme="minorHAnsi"/>
          <w:sz w:val="22"/>
          <w:szCs w:val="22"/>
        </w:rPr>
        <w:t xml:space="preserve"> Proposed use zones within TUC.</w:t>
      </w:r>
    </w:p>
    <w:p w14:paraId="4AC8B236" w14:textId="6369341C" w:rsidR="000443CE" w:rsidRDefault="000443CE" w:rsidP="000443CE">
      <w:pPr>
        <w:rPr>
          <w:rFonts w:eastAsia="Times New Roman" w:cstheme="minorHAnsi"/>
          <w:sz w:val="22"/>
          <w:szCs w:val="22"/>
        </w:rPr>
      </w:pPr>
      <w:r>
        <w:rPr>
          <w:rFonts w:eastAsia="Times New Roman" w:cstheme="minorHAnsi"/>
          <w:b/>
          <w:i/>
          <w:sz w:val="22"/>
          <w:szCs w:val="22"/>
        </w:rPr>
        <w:lastRenderedPageBreak/>
        <w:t xml:space="preserve">Priority #1: Create a Retreat Zone. </w:t>
      </w:r>
      <w:r w:rsidRPr="00197C10">
        <w:rPr>
          <w:rFonts w:eastAsia="Times New Roman" w:cstheme="minorHAnsi"/>
          <w:sz w:val="22"/>
          <w:szCs w:val="22"/>
        </w:rPr>
        <w:t>The retreat zone will cater to people and groups coming to</w:t>
      </w:r>
      <w:r>
        <w:rPr>
          <w:rFonts w:eastAsia="Times New Roman" w:cstheme="minorHAnsi"/>
          <w:sz w:val="22"/>
          <w:szCs w:val="22"/>
        </w:rPr>
        <w:t xml:space="preserve"> TUC specifically for retreats (community/school group use of the property will be limited to the Community and School Use Zone only; see the recommendations for Goal #2 for more information on this zone). The Retreat Zone will include the following:</w:t>
      </w:r>
    </w:p>
    <w:p w14:paraId="1069B0BD" w14:textId="1715FAD7" w:rsidR="000443CE" w:rsidRPr="008C5A2F" w:rsidRDefault="000443CE" w:rsidP="000443CE">
      <w:pPr>
        <w:pStyle w:val="ListParagraph"/>
        <w:numPr>
          <w:ilvl w:val="0"/>
          <w:numId w:val="16"/>
        </w:numPr>
        <w:rPr>
          <w:rFonts w:eastAsia="Times New Roman" w:cstheme="minorHAnsi"/>
          <w:sz w:val="22"/>
          <w:szCs w:val="22"/>
        </w:rPr>
      </w:pPr>
      <w:r w:rsidRPr="00197C10">
        <w:rPr>
          <w:rFonts w:eastAsia="Times New Roman" w:cstheme="minorHAnsi"/>
          <w:b/>
          <w:sz w:val="22"/>
          <w:szCs w:val="22"/>
        </w:rPr>
        <w:t>Expanded Main House.</w:t>
      </w:r>
      <w:r w:rsidR="008C5A2F">
        <w:rPr>
          <w:rFonts w:eastAsia="Times New Roman" w:cstheme="minorHAnsi"/>
          <w:b/>
          <w:sz w:val="22"/>
          <w:szCs w:val="22"/>
        </w:rPr>
        <w:t xml:space="preserve"> </w:t>
      </w:r>
      <w:r w:rsidR="008C5A2F" w:rsidRPr="008C5A2F">
        <w:rPr>
          <w:rFonts w:eastAsia="Times New Roman" w:cstheme="minorHAnsi"/>
          <w:sz w:val="22"/>
          <w:szCs w:val="22"/>
        </w:rPr>
        <w:t>This renovation is already underway and is not being considered further in this plan.</w:t>
      </w:r>
    </w:p>
    <w:p w14:paraId="41AE0473" w14:textId="2E116034" w:rsidR="000443CE" w:rsidRPr="0044571B" w:rsidRDefault="000443CE" w:rsidP="000443CE">
      <w:pPr>
        <w:pStyle w:val="ListParagraph"/>
        <w:numPr>
          <w:ilvl w:val="0"/>
          <w:numId w:val="16"/>
        </w:numPr>
        <w:rPr>
          <w:rFonts w:eastAsia="Times New Roman" w:cstheme="minorHAnsi"/>
          <w:b/>
          <w:sz w:val="22"/>
          <w:szCs w:val="22"/>
        </w:rPr>
      </w:pPr>
      <w:r w:rsidRPr="00197C10">
        <w:rPr>
          <w:rFonts w:eastAsia="Times New Roman" w:cstheme="minorHAnsi"/>
          <w:b/>
          <w:sz w:val="22"/>
          <w:szCs w:val="22"/>
        </w:rPr>
        <w:t>Bus turn-around.</w:t>
      </w:r>
      <w:r>
        <w:rPr>
          <w:rFonts w:eastAsia="Times New Roman" w:cstheme="minorHAnsi"/>
          <w:b/>
          <w:sz w:val="22"/>
          <w:szCs w:val="22"/>
        </w:rPr>
        <w:t xml:space="preserve"> </w:t>
      </w:r>
      <w:r w:rsidRPr="00197C10">
        <w:rPr>
          <w:rFonts w:eastAsia="Times New Roman" w:cstheme="minorHAnsi"/>
          <w:sz w:val="22"/>
          <w:szCs w:val="22"/>
        </w:rPr>
        <w:t>This turnaround will be needed near the main house to accommodate easy access by large retreat groups</w:t>
      </w:r>
      <w:r>
        <w:rPr>
          <w:rFonts w:eastAsia="Times New Roman" w:cstheme="minorHAnsi"/>
          <w:sz w:val="22"/>
          <w:szCs w:val="22"/>
        </w:rPr>
        <w:t xml:space="preserve"> arriving by bus</w:t>
      </w:r>
      <w:r w:rsidRPr="00197C10">
        <w:rPr>
          <w:rFonts w:eastAsia="Times New Roman" w:cstheme="minorHAnsi"/>
          <w:sz w:val="22"/>
          <w:szCs w:val="22"/>
        </w:rPr>
        <w:t>.</w:t>
      </w:r>
      <w:r w:rsidR="0044571B">
        <w:rPr>
          <w:rFonts w:eastAsia="Times New Roman" w:cstheme="minorHAnsi"/>
          <w:sz w:val="22"/>
          <w:szCs w:val="22"/>
        </w:rPr>
        <w:t xml:space="preserve"> Buses will likely need to park in the larger parking lot proposed for the Community and School Group Zone.</w:t>
      </w:r>
    </w:p>
    <w:p w14:paraId="3AE0F5DE" w14:textId="4E4F6A46" w:rsidR="0044571B" w:rsidRPr="0044571B" w:rsidRDefault="0044571B" w:rsidP="000443CE">
      <w:pPr>
        <w:pStyle w:val="ListParagraph"/>
        <w:numPr>
          <w:ilvl w:val="0"/>
          <w:numId w:val="16"/>
        </w:numPr>
        <w:rPr>
          <w:rFonts w:eastAsia="Times New Roman" w:cstheme="minorHAnsi"/>
          <w:sz w:val="22"/>
          <w:szCs w:val="22"/>
        </w:rPr>
      </w:pPr>
      <w:r>
        <w:rPr>
          <w:rFonts w:eastAsia="Times New Roman" w:cstheme="minorHAnsi"/>
          <w:b/>
          <w:sz w:val="22"/>
          <w:szCs w:val="22"/>
        </w:rPr>
        <w:t xml:space="preserve">Parking. </w:t>
      </w:r>
      <w:r w:rsidRPr="0044571B">
        <w:rPr>
          <w:rFonts w:eastAsia="Times New Roman" w:cstheme="minorHAnsi"/>
          <w:sz w:val="22"/>
          <w:szCs w:val="22"/>
        </w:rPr>
        <w:t>Because of the expansion of the Main House, parking in the retreat zone has been reduced. Two opportunities exist for expanding parking: 1). convert the field across the driveway from the house into parking. This option is not preferred because of the impact this change will have on the view from the house. 2). Widen the driveway to accommodate parking along the driveway. This is the preferred option, though it may increase the walking distance from their cars to the Main House for some visitors.</w:t>
      </w:r>
    </w:p>
    <w:p w14:paraId="6FC8A678" w14:textId="02989EB2" w:rsidR="000443CE" w:rsidRDefault="000443CE" w:rsidP="000443CE">
      <w:pPr>
        <w:pStyle w:val="ListParagraph"/>
        <w:numPr>
          <w:ilvl w:val="0"/>
          <w:numId w:val="16"/>
        </w:numPr>
        <w:rPr>
          <w:rFonts w:eastAsia="Times New Roman" w:cstheme="minorHAnsi"/>
          <w:sz w:val="22"/>
          <w:szCs w:val="22"/>
        </w:rPr>
      </w:pPr>
      <w:r w:rsidRPr="00197C10">
        <w:rPr>
          <w:rFonts w:eastAsia="Times New Roman" w:cstheme="minorHAnsi"/>
          <w:b/>
          <w:sz w:val="22"/>
          <w:szCs w:val="22"/>
        </w:rPr>
        <w:t>Expanded trail system specifically for retreat goers.</w:t>
      </w:r>
      <w:r w:rsidRPr="00197C10">
        <w:rPr>
          <w:rFonts w:eastAsia="Times New Roman" w:cstheme="minorHAnsi"/>
          <w:sz w:val="22"/>
          <w:szCs w:val="22"/>
        </w:rPr>
        <w:t xml:space="preserve"> In addition to the </w:t>
      </w:r>
      <w:r w:rsidR="008C5A2F">
        <w:rPr>
          <w:rFonts w:eastAsia="Times New Roman" w:cstheme="minorHAnsi"/>
          <w:sz w:val="22"/>
          <w:szCs w:val="22"/>
        </w:rPr>
        <w:t>Woodland T</w:t>
      </w:r>
      <w:r w:rsidRPr="00197C10">
        <w:rPr>
          <w:rFonts w:eastAsia="Times New Roman" w:cstheme="minorHAnsi"/>
          <w:sz w:val="22"/>
          <w:szCs w:val="22"/>
        </w:rPr>
        <w:t xml:space="preserve">rail currently under construction near the main house, a </w:t>
      </w:r>
      <w:r w:rsidR="008C5A2F">
        <w:rPr>
          <w:rFonts w:eastAsia="Times New Roman" w:cstheme="minorHAnsi"/>
          <w:sz w:val="22"/>
          <w:szCs w:val="22"/>
        </w:rPr>
        <w:t>Vista Shed Trail and a Meditation T</w:t>
      </w:r>
      <w:r w:rsidRPr="00197C10">
        <w:rPr>
          <w:rFonts w:eastAsia="Times New Roman" w:cstheme="minorHAnsi"/>
          <w:sz w:val="22"/>
          <w:szCs w:val="22"/>
        </w:rPr>
        <w:t xml:space="preserve">rail are recommended. The </w:t>
      </w:r>
      <w:r w:rsidR="008C5A2F">
        <w:rPr>
          <w:rFonts w:eastAsia="Times New Roman" w:cstheme="minorHAnsi"/>
          <w:sz w:val="22"/>
          <w:szCs w:val="22"/>
        </w:rPr>
        <w:t xml:space="preserve">Vista Shed Trail </w:t>
      </w:r>
      <w:r w:rsidRPr="00197C10">
        <w:rPr>
          <w:rFonts w:eastAsia="Times New Roman" w:cstheme="minorHAnsi"/>
          <w:sz w:val="22"/>
          <w:szCs w:val="22"/>
        </w:rPr>
        <w:t xml:space="preserve">will make it easier for vista shed users to access the trail system. The meditation trail will make it possible for </w:t>
      </w:r>
      <w:r>
        <w:rPr>
          <w:rFonts w:eastAsia="Times New Roman" w:cstheme="minorHAnsi"/>
          <w:sz w:val="22"/>
          <w:szCs w:val="22"/>
        </w:rPr>
        <w:t>retreat-goers</w:t>
      </w:r>
      <w:r w:rsidRPr="00197C10">
        <w:rPr>
          <w:rFonts w:eastAsia="Times New Roman" w:cstheme="minorHAnsi"/>
          <w:sz w:val="22"/>
          <w:szCs w:val="22"/>
        </w:rPr>
        <w:t xml:space="preserve"> to connect with the sights and sounds of nature.</w:t>
      </w:r>
    </w:p>
    <w:p w14:paraId="0E99FF0B" w14:textId="77777777" w:rsidR="000443CE" w:rsidRDefault="000443CE" w:rsidP="000443CE">
      <w:pPr>
        <w:pStyle w:val="ListParagraph"/>
        <w:rPr>
          <w:rFonts w:eastAsia="Times New Roman" w:cstheme="minorHAnsi"/>
          <w:sz w:val="22"/>
          <w:szCs w:val="22"/>
        </w:rPr>
      </w:pPr>
    </w:p>
    <w:p w14:paraId="07D439CB" w14:textId="54F0E940" w:rsidR="00D67CE7" w:rsidRPr="0044571B" w:rsidRDefault="00D67CE7" w:rsidP="000443CE">
      <w:pPr>
        <w:rPr>
          <w:rFonts w:eastAsia="Times New Roman" w:cstheme="minorHAnsi"/>
          <w:sz w:val="22"/>
          <w:szCs w:val="22"/>
        </w:rPr>
      </w:pPr>
      <w:r>
        <w:rPr>
          <w:rFonts w:eastAsia="Times New Roman" w:cstheme="minorHAnsi"/>
          <w:b/>
          <w:i/>
          <w:sz w:val="22"/>
          <w:szCs w:val="22"/>
        </w:rPr>
        <w:t xml:space="preserve">Priority #2: Expand Vista Shed zone. </w:t>
      </w:r>
      <w:r w:rsidRPr="0044571B">
        <w:rPr>
          <w:rFonts w:eastAsia="Times New Roman" w:cstheme="minorHAnsi"/>
          <w:sz w:val="22"/>
          <w:szCs w:val="22"/>
        </w:rPr>
        <w:t>The current Vista Shed area includes only one vista shed. In order to accommodate large groups overnight in this zone, the following changes are recommended:</w:t>
      </w:r>
    </w:p>
    <w:p w14:paraId="39311E8F" w14:textId="0E4C3E99" w:rsidR="00D67CE7" w:rsidRPr="0044571B" w:rsidRDefault="00D67CE7" w:rsidP="0044571B">
      <w:pPr>
        <w:pStyle w:val="ListParagraph"/>
        <w:numPr>
          <w:ilvl w:val="0"/>
          <w:numId w:val="22"/>
        </w:numPr>
        <w:rPr>
          <w:rFonts w:eastAsia="Times New Roman" w:cstheme="minorHAnsi"/>
          <w:sz w:val="22"/>
          <w:szCs w:val="22"/>
        </w:rPr>
      </w:pPr>
      <w:r w:rsidRPr="0044571B">
        <w:rPr>
          <w:rFonts w:eastAsia="Times New Roman" w:cstheme="minorHAnsi"/>
          <w:b/>
          <w:sz w:val="22"/>
          <w:szCs w:val="22"/>
        </w:rPr>
        <w:t>Add two additional vista sheds.</w:t>
      </w:r>
      <w:r w:rsidRPr="0044571B">
        <w:rPr>
          <w:rFonts w:eastAsia="Times New Roman" w:cstheme="minorHAnsi"/>
          <w:sz w:val="22"/>
          <w:szCs w:val="22"/>
        </w:rPr>
        <w:t xml:space="preserve"> These additional cabins are needed to expand the lodging capacity of this area.</w:t>
      </w:r>
    </w:p>
    <w:p w14:paraId="5B3B2BAE" w14:textId="5018A25C" w:rsidR="00D67CE7" w:rsidRPr="0044571B" w:rsidRDefault="00D67CE7" w:rsidP="0044571B">
      <w:pPr>
        <w:pStyle w:val="ListParagraph"/>
        <w:numPr>
          <w:ilvl w:val="0"/>
          <w:numId w:val="22"/>
        </w:numPr>
        <w:rPr>
          <w:rFonts w:eastAsia="Times New Roman" w:cstheme="minorHAnsi"/>
          <w:sz w:val="22"/>
          <w:szCs w:val="22"/>
        </w:rPr>
      </w:pPr>
      <w:r w:rsidRPr="0044571B">
        <w:rPr>
          <w:rFonts w:eastAsia="Times New Roman" w:cstheme="minorHAnsi"/>
          <w:b/>
          <w:sz w:val="22"/>
          <w:szCs w:val="22"/>
        </w:rPr>
        <w:t xml:space="preserve">Add a group gathering area. </w:t>
      </w:r>
      <w:r w:rsidRPr="0044571B">
        <w:rPr>
          <w:rFonts w:eastAsia="Times New Roman" w:cstheme="minorHAnsi"/>
          <w:sz w:val="22"/>
          <w:szCs w:val="22"/>
        </w:rPr>
        <w:t xml:space="preserve">Adding a fire ring with rustic </w:t>
      </w:r>
      <w:r w:rsidR="008C5A2F">
        <w:rPr>
          <w:rFonts w:eastAsia="Times New Roman" w:cstheme="minorHAnsi"/>
          <w:sz w:val="22"/>
          <w:szCs w:val="22"/>
        </w:rPr>
        <w:t xml:space="preserve">log </w:t>
      </w:r>
      <w:r w:rsidRPr="0044571B">
        <w:rPr>
          <w:rFonts w:eastAsia="Times New Roman" w:cstheme="minorHAnsi"/>
          <w:sz w:val="22"/>
          <w:szCs w:val="22"/>
        </w:rPr>
        <w:t>seats in this area will provide the opportunity for groups using this site to gather and socialize.</w:t>
      </w:r>
    </w:p>
    <w:p w14:paraId="7B78644D" w14:textId="28D98E13" w:rsidR="00D67CE7" w:rsidRPr="0044571B" w:rsidRDefault="00D67CE7" w:rsidP="000443CE">
      <w:pPr>
        <w:pStyle w:val="ListParagraph"/>
        <w:numPr>
          <w:ilvl w:val="0"/>
          <w:numId w:val="22"/>
        </w:numPr>
        <w:rPr>
          <w:rFonts w:eastAsia="Times New Roman" w:cstheme="minorHAnsi"/>
          <w:sz w:val="22"/>
          <w:szCs w:val="22"/>
        </w:rPr>
      </w:pPr>
      <w:r w:rsidRPr="0044571B">
        <w:rPr>
          <w:rFonts w:eastAsia="Times New Roman" w:cstheme="minorHAnsi"/>
          <w:b/>
          <w:sz w:val="22"/>
          <w:szCs w:val="22"/>
        </w:rPr>
        <w:t xml:space="preserve">Add a solar-powered composting bathroom facility with water pump to this site. </w:t>
      </w:r>
      <w:r w:rsidRPr="0044571B">
        <w:rPr>
          <w:rFonts w:eastAsia="Times New Roman" w:cstheme="minorHAnsi"/>
          <w:sz w:val="22"/>
          <w:szCs w:val="22"/>
        </w:rPr>
        <w:t xml:space="preserve">Because of the distance of the vista sheds to the bathroom facility in the Main House, a bathroom facility is needed. The possibility of having </w:t>
      </w:r>
      <w:r w:rsidR="0044571B">
        <w:rPr>
          <w:rFonts w:eastAsia="Times New Roman" w:cstheme="minorHAnsi"/>
          <w:sz w:val="22"/>
          <w:szCs w:val="22"/>
        </w:rPr>
        <w:t xml:space="preserve">a </w:t>
      </w:r>
      <w:r w:rsidRPr="0044571B">
        <w:rPr>
          <w:rFonts w:eastAsia="Times New Roman" w:cstheme="minorHAnsi"/>
          <w:sz w:val="22"/>
          <w:szCs w:val="22"/>
        </w:rPr>
        <w:t>water supply via hand pump will need to be explored</w:t>
      </w:r>
      <w:r w:rsidR="0044571B" w:rsidRPr="0044571B">
        <w:rPr>
          <w:rFonts w:eastAsia="Times New Roman" w:cstheme="minorHAnsi"/>
          <w:sz w:val="22"/>
          <w:szCs w:val="22"/>
        </w:rPr>
        <w:t xml:space="preserve"> for feasibility and </w:t>
      </w:r>
      <w:proofErr w:type="spellStart"/>
      <w:r w:rsidR="0044571B" w:rsidRPr="0044571B">
        <w:rPr>
          <w:rFonts w:eastAsia="Times New Roman" w:cstheme="minorHAnsi"/>
          <w:sz w:val="22"/>
          <w:szCs w:val="22"/>
        </w:rPr>
        <w:t>potability</w:t>
      </w:r>
      <w:proofErr w:type="spellEnd"/>
      <w:r w:rsidR="0044571B" w:rsidRPr="0044571B">
        <w:rPr>
          <w:rFonts w:eastAsia="Times New Roman" w:cstheme="minorHAnsi"/>
          <w:sz w:val="22"/>
          <w:szCs w:val="22"/>
        </w:rPr>
        <w:t xml:space="preserve"> of water.</w:t>
      </w:r>
      <w:r w:rsidRPr="0044571B">
        <w:rPr>
          <w:rFonts w:eastAsia="Times New Roman" w:cstheme="minorHAnsi"/>
          <w:sz w:val="22"/>
          <w:szCs w:val="22"/>
        </w:rPr>
        <w:t xml:space="preserve"> </w:t>
      </w:r>
    </w:p>
    <w:p w14:paraId="5527014C" w14:textId="77777777" w:rsidR="00D67CE7" w:rsidRDefault="00D67CE7" w:rsidP="000443CE">
      <w:pPr>
        <w:rPr>
          <w:rFonts w:eastAsia="Times New Roman" w:cstheme="minorHAnsi"/>
          <w:b/>
          <w:i/>
          <w:sz w:val="22"/>
          <w:szCs w:val="22"/>
        </w:rPr>
      </w:pPr>
    </w:p>
    <w:p w14:paraId="1A5A8386" w14:textId="697C005E" w:rsidR="000443CE" w:rsidRDefault="000443CE" w:rsidP="000443CE">
      <w:pPr>
        <w:rPr>
          <w:rFonts w:eastAsia="Times New Roman" w:cstheme="minorHAnsi"/>
          <w:sz w:val="22"/>
          <w:szCs w:val="22"/>
        </w:rPr>
      </w:pPr>
      <w:r>
        <w:rPr>
          <w:rFonts w:eastAsia="Times New Roman" w:cstheme="minorHAnsi"/>
          <w:b/>
          <w:i/>
          <w:sz w:val="22"/>
          <w:szCs w:val="22"/>
        </w:rPr>
        <w:t>Priority #</w:t>
      </w:r>
      <w:r w:rsidR="00D67CE7">
        <w:rPr>
          <w:rFonts w:eastAsia="Times New Roman" w:cstheme="minorHAnsi"/>
          <w:b/>
          <w:i/>
          <w:sz w:val="22"/>
          <w:szCs w:val="22"/>
        </w:rPr>
        <w:t>3</w:t>
      </w:r>
      <w:r>
        <w:rPr>
          <w:rFonts w:eastAsia="Times New Roman" w:cstheme="minorHAnsi"/>
          <w:b/>
          <w:i/>
          <w:sz w:val="22"/>
          <w:szCs w:val="22"/>
        </w:rPr>
        <w:t xml:space="preserve">: Create a community/school group use zone. </w:t>
      </w:r>
      <w:r>
        <w:rPr>
          <w:rFonts w:eastAsia="Times New Roman" w:cstheme="minorHAnsi"/>
          <w:sz w:val="22"/>
          <w:szCs w:val="22"/>
        </w:rPr>
        <w:t>This zone, located east of Dunk Hill Road, will cater specifically to local residents who wish to hike the trails, and to school groups who visit TUC for educational programs. This zone will include the following:</w:t>
      </w:r>
    </w:p>
    <w:p w14:paraId="1D745B90" w14:textId="478AF553" w:rsidR="000443CE" w:rsidRPr="009856B1" w:rsidRDefault="000443CE" w:rsidP="000443CE">
      <w:pPr>
        <w:pStyle w:val="ListParagraph"/>
        <w:numPr>
          <w:ilvl w:val="0"/>
          <w:numId w:val="17"/>
        </w:numPr>
        <w:rPr>
          <w:rFonts w:eastAsia="Times New Roman" w:cstheme="minorHAnsi"/>
          <w:sz w:val="22"/>
          <w:szCs w:val="22"/>
        </w:rPr>
      </w:pPr>
      <w:r w:rsidRPr="009856B1">
        <w:rPr>
          <w:rFonts w:eastAsia="Times New Roman" w:cstheme="minorHAnsi"/>
          <w:b/>
          <w:sz w:val="22"/>
          <w:szCs w:val="22"/>
        </w:rPr>
        <w:t>Parking area.</w:t>
      </w:r>
      <w:r w:rsidRPr="009856B1">
        <w:rPr>
          <w:rFonts w:eastAsia="Times New Roman" w:cstheme="minorHAnsi"/>
          <w:sz w:val="22"/>
          <w:szCs w:val="22"/>
        </w:rPr>
        <w:t xml:space="preserve"> This parking lot will provide a bus turn-around, </w:t>
      </w:r>
      <w:r w:rsidR="00D67CE7">
        <w:rPr>
          <w:rFonts w:eastAsia="Times New Roman" w:cstheme="minorHAnsi"/>
          <w:sz w:val="22"/>
          <w:szCs w:val="22"/>
        </w:rPr>
        <w:t xml:space="preserve">one to two </w:t>
      </w:r>
      <w:r w:rsidRPr="009856B1">
        <w:rPr>
          <w:rFonts w:eastAsia="Times New Roman" w:cstheme="minorHAnsi"/>
          <w:sz w:val="22"/>
          <w:szCs w:val="22"/>
        </w:rPr>
        <w:t xml:space="preserve">bus </w:t>
      </w:r>
      <w:r>
        <w:rPr>
          <w:rFonts w:eastAsia="Times New Roman" w:cstheme="minorHAnsi"/>
          <w:sz w:val="22"/>
          <w:szCs w:val="22"/>
        </w:rPr>
        <w:t>parking</w:t>
      </w:r>
      <w:r w:rsidR="00D67CE7">
        <w:rPr>
          <w:rFonts w:eastAsia="Times New Roman" w:cstheme="minorHAnsi"/>
          <w:sz w:val="22"/>
          <w:szCs w:val="22"/>
        </w:rPr>
        <w:t xml:space="preserve"> spaces</w:t>
      </w:r>
      <w:r>
        <w:rPr>
          <w:rFonts w:eastAsia="Times New Roman" w:cstheme="minorHAnsi"/>
          <w:sz w:val="22"/>
          <w:szCs w:val="22"/>
        </w:rPr>
        <w:t xml:space="preserve">, </w:t>
      </w:r>
      <w:r w:rsidRPr="009856B1">
        <w:rPr>
          <w:rFonts w:eastAsia="Times New Roman" w:cstheme="minorHAnsi"/>
          <w:sz w:val="22"/>
          <w:szCs w:val="22"/>
        </w:rPr>
        <w:t>and car parking</w:t>
      </w:r>
      <w:r>
        <w:rPr>
          <w:rFonts w:eastAsia="Times New Roman" w:cstheme="minorHAnsi"/>
          <w:sz w:val="22"/>
          <w:szCs w:val="22"/>
        </w:rPr>
        <w:t xml:space="preserve"> for at least </w:t>
      </w:r>
      <w:r w:rsidR="00D67CE7">
        <w:rPr>
          <w:rFonts w:eastAsia="Times New Roman" w:cstheme="minorHAnsi"/>
          <w:sz w:val="22"/>
          <w:szCs w:val="22"/>
        </w:rPr>
        <w:t>20</w:t>
      </w:r>
      <w:r>
        <w:rPr>
          <w:rFonts w:eastAsia="Times New Roman" w:cstheme="minorHAnsi"/>
          <w:sz w:val="22"/>
          <w:szCs w:val="22"/>
        </w:rPr>
        <w:t xml:space="preserve"> vehicles</w:t>
      </w:r>
      <w:r w:rsidRPr="009856B1">
        <w:rPr>
          <w:rFonts w:eastAsia="Times New Roman" w:cstheme="minorHAnsi"/>
          <w:sz w:val="22"/>
          <w:szCs w:val="22"/>
        </w:rPr>
        <w:t>.</w:t>
      </w:r>
    </w:p>
    <w:p w14:paraId="13E9596A" w14:textId="6A447E40" w:rsidR="000443CE" w:rsidRPr="009856B1" w:rsidRDefault="000443CE" w:rsidP="000443CE">
      <w:pPr>
        <w:pStyle w:val="ListParagraph"/>
        <w:numPr>
          <w:ilvl w:val="0"/>
          <w:numId w:val="17"/>
        </w:numPr>
        <w:rPr>
          <w:rFonts w:cstheme="minorHAnsi"/>
          <w:sz w:val="22"/>
          <w:szCs w:val="22"/>
        </w:rPr>
      </w:pPr>
      <w:r w:rsidRPr="009856B1">
        <w:rPr>
          <w:rFonts w:eastAsia="Times New Roman" w:cstheme="minorHAnsi"/>
          <w:b/>
          <w:sz w:val="22"/>
          <w:szCs w:val="22"/>
        </w:rPr>
        <w:t xml:space="preserve">Trailhead </w:t>
      </w:r>
      <w:r w:rsidRPr="009856B1">
        <w:rPr>
          <w:rFonts w:cstheme="minorHAnsi"/>
          <w:b/>
          <w:bCs/>
          <w:sz w:val="22"/>
          <w:szCs w:val="22"/>
        </w:rPr>
        <w:t xml:space="preserve">kiosk and trail registry. </w:t>
      </w:r>
      <w:r w:rsidRPr="009856B1">
        <w:rPr>
          <w:rFonts w:cstheme="minorHAnsi"/>
          <w:sz w:val="22"/>
          <w:szCs w:val="22"/>
        </w:rPr>
        <w:t xml:space="preserve">The Uplands Center will have many different user groups on site with varying degrees of knowledge of the outdoors. A trailhead kiosk will allow The Uplands Center to provide </w:t>
      </w:r>
      <w:r w:rsidR="00D67CE7">
        <w:rPr>
          <w:rFonts w:cstheme="minorHAnsi"/>
          <w:sz w:val="22"/>
          <w:szCs w:val="22"/>
        </w:rPr>
        <w:t xml:space="preserve">any necessary </w:t>
      </w:r>
      <w:r w:rsidRPr="009856B1">
        <w:rPr>
          <w:rFonts w:cstheme="minorHAnsi"/>
          <w:sz w:val="22"/>
          <w:szCs w:val="22"/>
        </w:rPr>
        <w:t xml:space="preserve">warnings </w:t>
      </w:r>
      <w:r w:rsidR="00D67CE7">
        <w:rPr>
          <w:rFonts w:cstheme="minorHAnsi"/>
          <w:sz w:val="22"/>
          <w:szCs w:val="22"/>
        </w:rPr>
        <w:t xml:space="preserve">about trail safety </w:t>
      </w:r>
      <w:r w:rsidRPr="009856B1">
        <w:rPr>
          <w:rFonts w:cstheme="minorHAnsi"/>
          <w:sz w:val="22"/>
          <w:szCs w:val="22"/>
        </w:rPr>
        <w:t xml:space="preserve">and information about </w:t>
      </w:r>
      <w:r w:rsidR="00D67CE7">
        <w:rPr>
          <w:rFonts w:cstheme="minorHAnsi"/>
          <w:sz w:val="22"/>
          <w:szCs w:val="22"/>
        </w:rPr>
        <w:t>wildlife and vegetation along the trails</w:t>
      </w:r>
      <w:r w:rsidRPr="009856B1">
        <w:rPr>
          <w:rFonts w:cstheme="minorHAnsi"/>
          <w:sz w:val="22"/>
          <w:szCs w:val="22"/>
        </w:rPr>
        <w:t xml:space="preserve">. The registry will assist in maintaining the safety of visitors, and will also allow managers to keep track of the number of visitors on site. </w:t>
      </w:r>
    </w:p>
    <w:p w14:paraId="793C0D8A" w14:textId="6F6F8D64" w:rsidR="0044571B" w:rsidRDefault="008C5A2F" w:rsidP="0044571B">
      <w:pPr>
        <w:pStyle w:val="ListParagraph"/>
        <w:numPr>
          <w:ilvl w:val="0"/>
          <w:numId w:val="17"/>
        </w:numPr>
        <w:rPr>
          <w:rFonts w:cstheme="minorHAnsi"/>
          <w:sz w:val="22"/>
          <w:szCs w:val="22"/>
        </w:rPr>
      </w:pPr>
      <w:r>
        <w:rPr>
          <w:rFonts w:cstheme="minorHAnsi"/>
          <w:b/>
          <w:sz w:val="22"/>
          <w:szCs w:val="22"/>
        </w:rPr>
        <w:t>Expand t</w:t>
      </w:r>
      <w:r w:rsidR="0044571B" w:rsidRPr="009856B1">
        <w:rPr>
          <w:rFonts w:cstheme="minorHAnsi"/>
          <w:b/>
          <w:sz w:val="22"/>
          <w:szCs w:val="22"/>
        </w:rPr>
        <w:t>rails.</w:t>
      </w:r>
      <w:r w:rsidR="0044571B" w:rsidRPr="009856B1">
        <w:rPr>
          <w:rFonts w:cstheme="minorHAnsi"/>
          <w:sz w:val="22"/>
          <w:szCs w:val="22"/>
        </w:rPr>
        <w:t xml:space="preserve"> A fully-accessible trail around the pond near the staff house is recommended, as </w:t>
      </w:r>
      <w:r w:rsidR="0044571B">
        <w:rPr>
          <w:rFonts w:cstheme="minorHAnsi"/>
          <w:sz w:val="22"/>
          <w:szCs w:val="22"/>
        </w:rPr>
        <w:t>is a</w:t>
      </w:r>
      <w:r w:rsidR="0044571B" w:rsidRPr="009856B1">
        <w:rPr>
          <w:rFonts w:cstheme="minorHAnsi"/>
          <w:sz w:val="22"/>
          <w:szCs w:val="22"/>
        </w:rPr>
        <w:t xml:space="preserve"> longer nature trail. The Pond Trail may requir</w:t>
      </w:r>
      <w:r w:rsidR="0044571B">
        <w:rPr>
          <w:rFonts w:cstheme="minorHAnsi"/>
          <w:sz w:val="22"/>
          <w:szCs w:val="22"/>
        </w:rPr>
        <w:t>e a boardwalk; a</w:t>
      </w:r>
      <w:r w:rsidR="0044571B" w:rsidRPr="009856B1">
        <w:rPr>
          <w:rFonts w:cstheme="minorHAnsi"/>
          <w:sz w:val="22"/>
          <w:szCs w:val="22"/>
        </w:rPr>
        <w:t>n observation platform is also recommended on this trail. The longer nature trail will be primarily for use by local residents</w:t>
      </w:r>
      <w:r w:rsidR="0044571B">
        <w:rPr>
          <w:rFonts w:cstheme="minorHAnsi"/>
          <w:sz w:val="22"/>
          <w:szCs w:val="22"/>
        </w:rPr>
        <w:t>, but will be available to retreat goers as well</w:t>
      </w:r>
      <w:r w:rsidR="0044571B" w:rsidRPr="009856B1">
        <w:rPr>
          <w:rFonts w:cstheme="minorHAnsi"/>
          <w:sz w:val="22"/>
          <w:szCs w:val="22"/>
        </w:rPr>
        <w:t xml:space="preserve">. </w:t>
      </w:r>
    </w:p>
    <w:p w14:paraId="25903A54" w14:textId="2D5CB2AF" w:rsidR="00506F74" w:rsidRDefault="00506F74" w:rsidP="0044571B">
      <w:pPr>
        <w:pStyle w:val="ListParagraph"/>
        <w:numPr>
          <w:ilvl w:val="0"/>
          <w:numId w:val="17"/>
        </w:numPr>
        <w:rPr>
          <w:rFonts w:cstheme="minorHAnsi"/>
          <w:sz w:val="22"/>
          <w:szCs w:val="22"/>
        </w:rPr>
      </w:pPr>
      <w:r>
        <w:rPr>
          <w:rFonts w:cstheme="minorHAnsi"/>
          <w:b/>
          <w:sz w:val="22"/>
          <w:szCs w:val="22"/>
        </w:rPr>
        <w:lastRenderedPageBreak/>
        <w:t>Maintain old farm road on west side of property.</w:t>
      </w:r>
      <w:r>
        <w:rPr>
          <w:rFonts w:cstheme="minorHAnsi"/>
          <w:sz w:val="22"/>
          <w:szCs w:val="22"/>
        </w:rPr>
        <w:t xml:space="preserve"> The old farm road </w:t>
      </w:r>
      <w:r w:rsidR="001F001A">
        <w:rPr>
          <w:rFonts w:cstheme="minorHAnsi"/>
          <w:sz w:val="22"/>
          <w:szCs w:val="22"/>
        </w:rPr>
        <w:t xml:space="preserve">just east of Dunk Hill Road </w:t>
      </w:r>
      <w:r>
        <w:rPr>
          <w:rFonts w:cstheme="minorHAnsi"/>
          <w:sz w:val="22"/>
          <w:szCs w:val="22"/>
        </w:rPr>
        <w:t xml:space="preserve">will be integrated with Trail </w:t>
      </w:r>
      <w:r w:rsidR="001F001A">
        <w:rPr>
          <w:rFonts w:cstheme="minorHAnsi"/>
          <w:sz w:val="22"/>
          <w:szCs w:val="22"/>
        </w:rPr>
        <w:t>#</w:t>
      </w:r>
      <w:r>
        <w:rPr>
          <w:rFonts w:cstheme="minorHAnsi"/>
          <w:sz w:val="22"/>
          <w:szCs w:val="22"/>
        </w:rPr>
        <w:t xml:space="preserve">2, and </w:t>
      </w:r>
      <w:r w:rsidR="00EC3860">
        <w:rPr>
          <w:rFonts w:cstheme="minorHAnsi"/>
          <w:sz w:val="22"/>
          <w:szCs w:val="22"/>
        </w:rPr>
        <w:t xml:space="preserve">will need to be mowed to prevent vegetation overgrowth. This road </w:t>
      </w:r>
      <w:r>
        <w:rPr>
          <w:rFonts w:cstheme="minorHAnsi"/>
          <w:sz w:val="22"/>
          <w:szCs w:val="22"/>
        </w:rPr>
        <w:t>is important for providing access for staff and emergency service vehicles.</w:t>
      </w:r>
    </w:p>
    <w:p w14:paraId="045ADB93" w14:textId="77777777" w:rsidR="0044571B" w:rsidRPr="0044571B" w:rsidRDefault="000443CE" w:rsidP="0044571B">
      <w:pPr>
        <w:pStyle w:val="ListParagraph"/>
        <w:numPr>
          <w:ilvl w:val="0"/>
          <w:numId w:val="17"/>
        </w:numPr>
        <w:rPr>
          <w:rFonts w:cstheme="minorHAnsi"/>
          <w:sz w:val="22"/>
          <w:szCs w:val="22"/>
        </w:rPr>
      </w:pPr>
      <w:r w:rsidRPr="009856B1">
        <w:rPr>
          <w:rFonts w:cstheme="minorHAnsi"/>
          <w:b/>
          <w:sz w:val="22"/>
          <w:szCs w:val="22"/>
        </w:rPr>
        <w:t>Rest room facility.</w:t>
      </w:r>
      <w:r w:rsidRPr="009856B1">
        <w:rPr>
          <w:rFonts w:cstheme="minorHAnsi"/>
          <w:sz w:val="22"/>
          <w:szCs w:val="22"/>
        </w:rPr>
        <w:t xml:space="preserve"> A large bathroom is recommended to accommodate school groups, without them needing to use bathroom facilities in the main house.</w:t>
      </w:r>
      <w:r w:rsidR="0044571B" w:rsidRPr="0044571B">
        <w:rPr>
          <w:rFonts w:cstheme="minorHAnsi"/>
          <w:b/>
          <w:sz w:val="22"/>
          <w:szCs w:val="22"/>
        </w:rPr>
        <w:t xml:space="preserve"> </w:t>
      </w:r>
    </w:p>
    <w:p w14:paraId="03734DA7" w14:textId="136FD2B9" w:rsidR="000443CE" w:rsidRPr="008C5A2F" w:rsidRDefault="0044571B" w:rsidP="0044571B">
      <w:pPr>
        <w:pStyle w:val="ListParagraph"/>
        <w:numPr>
          <w:ilvl w:val="0"/>
          <w:numId w:val="17"/>
        </w:numPr>
        <w:rPr>
          <w:rFonts w:cstheme="minorHAnsi"/>
          <w:sz w:val="22"/>
          <w:szCs w:val="22"/>
        </w:rPr>
      </w:pPr>
      <w:r w:rsidRPr="009856B1">
        <w:rPr>
          <w:rFonts w:cstheme="minorHAnsi"/>
          <w:b/>
          <w:sz w:val="22"/>
          <w:szCs w:val="22"/>
        </w:rPr>
        <w:t>Picnic pavilion.</w:t>
      </w:r>
      <w:r w:rsidRPr="009856B1">
        <w:rPr>
          <w:rFonts w:cstheme="minorHAnsi"/>
          <w:sz w:val="22"/>
          <w:szCs w:val="22"/>
        </w:rPr>
        <w:t xml:space="preserve"> This facility will make it possible for school groups to eat at TUC in all types of weather, and can be used for outdoor educational programs as well.</w:t>
      </w:r>
    </w:p>
    <w:p w14:paraId="59FCE187" w14:textId="2277A9DA" w:rsidR="000443CE" w:rsidRDefault="000443CE" w:rsidP="000443CE">
      <w:pPr>
        <w:pStyle w:val="ListParagraph"/>
        <w:numPr>
          <w:ilvl w:val="0"/>
          <w:numId w:val="17"/>
        </w:numPr>
        <w:rPr>
          <w:rFonts w:cstheme="minorHAnsi"/>
          <w:sz w:val="22"/>
          <w:szCs w:val="22"/>
        </w:rPr>
      </w:pPr>
      <w:r>
        <w:rPr>
          <w:rFonts w:cstheme="minorHAnsi"/>
          <w:b/>
          <w:sz w:val="22"/>
          <w:szCs w:val="22"/>
        </w:rPr>
        <w:t>Restored barn.</w:t>
      </w:r>
      <w:r>
        <w:rPr>
          <w:rFonts w:cstheme="minorHAnsi"/>
          <w:sz w:val="22"/>
          <w:szCs w:val="22"/>
        </w:rPr>
        <w:t xml:space="preserve"> Restoring the barn adjacent to the staff housing will make it possible to </w:t>
      </w:r>
      <w:r w:rsidR="007D47E9">
        <w:rPr>
          <w:rFonts w:cstheme="minorHAnsi"/>
          <w:sz w:val="22"/>
          <w:szCs w:val="22"/>
        </w:rPr>
        <w:t>have indoor classroom space</w:t>
      </w:r>
      <w:r>
        <w:rPr>
          <w:rFonts w:cstheme="minorHAnsi"/>
          <w:sz w:val="22"/>
          <w:szCs w:val="22"/>
        </w:rPr>
        <w:t>.</w:t>
      </w:r>
      <w:r w:rsidR="007D47E9">
        <w:rPr>
          <w:rFonts w:cstheme="minorHAnsi"/>
          <w:sz w:val="22"/>
          <w:szCs w:val="22"/>
        </w:rPr>
        <w:t xml:space="preserve"> This type of space could be utilized by school groups and youth camps for diverse activities. </w:t>
      </w:r>
    </w:p>
    <w:p w14:paraId="5564CBE3" w14:textId="77777777" w:rsidR="000443CE" w:rsidRDefault="000443CE" w:rsidP="000443CE">
      <w:pPr>
        <w:rPr>
          <w:rFonts w:cstheme="minorHAnsi"/>
          <w:sz w:val="22"/>
          <w:szCs w:val="22"/>
        </w:rPr>
      </w:pPr>
    </w:p>
    <w:p w14:paraId="16EEA71F" w14:textId="1F4F315F" w:rsidR="000443CE" w:rsidRPr="00E5777A" w:rsidRDefault="00D67CE7" w:rsidP="000443CE">
      <w:pPr>
        <w:rPr>
          <w:rFonts w:cstheme="minorHAnsi"/>
          <w:sz w:val="22"/>
          <w:szCs w:val="22"/>
        </w:rPr>
      </w:pPr>
      <w:r>
        <w:rPr>
          <w:rFonts w:cstheme="minorHAnsi"/>
          <w:b/>
          <w:i/>
          <w:sz w:val="22"/>
          <w:szCs w:val="22"/>
        </w:rPr>
        <w:t xml:space="preserve">Priority #4: </w:t>
      </w:r>
      <w:r w:rsidR="000443CE" w:rsidRPr="00E5777A">
        <w:rPr>
          <w:rFonts w:cstheme="minorHAnsi"/>
          <w:b/>
          <w:i/>
          <w:sz w:val="22"/>
          <w:szCs w:val="22"/>
        </w:rPr>
        <w:t xml:space="preserve">Create a special event zone. </w:t>
      </w:r>
      <w:r w:rsidR="000443CE" w:rsidRPr="00E5777A">
        <w:rPr>
          <w:rFonts w:cstheme="minorHAnsi"/>
          <w:sz w:val="22"/>
          <w:szCs w:val="22"/>
        </w:rPr>
        <w:t>This z</w:t>
      </w:r>
      <w:r w:rsidR="008C5A2F">
        <w:rPr>
          <w:rFonts w:cstheme="minorHAnsi"/>
          <w:sz w:val="22"/>
          <w:szCs w:val="22"/>
        </w:rPr>
        <w:t xml:space="preserve">one will be located in the </w:t>
      </w:r>
      <w:r w:rsidR="000443CE">
        <w:rPr>
          <w:rFonts w:cstheme="minorHAnsi"/>
          <w:sz w:val="22"/>
          <w:szCs w:val="22"/>
        </w:rPr>
        <w:t>Tweedy</w:t>
      </w:r>
      <w:r w:rsidR="000443CE" w:rsidRPr="00E5777A">
        <w:rPr>
          <w:rFonts w:cstheme="minorHAnsi"/>
          <w:sz w:val="22"/>
          <w:szCs w:val="22"/>
        </w:rPr>
        <w:t xml:space="preserve"> House area. </w:t>
      </w:r>
    </w:p>
    <w:p w14:paraId="5C8E1A11" w14:textId="77777777" w:rsidR="000443CE" w:rsidRPr="00E5777A" w:rsidRDefault="000443CE" w:rsidP="000443CE">
      <w:pPr>
        <w:pStyle w:val="ListParagraph"/>
        <w:numPr>
          <w:ilvl w:val="0"/>
          <w:numId w:val="18"/>
        </w:numPr>
        <w:rPr>
          <w:rFonts w:cstheme="minorHAnsi"/>
          <w:sz w:val="22"/>
          <w:szCs w:val="22"/>
        </w:rPr>
      </w:pPr>
      <w:r w:rsidRPr="00E5777A">
        <w:rPr>
          <w:rFonts w:cstheme="minorHAnsi"/>
          <w:b/>
          <w:sz w:val="22"/>
          <w:szCs w:val="22"/>
        </w:rPr>
        <w:t>Restore barn.</w:t>
      </w:r>
      <w:r w:rsidRPr="00E5777A">
        <w:rPr>
          <w:rFonts w:cstheme="minorHAnsi"/>
          <w:sz w:val="22"/>
          <w:szCs w:val="22"/>
        </w:rPr>
        <w:t xml:space="preserve"> Repairing the barn is needed to accommodate large </w:t>
      </w:r>
      <w:r>
        <w:rPr>
          <w:rFonts w:cstheme="minorHAnsi"/>
          <w:sz w:val="22"/>
          <w:szCs w:val="22"/>
        </w:rPr>
        <w:t xml:space="preserve">private </w:t>
      </w:r>
      <w:r w:rsidRPr="00E5777A">
        <w:rPr>
          <w:rFonts w:cstheme="minorHAnsi"/>
          <w:sz w:val="22"/>
          <w:szCs w:val="22"/>
        </w:rPr>
        <w:t>events such as wed</w:t>
      </w:r>
      <w:r>
        <w:rPr>
          <w:rFonts w:cstheme="minorHAnsi"/>
          <w:sz w:val="22"/>
          <w:szCs w:val="22"/>
        </w:rPr>
        <w:t>dings</w:t>
      </w:r>
      <w:r w:rsidRPr="00E5777A">
        <w:rPr>
          <w:rFonts w:cstheme="minorHAnsi"/>
          <w:sz w:val="22"/>
          <w:szCs w:val="22"/>
        </w:rPr>
        <w:t xml:space="preserve"> and family reunions. The proximity of the </w:t>
      </w:r>
      <w:r>
        <w:rPr>
          <w:rFonts w:cstheme="minorHAnsi"/>
          <w:sz w:val="22"/>
          <w:szCs w:val="22"/>
        </w:rPr>
        <w:t>Tweedy</w:t>
      </w:r>
      <w:r w:rsidRPr="00E5777A">
        <w:rPr>
          <w:rFonts w:cstheme="minorHAnsi"/>
          <w:sz w:val="22"/>
          <w:szCs w:val="22"/>
        </w:rPr>
        <w:t xml:space="preserve"> House makes it possible for special event guests to stay at TUC.</w:t>
      </w:r>
    </w:p>
    <w:p w14:paraId="528AD4CB" w14:textId="77777777" w:rsidR="000443CE" w:rsidRPr="00E5777A" w:rsidRDefault="000443CE" w:rsidP="000443CE">
      <w:pPr>
        <w:pStyle w:val="ListParagraph"/>
        <w:numPr>
          <w:ilvl w:val="0"/>
          <w:numId w:val="18"/>
        </w:numPr>
        <w:rPr>
          <w:rFonts w:cstheme="minorHAnsi"/>
          <w:sz w:val="22"/>
          <w:szCs w:val="22"/>
        </w:rPr>
      </w:pPr>
      <w:r w:rsidRPr="00E5777A">
        <w:rPr>
          <w:rFonts w:cstheme="minorHAnsi"/>
          <w:b/>
          <w:sz w:val="22"/>
          <w:szCs w:val="22"/>
        </w:rPr>
        <w:t>Add parking lot.</w:t>
      </w:r>
      <w:r>
        <w:rPr>
          <w:rFonts w:cstheme="minorHAnsi"/>
          <w:sz w:val="22"/>
          <w:szCs w:val="22"/>
        </w:rPr>
        <w:t xml:space="preserve"> A 20</w:t>
      </w:r>
      <w:r w:rsidRPr="00E5777A">
        <w:rPr>
          <w:rFonts w:cstheme="minorHAnsi"/>
          <w:sz w:val="22"/>
          <w:szCs w:val="22"/>
        </w:rPr>
        <w:t>-car parking lot adjacent to the barn is recommended.</w:t>
      </w:r>
    </w:p>
    <w:p w14:paraId="69CEA6EE" w14:textId="77777777" w:rsidR="000750A1" w:rsidRDefault="000750A1">
      <w:pPr>
        <w:rPr>
          <w:rFonts w:cstheme="minorHAnsi"/>
          <w:b/>
          <w:i/>
          <w:sz w:val="22"/>
          <w:szCs w:val="22"/>
        </w:rPr>
      </w:pPr>
    </w:p>
    <w:p w14:paraId="3DC9B204" w14:textId="3012CD56" w:rsidR="000750A1" w:rsidRDefault="000750A1">
      <w:pPr>
        <w:rPr>
          <w:rFonts w:cstheme="minorHAnsi"/>
          <w:b/>
          <w:i/>
          <w:sz w:val="22"/>
          <w:szCs w:val="22"/>
        </w:rPr>
      </w:pPr>
    </w:p>
    <w:p w14:paraId="719236C3" w14:textId="77777777" w:rsidR="008C5A2F" w:rsidRDefault="008C5A2F">
      <w:pPr>
        <w:rPr>
          <w:rFonts w:eastAsiaTheme="majorEastAsia" w:cstheme="majorBidi"/>
          <w:b/>
          <w:i/>
          <w:sz w:val="32"/>
          <w:szCs w:val="26"/>
        </w:rPr>
      </w:pPr>
      <w:r>
        <w:br w:type="page"/>
      </w:r>
    </w:p>
    <w:p w14:paraId="705A3BAF" w14:textId="116F3007" w:rsidR="00973BA4" w:rsidRPr="00C91CD8" w:rsidRDefault="00973BA4" w:rsidP="00C91CD8">
      <w:pPr>
        <w:pStyle w:val="Heading2"/>
      </w:pPr>
      <w:bookmarkStart w:id="64" w:name="_Toc33620084"/>
      <w:bookmarkStart w:id="65" w:name="_Toc33620338"/>
      <w:bookmarkStart w:id="66" w:name="_Toc33693305"/>
      <w:r w:rsidRPr="00C91CD8">
        <w:lastRenderedPageBreak/>
        <w:t>Goal #1: Within five years, TUC will provide an environment that facilitates mental and emotional wellness and growth for all visitors.</w:t>
      </w:r>
      <w:bookmarkEnd w:id="64"/>
      <w:bookmarkEnd w:id="65"/>
      <w:bookmarkEnd w:id="66"/>
    </w:p>
    <w:p w14:paraId="6D09A8C3" w14:textId="77777777" w:rsidR="0006257E" w:rsidRDefault="0006257E" w:rsidP="0006257E">
      <w:pPr>
        <w:rPr>
          <w:rFonts w:eastAsia="Times New Roman" w:cstheme="minorHAnsi"/>
          <w:b/>
          <w:i/>
          <w:sz w:val="22"/>
          <w:szCs w:val="22"/>
        </w:rPr>
      </w:pPr>
    </w:p>
    <w:p w14:paraId="1E477741" w14:textId="0E0702BE" w:rsidR="003C6C52" w:rsidRDefault="00B874AA" w:rsidP="00B874AA">
      <w:pPr>
        <w:rPr>
          <w:rFonts w:cstheme="minorHAnsi"/>
          <w:sz w:val="22"/>
          <w:szCs w:val="22"/>
        </w:rPr>
      </w:pPr>
      <w:r w:rsidRPr="00041191">
        <w:rPr>
          <w:rFonts w:cstheme="minorHAnsi"/>
          <w:b/>
          <w:i/>
          <w:sz w:val="22"/>
          <w:szCs w:val="22"/>
        </w:rPr>
        <w:t xml:space="preserve">Create a brochure for wellness practices. </w:t>
      </w:r>
      <w:r w:rsidRPr="00041191">
        <w:rPr>
          <w:rFonts w:cstheme="minorHAnsi"/>
          <w:sz w:val="22"/>
          <w:szCs w:val="22"/>
        </w:rPr>
        <w:t>Information on physical health, mental health an</w:t>
      </w:r>
      <w:r w:rsidR="003C6C52">
        <w:rPr>
          <w:rFonts w:cstheme="minorHAnsi"/>
          <w:sz w:val="22"/>
          <w:szCs w:val="22"/>
        </w:rPr>
        <w:t>d nutrition should be included i</w:t>
      </w:r>
      <w:r w:rsidRPr="00041191">
        <w:rPr>
          <w:rFonts w:cstheme="minorHAnsi"/>
          <w:sz w:val="22"/>
          <w:szCs w:val="22"/>
        </w:rPr>
        <w:t>n an informative brochure</w:t>
      </w:r>
      <w:r w:rsidR="003C6C52">
        <w:rPr>
          <w:rFonts w:cstheme="minorHAnsi"/>
          <w:sz w:val="22"/>
          <w:szCs w:val="22"/>
        </w:rPr>
        <w:t xml:space="preserve"> that is distributed both at TUC and on TUC’s website</w:t>
      </w:r>
      <w:r w:rsidRPr="00041191">
        <w:rPr>
          <w:rFonts w:cstheme="minorHAnsi"/>
          <w:sz w:val="22"/>
          <w:szCs w:val="22"/>
        </w:rPr>
        <w:t xml:space="preserve">. </w:t>
      </w:r>
      <w:r w:rsidR="003C6C52">
        <w:rPr>
          <w:rFonts w:cstheme="minorHAnsi"/>
          <w:sz w:val="22"/>
          <w:szCs w:val="22"/>
        </w:rPr>
        <w:t>T</w:t>
      </w:r>
      <w:r w:rsidRPr="00041191">
        <w:rPr>
          <w:rFonts w:cstheme="minorHAnsi"/>
          <w:sz w:val="22"/>
          <w:szCs w:val="22"/>
        </w:rPr>
        <w:t xml:space="preserve">he pamphlet </w:t>
      </w:r>
      <w:r w:rsidR="003C6C52">
        <w:rPr>
          <w:rFonts w:cstheme="minorHAnsi"/>
          <w:sz w:val="22"/>
          <w:szCs w:val="22"/>
        </w:rPr>
        <w:t>c</w:t>
      </w:r>
      <w:r w:rsidRPr="00041191">
        <w:rPr>
          <w:rFonts w:cstheme="minorHAnsi"/>
          <w:sz w:val="22"/>
          <w:szCs w:val="22"/>
        </w:rPr>
        <w:t>ould fo</w:t>
      </w:r>
      <w:r w:rsidR="003C6C52">
        <w:rPr>
          <w:rFonts w:cstheme="minorHAnsi"/>
          <w:sz w:val="22"/>
          <w:szCs w:val="22"/>
        </w:rPr>
        <w:t>cus on mental health practices, and c</w:t>
      </w:r>
      <w:r w:rsidRPr="00041191">
        <w:rPr>
          <w:rFonts w:cstheme="minorHAnsi"/>
          <w:sz w:val="22"/>
          <w:szCs w:val="22"/>
        </w:rPr>
        <w:t xml:space="preserve">ould include </w:t>
      </w:r>
      <w:r w:rsidR="003C6C52">
        <w:rPr>
          <w:rFonts w:cstheme="minorHAnsi"/>
          <w:sz w:val="22"/>
          <w:szCs w:val="22"/>
        </w:rPr>
        <w:t xml:space="preserve">the </w:t>
      </w:r>
      <w:r w:rsidRPr="00041191">
        <w:rPr>
          <w:rFonts w:cstheme="minorHAnsi"/>
          <w:sz w:val="22"/>
          <w:szCs w:val="22"/>
        </w:rPr>
        <w:t>mental wellness benefits of forest bathing, yoga</w:t>
      </w:r>
      <w:r w:rsidR="003C6C52">
        <w:rPr>
          <w:rFonts w:cstheme="minorHAnsi"/>
          <w:sz w:val="22"/>
          <w:szCs w:val="22"/>
        </w:rPr>
        <w:t>,</w:t>
      </w:r>
      <w:r w:rsidRPr="00041191">
        <w:rPr>
          <w:rFonts w:cstheme="minorHAnsi"/>
          <w:sz w:val="22"/>
          <w:szCs w:val="22"/>
        </w:rPr>
        <w:t xml:space="preserve"> and meditation. Information regarding on-site </w:t>
      </w:r>
      <w:r w:rsidR="003C6C52">
        <w:rPr>
          <w:rFonts w:cstheme="minorHAnsi"/>
          <w:sz w:val="22"/>
          <w:szCs w:val="22"/>
        </w:rPr>
        <w:t xml:space="preserve">opportunities should be included, as well as </w:t>
      </w:r>
      <w:r w:rsidRPr="00041191">
        <w:rPr>
          <w:rFonts w:cstheme="minorHAnsi"/>
          <w:sz w:val="22"/>
          <w:szCs w:val="22"/>
        </w:rPr>
        <w:t xml:space="preserve">information </w:t>
      </w:r>
      <w:r w:rsidR="003C6C52">
        <w:rPr>
          <w:rFonts w:cstheme="minorHAnsi"/>
          <w:sz w:val="22"/>
          <w:szCs w:val="22"/>
        </w:rPr>
        <w:t>about</w:t>
      </w:r>
      <w:r w:rsidRPr="00041191">
        <w:rPr>
          <w:rFonts w:cstheme="minorHAnsi"/>
          <w:sz w:val="22"/>
          <w:szCs w:val="22"/>
        </w:rPr>
        <w:t xml:space="preserve"> off-site opportunities for mental health practices and support. Participants will be able to discover the importance of mental health techniques </w:t>
      </w:r>
      <w:r w:rsidR="003C6C52">
        <w:rPr>
          <w:rFonts w:cstheme="minorHAnsi"/>
          <w:sz w:val="22"/>
          <w:szCs w:val="22"/>
        </w:rPr>
        <w:t>before, during, and after</w:t>
      </w:r>
      <w:r w:rsidRPr="00041191">
        <w:rPr>
          <w:rFonts w:cstheme="minorHAnsi"/>
          <w:sz w:val="22"/>
          <w:szCs w:val="22"/>
        </w:rPr>
        <w:t xml:space="preserve"> practicing them with staff. </w:t>
      </w:r>
    </w:p>
    <w:p w14:paraId="392E7C55" w14:textId="77777777" w:rsidR="003C6C52" w:rsidRDefault="003C6C52" w:rsidP="00B874AA">
      <w:pPr>
        <w:rPr>
          <w:rFonts w:cstheme="minorHAnsi"/>
          <w:sz w:val="22"/>
          <w:szCs w:val="22"/>
        </w:rPr>
      </w:pPr>
    </w:p>
    <w:p w14:paraId="6D1556DB" w14:textId="41407A66" w:rsidR="00B874AA" w:rsidRDefault="00C91CD8" w:rsidP="00B874AA">
      <w:pPr>
        <w:rPr>
          <w:rFonts w:cstheme="minorHAnsi"/>
          <w:sz w:val="22"/>
          <w:szCs w:val="22"/>
        </w:rPr>
      </w:pPr>
      <w:r w:rsidRPr="00C91CD8">
        <w:rPr>
          <w:rFonts w:cstheme="minorHAnsi"/>
          <w:b/>
          <w:i/>
          <w:sz w:val="22"/>
          <w:szCs w:val="22"/>
        </w:rPr>
        <w:t xml:space="preserve">Create a brochure about </w:t>
      </w:r>
      <w:r w:rsidR="002B1EEE" w:rsidRPr="00C91CD8">
        <w:rPr>
          <w:rFonts w:cstheme="minorHAnsi"/>
          <w:b/>
          <w:i/>
          <w:sz w:val="22"/>
          <w:szCs w:val="22"/>
        </w:rPr>
        <w:t xml:space="preserve">nutrition and </w:t>
      </w:r>
      <w:r w:rsidRPr="00C91CD8">
        <w:rPr>
          <w:rFonts w:cstheme="minorHAnsi"/>
          <w:b/>
          <w:i/>
          <w:sz w:val="22"/>
          <w:szCs w:val="22"/>
        </w:rPr>
        <w:t>eating healthy</w:t>
      </w:r>
      <w:r w:rsidR="00B874AA" w:rsidRPr="00C91CD8">
        <w:rPr>
          <w:rFonts w:cstheme="minorHAnsi"/>
          <w:b/>
          <w:i/>
          <w:sz w:val="22"/>
          <w:szCs w:val="22"/>
        </w:rPr>
        <w:t>.</w:t>
      </w:r>
      <w:r w:rsidR="00B874AA" w:rsidRPr="00041191">
        <w:rPr>
          <w:rFonts w:cstheme="minorHAnsi"/>
          <w:sz w:val="22"/>
          <w:szCs w:val="22"/>
        </w:rPr>
        <w:t xml:space="preserve"> This </w:t>
      </w:r>
      <w:r>
        <w:rPr>
          <w:rFonts w:cstheme="minorHAnsi"/>
          <w:sz w:val="22"/>
          <w:szCs w:val="22"/>
        </w:rPr>
        <w:t xml:space="preserve">brochure </w:t>
      </w:r>
      <w:r w:rsidR="00B874AA" w:rsidRPr="00041191">
        <w:rPr>
          <w:rFonts w:cstheme="minorHAnsi"/>
          <w:sz w:val="22"/>
          <w:szCs w:val="22"/>
        </w:rPr>
        <w:t xml:space="preserve">could include information on </w:t>
      </w:r>
      <w:r>
        <w:rPr>
          <w:rFonts w:cstheme="minorHAnsi"/>
          <w:sz w:val="22"/>
          <w:szCs w:val="22"/>
        </w:rPr>
        <w:t xml:space="preserve">the benefits of </w:t>
      </w:r>
      <w:r w:rsidR="00B874AA" w:rsidRPr="00041191">
        <w:rPr>
          <w:rFonts w:cstheme="minorHAnsi"/>
          <w:sz w:val="22"/>
          <w:szCs w:val="22"/>
        </w:rPr>
        <w:t xml:space="preserve">eating foods grown organically and locally. A section focused on the foods we eat and their importance </w:t>
      </w:r>
      <w:r>
        <w:rPr>
          <w:rFonts w:cstheme="minorHAnsi"/>
          <w:sz w:val="22"/>
          <w:szCs w:val="22"/>
        </w:rPr>
        <w:t>to our wellbeing c</w:t>
      </w:r>
      <w:r w:rsidR="00B874AA" w:rsidRPr="00041191">
        <w:rPr>
          <w:rFonts w:cstheme="minorHAnsi"/>
          <w:sz w:val="22"/>
          <w:szCs w:val="22"/>
        </w:rPr>
        <w:t xml:space="preserve">ould create a stronger connection </w:t>
      </w:r>
      <w:r>
        <w:rPr>
          <w:rFonts w:cstheme="minorHAnsi"/>
          <w:sz w:val="22"/>
          <w:szCs w:val="22"/>
        </w:rPr>
        <w:t>between</w:t>
      </w:r>
      <w:r w:rsidR="00B874AA" w:rsidRPr="00041191">
        <w:rPr>
          <w:rFonts w:cstheme="minorHAnsi"/>
          <w:sz w:val="22"/>
          <w:szCs w:val="22"/>
        </w:rPr>
        <w:t xml:space="preserve"> visitors </w:t>
      </w:r>
      <w:r>
        <w:rPr>
          <w:rFonts w:cstheme="minorHAnsi"/>
          <w:sz w:val="22"/>
          <w:szCs w:val="22"/>
        </w:rPr>
        <w:t>and the crops raised at TUC</w:t>
      </w:r>
      <w:r w:rsidR="00B874AA" w:rsidRPr="00041191">
        <w:rPr>
          <w:rFonts w:cstheme="minorHAnsi"/>
          <w:sz w:val="22"/>
          <w:szCs w:val="22"/>
        </w:rPr>
        <w:t xml:space="preserve">. If participants chose to </w:t>
      </w:r>
      <w:r>
        <w:rPr>
          <w:rFonts w:cstheme="minorHAnsi"/>
          <w:sz w:val="22"/>
          <w:szCs w:val="22"/>
        </w:rPr>
        <w:t>utilize</w:t>
      </w:r>
      <w:r w:rsidR="00B874AA" w:rsidRPr="00041191">
        <w:rPr>
          <w:rFonts w:cstheme="minorHAnsi"/>
          <w:sz w:val="22"/>
          <w:szCs w:val="22"/>
        </w:rPr>
        <w:t xml:space="preserve"> the center’s </w:t>
      </w:r>
      <w:r>
        <w:rPr>
          <w:rFonts w:cstheme="minorHAnsi"/>
          <w:sz w:val="22"/>
          <w:szCs w:val="22"/>
        </w:rPr>
        <w:t>culinary staff, each attendee c</w:t>
      </w:r>
      <w:r w:rsidR="00B874AA" w:rsidRPr="00041191">
        <w:rPr>
          <w:rFonts w:cstheme="minorHAnsi"/>
          <w:sz w:val="22"/>
          <w:szCs w:val="22"/>
        </w:rPr>
        <w:t xml:space="preserve">ould receive information on </w:t>
      </w:r>
      <w:r>
        <w:rPr>
          <w:rFonts w:cstheme="minorHAnsi"/>
          <w:sz w:val="22"/>
          <w:szCs w:val="22"/>
        </w:rPr>
        <w:t xml:space="preserve">the </w:t>
      </w:r>
      <w:r w:rsidR="00B874AA" w:rsidRPr="00041191">
        <w:rPr>
          <w:rFonts w:cstheme="minorHAnsi"/>
          <w:sz w:val="22"/>
          <w:szCs w:val="22"/>
        </w:rPr>
        <w:t xml:space="preserve">health benefits of foods served </w:t>
      </w:r>
      <w:r>
        <w:rPr>
          <w:rFonts w:cstheme="minorHAnsi"/>
          <w:sz w:val="22"/>
          <w:szCs w:val="22"/>
        </w:rPr>
        <w:t>at</w:t>
      </w:r>
      <w:r w:rsidR="00B874AA" w:rsidRPr="00041191">
        <w:rPr>
          <w:rFonts w:cstheme="minorHAnsi"/>
          <w:sz w:val="22"/>
          <w:szCs w:val="22"/>
        </w:rPr>
        <w:t xml:space="preserve"> the center. Adding a few relevant resources and recipes to this piece would help foster a connection between visitors and nutrition. Having this </w:t>
      </w:r>
      <w:r>
        <w:rPr>
          <w:rFonts w:cstheme="minorHAnsi"/>
          <w:sz w:val="22"/>
          <w:szCs w:val="22"/>
        </w:rPr>
        <w:t xml:space="preserve">information </w:t>
      </w:r>
      <w:r w:rsidR="00B874AA" w:rsidRPr="00041191">
        <w:rPr>
          <w:rFonts w:cstheme="minorHAnsi"/>
          <w:sz w:val="22"/>
          <w:szCs w:val="22"/>
        </w:rPr>
        <w:t xml:space="preserve">available in </w:t>
      </w:r>
      <w:r>
        <w:rPr>
          <w:rFonts w:cstheme="minorHAnsi"/>
          <w:sz w:val="22"/>
          <w:szCs w:val="22"/>
        </w:rPr>
        <w:t>at TUC and on the TUC website</w:t>
      </w:r>
      <w:r w:rsidR="00B874AA" w:rsidRPr="00041191">
        <w:rPr>
          <w:rFonts w:cstheme="minorHAnsi"/>
          <w:sz w:val="22"/>
          <w:szCs w:val="22"/>
        </w:rPr>
        <w:t xml:space="preserve"> would encourage visitors to </w:t>
      </w:r>
      <w:r>
        <w:rPr>
          <w:rFonts w:cstheme="minorHAnsi"/>
          <w:sz w:val="22"/>
          <w:szCs w:val="22"/>
        </w:rPr>
        <w:t>remain</w:t>
      </w:r>
      <w:r w:rsidR="00B874AA" w:rsidRPr="00041191">
        <w:rPr>
          <w:rFonts w:cstheme="minorHAnsi"/>
          <w:sz w:val="22"/>
          <w:szCs w:val="22"/>
        </w:rPr>
        <w:t xml:space="preserve"> engaged with </w:t>
      </w:r>
      <w:r>
        <w:rPr>
          <w:rFonts w:cstheme="minorHAnsi"/>
          <w:sz w:val="22"/>
          <w:szCs w:val="22"/>
        </w:rPr>
        <w:t xml:space="preserve">the </w:t>
      </w:r>
      <w:r w:rsidR="00B874AA" w:rsidRPr="00041191">
        <w:rPr>
          <w:rFonts w:cstheme="minorHAnsi"/>
          <w:sz w:val="22"/>
          <w:szCs w:val="22"/>
        </w:rPr>
        <w:t xml:space="preserve">new </w:t>
      </w:r>
      <w:r>
        <w:rPr>
          <w:rFonts w:cstheme="minorHAnsi"/>
          <w:sz w:val="22"/>
          <w:szCs w:val="22"/>
        </w:rPr>
        <w:t xml:space="preserve">nutrition-related </w:t>
      </w:r>
      <w:r w:rsidR="00B874AA" w:rsidRPr="00041191">
        <w:rPr>
          <w:rFonts w:cstheme="minorHAnsi"/>
          <w:sz w:val="22"/>
          <w:szCs w:val="22"/>
        </w:rPr>
        <w:t xml:space="preserve">practices </w:t>
      </w:r>
      <w:r>
        <w:rPr>
          <w:rFonts w:cstheme="minorHAnsi"/>
          <w:sz w:val="22"/>
          <w:szCs w:val="22"/>
        </w:rPr>
        <w:t xml:space="preserve">they </w:t>
      </w:r>
      <w:r w:rsidR="00B874AA" w:rsidRPr="00041191">
        <w:rPr>
          <w:rFonts w:cstheme="minorHAnsi"/>
          <w:sz w:val="22"/>
          <w:szCs w:val="22"/>
        </w:rPr>
        <w:t xml:space="preserve">gained </w:t>
      </w:r>
      <w:r>
        <w:rPr>
          <w:rFonts w:cstheme="minorHAnsi"/>
          <w:sz w:val="22"/>
          <w:szCs w:val="22"/>
        </w:rPr>
        <w:t>during their stay at T</w:t>
      </w:r>
      <w:r w:rsidR="00B874AA" w:rsidRPr="00041191">
        <w:rPr>
          <w:rFonts w:cstheme="minorHAnsi"/>
          <w:sz w:val="22"/>
          <w:szCs w:val="22"/>
        </w:rPr>
        <w:t xml:space="preserve">he Uplands Center. </w:t>
      </w:r>
    </w:p>
    <w:p w14:paraId="2FB3A128" w14:textId="7472B90B" w:rsidR="00B874AA" w:rsidRDefault="00B874AA" w:rsidP="00B874AA">
      <w:pPr>
        <w:rPr>
          <w:rFonts w:cstheme="minorHAnsi"/>
          <w:sz w:val="22"/>
          <w:szCs w:val="22"/>
        </w:rPr>
      </w:pPr>
    </w:p>
    <w:p w14:paraId="6461A4C9" w14:textId="401C68E7" w:rsidR="00C02100" w:rsidRPr="00C02100" w:rsidRDefault="00C02100" w:rsidP="00B874AA">
      <w:pPr>
        <w:rPr>
          <w:rFonts w:cstheme="minorHAnsi"/>
          <w:bCs/>
          <w:iCs/>
          <w:sz w:val="22"/>
          <w:szCs w:val="22"/>
        </w:rPr>
      </w:pPr>
      <w:r>
        <w:rPr>
          <w:rFonts w:cstheme="minorHAnsi"/>
          <w:b/>
          <w:bCs/>
          <w:i/>
          <w:iCs/>
          <w:sz w:val="22"/>
          <w:szCs w:val="22"/>
        </w:rPr>
        <w:t xml:space="preserve">Expand TUC market groups. </w:t>
      </w:r>
      <w:r w:rsidRPr="00C02100">
        <w:rPr>
          <w:rFonts w:cstheme="minorHAnsi"/>
          <w:bCs/>
          <w:iCs/>
          <w:sz w:val="22"/>
          <w:szCs w:val="22"/>
        </w:rPr>
        <w:t>Several market groups are proposed for the TUC to consider for future events and retreats, including:</w:t>
      </w:r>
    </w:p>
    <w:p w14:paraId="30A0C138" w14:textId="442C1FC8" w:rsidR="00B874AA" w:rsidRPr="002B1EEE" w:rsidRDefault="00C02100" w:rsidP="00B874AA">
      <w:pPr>
        <w:pStyle w:val="ListParagraph"/>
        <w:numPr>
          <w:ilvl w:val="0"/>
          <w:numId w:val="13"/>
        </w:numPr>
        <w:rPr>
          <w:rFonts w:cstheme="minorHAnsi"/>
          <w:sz w:val="22"/>
          <w:szCs w:val="22"/>
        </w:rPr>
      </w:pPr>
      <w:r w:rsidRPr="00C02100">
        <w:rPr>
          <w:rFonts w:cstheme="minorHAnsi"/>
          <w:b/>
          <w:bCs/>
          <w:i/>
          <w:iCs/>
          <w:sz w:val="22"/>
          <w:szCs w:val="22"/>
        </w:rPr>
        <w:t>V</w:t>
      </w:r>
      <w:r w:rsidR="00B874AA" w:rsidRPr="00C02100">
        <w:rPr>
          <w:rFonts w:cstheme="minorHAnsi"/>
          <w:b/>
          <w:bCs/>
          <w:i/>
          <w:iCs/>
          <w:sz w:val="22"/>
          <w:szCs w:val="22"/>
        </w:rPr>
        <w:t>eterans.</w:t>
      </w:r>
      <w:r w:rsidR="00B874AA" w:rsidRPr="00C02100">
        <w:rPr>
          <w:rFonts w:cstheme="minorHAnsi"/>
          <w:sz w:val="22"/>
          <w:szCs w:val="22"/>
        </w:rPr>
        <w:t xml:space="preserve"> Veterans, while not guaranteed to work a service occupation, are individuals </w:t>
      </w:r>
      <w:r w:rsidRPr="00C02100">
        <w:rPr>
          <w:rFonts w:cstheme="minorHAnsi"/>
          <w:sz w:val="22"/>
          <w:szCs w:val="22"/>
        </w:rPr>
        <w:t>who</w:t>
      </w:r>
      <w:r w:rsidR="00B874AA" w:rsidRPr="00C02100">
        <w:rPr>
          <w:rFonts w:cstheme="minorHAnsi"/>
          <w:sz w:val="22"/>
          <w:szCs w:val="22"/>
        </w:rPr>
        <w:t xml:space="preserve"> have served their community. </w:t>
      </w:r>
      <w:r w:rsidRPr="00C02100">
        <w:rPr>
          <w:rFonts w:cstheme="minorHAnsi"/>
          <w:sz w:val="22"/>
          <w:szCs w:val="22"/>
        </w:rPr>
        <w:t>Many</w:t>
      </w:r>
      <w:r w:rsidR="00B874AA" w:rsidRPr="00C02100">
        <w:rPr>
          <w:rFonts w:cstheme="minorHAnsi"/>
          <w:sz w:val="22"/>
          <w:szCs w:val="22"/>
        </w:rPr>
        <w:t xml:space="preserve"> veteran</w:t>
      </w:r>
      <w:r w:rsidRPr="00C02100">
        <w:rPr>
          <w:rFonts w:cstheme="minorHAnsi"/>
          <w:sz w:val="22"/>
          <w:szCs w:val="22"/>
        </w:rPr>
        <w:t>s</w:t>
      </w:r>
      <w:r w:rsidR="00B874AA" w:rsidRPr="00C02100">
        <w:rPr>
          <w:rFonts w:cstheme="minorHAnsi"/>
          <w:sz w:val="22"/>
          <w:szCs w:val="22"/>
        </w:rPr>
        <w:t xml:space="preserve"> </w:t>
      </w:r>
      <w:r w:rsidRPr="00C02100">
        <w:rPr>
          <w:rFonts w:cstheme="minorHAnsi"/>
          <w:sz w:val="22"/>
          <w:szCs w:val="22"/>
        </w:rPr>
        <w:t>live</w:t>
      </w:r>
      <w:r w:rsidR="00B874AA" w:rsidRPr="00C02100">
        <w:rPr>
          <w:rFonts w:cstheme="minorHAnsi"/>
          <w:sz w:val="22"/>
          <w:szCs w:val="22"/>
        </w:rPr>
        <w:t xml:space="preserve"> in Delaware County, and </w:t>
      </w:r>
      <w:r w:rsidRPr="00C02100">
        <w:rPr>
          <w:rFonts w:cstheme="minorHAnsi"/>
          <w:sz w:val="22"/>
          <w:szCs w:val="22"/>
        </w:rPr>
        <w:t>are an important potential market group for TUC.</w:t>
      </w:r>
    </w:p>
    <w:p w14:paraId="7127949C" w14:textId="5E521B5D" w:rsidR="00B874AA" w:rsidRPr="002B1EEE" w:rsidRDefault="00C02100" w:rsidP="00B874AA">
      <w:pPr>
        <w:pStyle w:val="ListParagraph"/>
        <w:numPr>
          <w:ilvl w:val="0"/>
          <w:numId w:val="13"/>
        </w:numPr>
        <w:rPr>
          <w:rFonts w:cstheme="minorHAnsi"/>
          <w:sz w:val="22"/>
          <w:szCs w:val="22"/>
        </w:rPr>
      </w:pPr>
      <w:r w:rsidRPr="00C02100">
        <w:rPr>
          <w:rFonts w:cstheme="minorHAnsi"/>
          <w:b/>
          <w:bCs/>
          <w:i/>
          <w:iCs/>
          <w:sz w:val="22"/>
          <w:szCs w:val="22"/>
        </w:rPr>
        <w:t>Retired</w:t>
      </w:r>
      <w:r w:rsidR="00B874AA" w:rsidRPr="00C02100">
        <w:rPr>
          <w:rFonts w:cstheme="minorHAnsi"/>
          <w:b/>
          <w:bCs/>
          <w:i/>
          <w:iCs/>
          <w:sz w:val="22"/>
          <w:szCs w:val="22"/>
        </w:rPr>
        <w:t xml:space="preserve"> residents.</w:t>
      </w:r>
      <w:r w:rsidRPr="00C02100">
        <w:rPr>
          <w:rFonts w:cstheme="minorHAnsi"/>
          <w:sz w:val="22"/>
          <w:szCs w:val="22"/>
        </w:rPr>
        <w:t xml:space="preserve"> 2</w:t>
      </w:r>
      <w:r w:rsidR="00B874AA" w:rsidRPr="00C02100">
        <w:rPr>
          <w:rFonts w:cstheme="minorHAnsi"/>
          <w:sz w:val="22"/>
          <w:szCs w:val="22"/>
        </w:rPr>
        <w:t xml:space="preserve">5% of the population in Delaware County, NY is age 65+. </w:t>
      </w:r>
      <w:r w:rsidRPr="00C02100">
        <w:rPr>
          <w:rFonts w:cstheme="minorHAnsi"/>
          <w:sz w:val="22"/>
          <w:szCs w:val="22"/>
        </w:rPr>
        <w:t>C</w:t>
      </w:r>
      <w:r w:rsidR="00B874AA" w:rsidRPr="00C02100">
        <w:rPr>
          <w:rFonts w:cstheme="minorHAnsi"/>
          <w:sz w:val="22"/>
          <w:szCs w:val="22"/>
        </w:rPr>
        <w:t>ater</w:t>
      </w:r>
      <w:r w:rsidRPr="00C02100">
        <w:rPr>
          <w:rFonts w:cstheme="minorHAnsi"/>
          <w:sz w:val="22"/>
          <w:szCs w:val="22"/>
        </w:rPr>
        <w:t>ing</w:t>
      </w:r>
      <w:r w:rsidR="00B874AA" w:rsidRPr="00C02100">
        <w:rPr>
          <w:rFonts w:cstheme="minorHAnsi"/>
          <w:sz w:val="22"/>
          <w:szCs w:val="22"/>
        </w:rPr>
        <w:t xml:space="preserve"> experiences </w:t>
      </w:r>
      <w:r w:rsidRPr="00C02100">
        <w:rPr>
          <w:rFonts w:cstheme="minorHAnsi"/>
          <w:sz w:val="22"/>
          <w:szCs w:val="22"/>
        </w:rPr>
        <w:t xml:space="preserve">to this age group </w:t>
      </w:r>
      <w:r w:rsidR="00B874AA" w:rsidRPr="00C02100">
        <w:rPr>
          <w:rFonts w:cstheme="minorHAnsi"/>
          <w:sz w:val="22"/>
          <w:szCs w:val="22"/>
        </w:rPr>
        <w:t xml:space="preserve">would </w:t>
      </w:r>
      <w:r w:rsidRPr="00C02100">
        <w:rPr>
          <w:rFonts w:cstheme="minorHAnsi"/>
          <w:sz w:val="22"/>
          <w:szCs w:val="22"/>
        </w:rPr>
        <w:t>provide an</w:t>
      </w:r>
      <w:r w:rsidR="00B874AA" w:rsidRPr="00C02100">
        <w:rPr>
          <w:rFonts w:cstheme="minorHAnsi"/>
          <w:sz w:val="22"/>
          <w:szCs w:val="22"/>
        </w:rPr>
        <w:t xml:space="preserve"> </w:t>
      </w:r>
      <w:r w:rsidRPr="00C02100">
        <w:rPr>
          <w:rFonts w:cstheme="minorHAnsi"/>
          <w:sz w:val="22"/>
          <w:szCs w:val="22"/>
        </w:rPr>
        <w:t>important</w:t>
      </w:r>
      <w:r w:rsidR="00B874AA" w:rsidRPr="00C02100">
        <w:rPr>
          <w:rFonts w:cstheme="minorHAnsi"/>
          <w:sz w:val="22"/>
          <w:szCs w:val="22"/>
        </w:rPr>
        <w:t xml:space="preserve"> benefit </w:t>
      </w:r>
      <w:r w:rsidRPr="00C02100">
        <w:rPr>
          <w:rFonts w:cstheme="minorHAnsi"/>
          <w:sz w:val="22"/>
          <w:szCs w:val="22"/>
        </w:rPr>
        <w:t>to this market group</w:t>
      </w:r>
      <w:r w:rsidR="00B874AA" w:rsidRPr="00C02100">
        <w:rPr>
          <w:rFonts w:cstheme="minorHAnsi"/>
          <w:sz w:val="22"/>
          <w:szCs w:val="22"/>
        </w:rPr>
        <w:t>.</w:t>
      </w:r>
    </w:p>
    <w:p w14:paraId="66D8073A" w14:textId="50346E4A" w:rsidR="00C91CD8" w:rsidRPr="002B1EEE" w:rsidRDefault="00C02100" w:rsidP="002B1EEE">
      <w:pPr>
        <w:pStyle w:val="ListParagraph"/>
        <w:numPr>
          <w:ilvl w:val="0"/>
          <w:numId w:val="13"/>
        </w:numPr>
        <w:rPr>
          <w:rFonts w:cstheme="minorHAnsi"/>
          <w:sz w:val="22"/>
          <w:szCs w:val="22"/>
        </w:rPr>
      </w:pPr>
      <w:r w:rsidRPr="00C02100">
        <w:rPr>
          <w:rFonts w:cstheme="minorHAnsi"/>
          <w:b/>
          <w:bCs/>
          <w:i/>
          <w:iCs/>
          <w:sz w:val="22"/>
          <w:szCs w:val="22"/>
        </w:rPr>
        <w:t>T</w:t>
      </w:r>
      <w:r w:rsidR="00B874AA" w:rsidRPr="00C02100">
        <w:rPr>
          <w:rFonts w:cstheme="minorHAnsi"/>
          <w:b/>
          <w:bCs/>
          <w:i/>
          <w:iCs/>
          <w:sz w:val="22"/>
          <w:szCs w:val="22"/>
        </w:rPr>
        <w:t xml:space="preserve">hose in </w:t>
      </w:r>
      <w:r w:rsidRPr="00C02100">
        <w:rPr>
          <w:rFonts w:cstheme="minorHAnsi"/>
          <w:b/>
          <w:bCs/>
          <w:i/>
          <w:iCs/>
          <w:sz w:val="22"/>
          <w:szCs w:val="22"/>
        </w:rPr>
        <w:t>the</w:t>
      </w:r>
      <w:r w:rsidR="00B874AA" w:rsidRPr="00C02100">
        <w:rPr>
          <w:rFonts w:cstheme="minorHAnsi"/>
          <w:b/>
          <w:bCs/>
          <w:i/>
          <w:iCs/>
          <w:sz w:val="22"/>
          <w:szCs w:val="22"/>
        </w:rPr>
        <w:t xml:space="preserve"> community </w:t>
      </w:r>
      <w:r w:rsidRPr="00C02100">
        <w:rPr>
          <w:rFonts w:cstheme="minorHAnsi"/>
          <w:b/>
          <w:bCs/>
          <w:i/>
          <w:iCs/>
          <w:sz w:val="22"/>
          <w:szCs w:val="22"/>
        </w:rPr>
        <w:t>who</w:t>
      </w:r>
      <w:r w:rsidR="00B874AA" w:rsidRPr="00C02100">
        <w:rPr>
          <w:rFonts w:cstheme="minorHAnsi"/>
          <w:b/>
          <w:bCs/>
          <w:i/>
          <w:iCs/>
          <w:sz w:val="22"/>
          <w:szCs w:val="22"/>
        </w:rPr>
        <w:t xml:space="preserve"> live in poverty.</w:t>
      </w:r>
      <w:r w:rsidRPr="00C02100">
        <w:rPr>
          <w:rFonts w:cstheme="minorHAnsi"/>
          <w:sz w:val="22"/>
          <w:szCs w:val="22"/>
        </w:rPr>
        <w:t xml:space="preserve"> 31</w:t>
      </w:r>
      <w:r w:rsidR="00B874AA" w:rsidRPr="00C02100">
        <w:rPr>
          <w:rFonts w:cstheme="minorHAnsi"/>
          <w:sz w:val="22"/>
          <w:szCs w:val="22"/>
        </w:rPr>
        <w:t xml:space="preserve">% </w:t>
      </w:r>
      <w:r w:rsidRPr="00C02100">
        <w:rPr>
          <w:rFonts w:cstheme="minorHAnsi"/>
          <w:sz w:val="22"/>
          <w:szCs w:val="22"/>
        </w:rPr>
        <w:t>of residents in Walton, NY live</w:t>
      </w:r>
      <w:r w:rsidR="00B874AA" w:rsidRPr="00C02100">
        <w:rPr>
          <w:rFonts w:cstheme="minorHAnsi"/>
          <w:sz w:val="22"/>
          <w:szCs w:val="22"/>
        </w:rPr>
        <w:t xml:space="preserve"> in poverty. </w:t>
      </w:r>
      <w:r w:rsidRPr="00C02100">
        <w:rPr>
          <w:rFonts w:cstheme="minorHAnsi"/>
          <w:sz w:val="22"/>
          <w:szCs w:val="22"/>
        </w:rPr>
        <w:t>TUC</w:t>
      </w:r>
      <w:r w:rsidR="00B874AA" w:rsidRPr="00C02100">
        <w:rPr>
          <w:rFonts w:cstheme="minorHAnsi"/>
          <w:sz w:val="22"/>
          <w:szCs w:val="22"/>
        </w:rPr>
        <w:t xml:space="preserve"> has a great opportunity to support </w:t>
      </w:r>
      <w:r w:rsidRPr="00C02100">
        <w:rPr>
          <w:rFonts w:cstheme="minorHAnsi"/>
          <w:sz w:val="22"/>
          <w:szCs w:val="22"/>
        </w:rPr>
        <w:t>its</w:t>
      </w:r>
      <w:r w:rsidR="00B874AA" w:rsidRPr="00C02100">
        <w:rPr>
          <w:rFonts w:cstheme="minorHAnsi"/>
          <w:sz w:val="22"/>
          <w:szCs w:val="22"/>
        </w:rPr>
        <w:t xml:space="preserve"> community </w:t>
      </w:r>
      <w:r w:rsidRPr="00C02100">
        <w:rPr>
          <w:rFonts w:cstheme="minorHAnsi"/>
          <w:sz w:val="22"/>
          <w:szCs w:val="22"/>
        </w:rPr>
        <w:t>by</w:t>
      </w:r>
      <w:r w:rsidR="00B874AA" w:rsidRPr="00C02100">
        <w:rPr>
          <w:rFonts w:cstheme="minorHAnsi"/>
          <w:sz w:val="22"/>
          <w:szCs w:val="22"/>
        </w:rPr>
        <w:t xml:space="preserve"> creating and implementing programs that support those that live in poverty. </w:t>
      </w:r>
    </w:p>
    <w:p w14:paraId="630EDAAC" w14:textId="172D7881" w:rsidR="002B1EEE" w:rsidRDefault="00C91CD8" w:rsidP="00C02100">
      <w:pPr>
        <w:pStyle w:val="ListParagraph"/>
        <w:numPr>
          <w:ilvl w:val="0"/>
          <w:numId w:val="13"/>
        </w:numPr>
        <w:rPr>
          <w:rFonts w:cstheme="minorHAnsi"/>
          <w:b/>
          <w:i/>
          <w:sz w:val="22"/>
          <w:szCs w:val="22"/>
        </w:rPr>
      </w:pPr>
      <w:r w:rsidRPr="00C91CD8">
        <w:rPr>
          <w:rFonts w:cstheme="minorHAnsi"/>
          <w:b/>
          <w:i/>
          <w:sz w:val="22"/>
          <w:szCs w:val="22"/>
        </w:rPr>
        <w:t>T</w:t>
      </w:r>
      <w:r w:rsidR="002B1EEE">
        <w:rPr>
          <w:rFonts w:cstheme="minorHAnsi"/>
          <w:b/>
          <w:i/>
          <w:sz w:val="22"/>
          <w:szCs w:val="22"/>
        </w:rPr>
        <w:t>hose recovering from addiction.</w:t>
      </w:r>
    </w:p>
    <w:p w14:paraId="599ABB85" w14:textId="5E5EA5F4" w:rsidR="00B874AA" w:rsidRPr="00C91CD8" w:rsidRDefault="002B1EEE" w:rsidP="00C02100">
      <w:pPr>
        <w:pStyle w:val="ListParagraph"/>
        <w:numPr>
          <w:ilvl w:val="0"/>
          <w:numId w:val="13"/>
        </w:numPr>
        <w:rPr>
          <w:rFonts w:cstheme="minorHAnsi"/>
          <w:b/>
          <w:i/>
          <w:sz w:val="22"/>
          <w:szCs w:val="22"/>
        </w:rPr>
      </w:pPr>
      <w:r>
        <w:rPr>
          <w:rFonts w:cstheme="minorHAnsi"/>
          <w:b/>
          <w:i/>
          <w:sz w:val="22"/>
          <w:szCs w:val="22"/>
        </w:rPr>
        <w:t>Those recovering from domestic abuse</w:t>
      </w:r>
      <w:r w:rsidR="00C91CD8" w:rsidRPr="00C91CD8">
        <w:rPr>
          <w:rFonts w:cstheme="minorHAnsi"/>
          <w:b/>
          <w:i/>
          <w:sz w:val="22"/>
          <w:szCs w:val="22"/>
        </w:rPr>
        <w:t>.</w:t>
      </w:r>
    </w:p>
    <w:p w14:paraId="7031BE0C" w14:textId="4F4E745B" w:rsidR="00B874AA" w:rsidRDefault="00B874AA" w:rsidP="00B874AA">
      <w:pPr>
        <w:rPr>
          <w:rFonts w:cstheme="minorHAnsi"/>
          <w:sz w:val="22"/>
          <w:szCs w:val="22"/>
        </w:rPr>
      </w:pPr>
    </w:p>
    <w:p w14:paraId="41AAD061" w14:textId="7DB008A0" w:rsidR="00A90492" w:rsidRPr="00041191" w:rsidRDefault="00C91CD8" w:rsidP="00A90492">
      <w:pPr>
        <w:rPr>
          <w:rFonts w:cstheme="minorHAnsi"/>
          <w:sz w:val="22"/>
          <w:szCs w:val="22"/>
        </w:rPr>
      </w:pPr>
      <w:r>
        <w:rPr>
          <w:rFonts w:cstheme="minorHAnsi"/>
          <w:b/>
          <w:i/>
          <w:sz w:val="22"/>
          <w:szCs w:val="22"/>
        </w:rPr>
        <w:t>Explore opportun</w:t>
      </w:r>
      <w:r w:rsidR="002B1EEE">
        <w:rPr>
          <w:rFonts w:cstheme="minorHAnsi"/>
          <w:b/>
          <w:i/>
          <w:sz w:val="22"/>
          <w:szCs w:val="22"/>
        </w:rPr>
        <w:t>ities to market to local change-</w:t>
      </w:r>
      <w:r>
        <w:rPr>
          <w:rFonts w:cstheme="minorHAnsi"/>
          <w:b/>
          <w:i/>
          <w:sz w:val="22"/>
          <w:szCs w:val="22"/>
        </w:rPr>
        <w:t>makers</w:t>
      </w:r>
      <w:r w:rsidR="00A90492" w:rsidRPr="00041191">
        <w:rPr>
          <w:rFonts w:cstheme="minorHAnsi"/>
          <w:b/>
          <w:i/>
          <w:sz w:val="22"/>
          <w:szCs w:val="22"/>
        </w:rPr>
        <w:t xml:space="preserve">. </w:t>
      </w:r>
      <w:r w:rsidR="00A90492" w:rsidRPr="00041191">
        <w:rPr>
          <w:rFonts w:cstheme="minorHAnsi"/>
          <w:sz w:val="22"/>
          <w:szCs w:val="22"/>
        </w:rPr>
        <w:t xml:space="preserve">Currently, </w:t>
      </w:r>
      <w:r>
        <w:rPr>
          <w:rFonts w:cstheme="minorHAnsi"/>
          <w:sz w:val="22"/>
          <w:szCs w:val="22"/>
        </w:rPr>
        <w:t>many</w:t>
      </w:r>
      <w:r w:rsidR="00A90492" w:rsidRPr="00041191">
        <w:rPr>
          <w:rFonts w:cstheme="minorHAnsi"/>
          <w:sz w:val="22"/>
          <w:szCs w:val="22"/>
        </w:rPr>
        <w:t xml:space="preserve"> </w:t>
      </w:r>
      <w:r>
        <w:rPr>
          <w:rFonts w:cstheme="minorHAnsi"/>
          <w:sz w:val="22"/>
          <w:szCs w:val="22"/>
        </w:rPr>
        <w:t>TUC</w:t>
      </w:r>
      <w:r w:rsidR="00A90492" w:rsidRPr="00041191">
        <w:rPr>
          <w:rFonts w:cstheme="minorHAnsi"/>
          <w:sz w:val="22"/>
          <w:szCs w:val="22"/>
        </w:rPr>
        <w:t xml:space="preserve"> guests come from the New York City area. Connecting to local non-profits can create </w:t>
      </w:r>
      <w:r>
        <w:rPr>
          <w:rFonts w:cstheme="minorHAnsi"/>
          <w:sz w:val="22"/>
          <w:szCs w:val="22"/>
        </w:rPr>
        <w:t>an</w:t>
      </w:r>
      <w:r w:rsidR="00A90492" w:rsidRPr="00041191">
        <w:rPr>
          <w:rFonts w:cstheme="minorHAnsi"/>
          <w:sz w:val="22"/>
          <w:szCs w:val="22"/>
        </w:rPr>
        <w:t xml:space="preserve"> opportunity to connect the Center to </w:t>
      </w:r>
      <w:r>
        <w:rPr>
          <w:rFonts w:cstheme="minorHAnsi"/>
          <w:sz w:val="22"/>
          <w:szCs w:val="22"/>
        </w:rPr>
        <w:t>change makers</w:t>
      </w:r>
      <w:r w:rsidR="00A90492" w:rsidRPr="00041191">
        <w:rPr>
          <w:rFonts w:cstheme="minorHAnsi"/>
          <w:sz w:val="22"/>
          <w:szCs w:val="22"/>
        </w:rPr>
        <w:t xml:space="preserve"> with</w:t>
      </w:r>
      <w:r>
        <w:rPr>
          <w:rFonts w:cstheme="minorHAnsi"/>
          <w:sz w:val="22"/>
          <w:szCs w:val="22"/>
        </w:rPr>
        <w:t>in</w:t>
      </w:r>
      <w:r w:rsidR="00A90492" w:rsidRPr="00041191">
        <w:rPr>
          <w:rFonts w:cstheme="minorHAnsi"/>
          <w:sz w:val="22"/>
          <w:szCs w:val="22"/>
        </w:rPr>
        <w:t xml:space="preserve"> the Delaware County region</w:t>
      </w:r>
      <w:r>
        <w:rPr>
          <w:rFonts w:cstheme="minorHAnsi"/>
          <w:sz w:val="22"/>
          <w:szCs w:val="22"/>
        </w:rPr>
        <w:t xml:space="preserve"> as well</w:t>
      </w:r>
      <w:r w:rsidR="00A90492" w:rsidRPr="00041191">
        <w:rPr>
          <w:rFonts w:cstheme="minorHAnsi"/>
          <w:sz w:val="22"/>
          <w:szCs w:val="22"/>
        </w:rPr>
        <w:t xml:space="preserve">. Non-profits such as the Delaware County Opportunities Office </w:t>
      </w:r>
      <w:r>
        <w:rPr>
          <w:rFonts w:cstheme="minorHAnsi"/>
          <w:sz w:val="22"/>
          <w:szCs w:val="22"/>
        </w:rPr>
        <w:t>offers</w:t>
      </w:r>
      <w:r w:rsidR="00A90492" w:rsidRPr="00041191">
        <w:rPr>
          <w:rFonts w:cstheme="minorHAnsi"/>
          <w:sz w:val="22"/>
          <w:szCs w:val="22"/>
        </w:rPr>
        <w:t xml:space="preserve"> a variety of programs that cater to individuals that the Uplands Center most wishes to serve. Delaware County Opportunity Office </w:t>
      </w:r>
      <w:r>
        <w:rPr>
          <w:rFonts w:cstheme="minorHAnsi"/>
          <w:sz w:val="22"/>
          <w:szCs w:val="22"/>
        </w:rPr>
        <w:t>offers a food demonstrations program</w:t>
      </w:r>
      <w:r w:rsidR="00A90492" w:rsidRPr="00041191">
        <w:rPr>
          <w:rFonts w:cstheme="minorHAnsi"/>
          <w:sz w:val="22"/>
          <w:szCs w:val="22"/>
        </w:rPr>
        <w:t xml:space="preserve"> </w:t>
      </w:r>
      <w:r>
        <w:rPr>
          <w:rFonts w:cstheme="minorHAnsi"/>
          <w:sz w:val="22"/>
          <w:szCs w:val="22"/>
        </w:rPr>
        <w:t>that</w:t>
      </w:r>
      <w:r w:rsidR="00A90492" w:rsidRPr="00041191">
        <w:rPr>
          <w:rFonts w:cstheme="minorHAnsi"/>
          <w:sz w:val="22"/>
          <w:szCs w:val="22"/>
        </w:rPr>
        <w:t xml:space="preserve"> educates families about local, healthy food </w:t>
      </w:r>
      <w:r>
        <w:rPr>
          <w:rFonts w:cstheme="minorHAnsi"/>
          <w:sz w:val="22"/>
          <w:szCs w:val="22"/>
        </w:rPr>
        <w:t xml:space="preserve">-- </w:t>
      </w:r>
      <w:r w:rsidR="00A90492" w:rsidRPr="00041191">
        <w:rPr>
          <w:rFonts w:cstheme="minorHAnsi"/>
          <w:sz w:val="22"/>
          <w:szCs w:val="22"/>
        </w:rPr>
        <w:t xml:space="preserve">something that is abundant at the Uplands Center. </w:t>
      </w:r>
    </w:p>
    <w:p w14:paraId="0FD2A1A6" w14:textId="77777777" w:rsidR="00A90492" w:rsidRPr="00041191" w:rsidRDefault="00A90492" w:rsidP="00B874AA">
      <w:pPr>
        <w:rPr>
          <w:rFonts w:cstheme="minorHAnsi"/>
          <w:sz w:val="22"/>
          <w:szCs w:val="22"/>
        </w:rPr>
      </w:pPr>
    </w:p>
    <w:p w14:paraId="50B09F7C" w14:textId="77777777" w:rsidR="00973BA4" w:rsidRPr="00041191" w:rsidRDefault="00973BA4" w:rsidP="00973BA4">
      <w:pPr>
        <w:rPr>
          <w:rFonts w:eastAsia="Times New Roman" w:cstheme="minorHAnsi"/>
          <w:color w:val="000000"/>
          <w:sz w:val="22"/>
          <w:szCs w:val="22"/>
        </w:rPr>
      </w:pPr>
    </w:p>
    <w:p w14:paraId="5950A485" w14:textId="77777777" w:rsidR="0006257E" w:rsidRDefault="0006257E">
      <w:pPr>
        <w:rPr>
          <w:rFonts w:eastAsiaTheme="majorEastAsia" w:cstheme="majorBidi"/>
          <w:b/>
          <w:i/>
          <w:sz w:val="32"/>
          <w:szCs w:val="26"/>
        </w:rPr>
      </w:pPr>
      <w:r>
        <w:br w:type="page"/>
      </w:r>
    </w:p>
    <w:p w14:paraId="22E33C14" w14:textId="074ABD66" w:rsidR="00973BA4" w:rsidRPr="00B874AA" w:rsidRDefault="00973BA4" w:rsidP="007F4D9D">
      <w:pPr>
        <w:pStyle w:val="Heading2"/>
        <w:rPr>
          <w:rFonts w:eastAsia="Times New Roman"/>
        </w:rPr>
      </w:pPr>
      <w:bookmarkStart w:id="67" w:name="_Toc33620085"/>
      <w:bookmarkStart w:id="68" w:name="_Toc33620339"/>
      <w:bookmarkStart w:id="69" w:name="_Toc33693306"/>
      <w:r w:rsidRPr="00B874AA">
        <w:lastRenderedPageBreak/>
        <w:t xml:space="preserve">Goal #2: </w:t>
      </w:r>
      <w:r w:rsidRPr="00B874AA">
        <w:rPr>
          <w:rFonts w:eastAsia="Times New Roman"/>
        </w:rPr>
        <w:t>Within five years, TUC’s buildings and trail system will be able to accommodate all ages and ability levels for community gatherings, events, and programs.</w:t>
      </w:r>
      <w:bookmarkEnd w:id="67"/>
      <w:bookmarkEnd w:id="68"/>
      <w:bookmarkEnd w:id="69"/>
    </w:p>
    <w:p w14:paraId="307B7AD0" w14:textId="361EC595" w:rsidR="00016701" w:rsidRDefault="00016701" w:rsidP="00016701">
      <w:pPr>
        <w:rPr>
          <w:rFonts w:eastAsia="Times New Roman" w:cstheme="minorHAnsi"/>
          <w:b/>
          <w:sz w:val="22"/>
          <w:szCs w:val="22"/>
        </w:rPr>
      </w:pPr>
    </w:p>
    <w:p w14:paraId="00C7A386" w14:textId="7B7512D9" w:rsidR="00AA341F" w:rsidRDefault="00AA341F" w:rsidP="00AA341F">
      <w:pPr>
        <w:rPr>
          <w:rFonts w:eastAsia="Times New Roman" w:cstheme="minorHAnsi"/>
          <w:sz w:val="22"/>
          <w:szCs w:val="22"/>
        </w:rPr>
      </w:pPr>
      <w:r w:rsidRPr="00EB6D06">
        <w:rPr>
          <w:rFonts w:eastAsia="Times New Roman" w:cstheme="minorHAnsi"/>
          <w:b/>
          <w:i/>
          <w:sz w:val="22"/>
          <w:szCs w:val="22"/>
        </w:rPr>
        <w:t>C</w:t>
      </w:r>
      <w:r>
        <w:rPr>
          <w:rFonts w:eastAsia="Times New Roman" w:cstheme="minorHAnsi"/>
          <w:b/>
          <w:i/>
          <w:sz w:val="22"/>
          <w:szCs w:val="22"/>
        </w:rPr>
        <w:t xml:space="preserve">orrect </w:t>
      </w:r>
      <w:r w:rsidRPr="00EB6D06">
        <w:rPr>
          <w:rFonts w:eastAsia="Times New Roman" w:cstheme="minorHAnsi"/>
          <w:b/>
          <w:i/>
          <w:sz w:val="22"/>
          <w:szCs w:val="22"/>
        </w:rPr>
        <w:t>Google maps.</w:t>
      </w:r>
      <w:r>
        <w:rPr>
          <w:rFonts w:eastAsia="Times New Roman" w:cstheme="minorHAnsi"/>
          <w:b/>
          <w:sz w:val="22"/>
          <w:szCs w:val="22"/>
        </w:rPr>
        <w:t xml:space="preserve"> </w:t>
      </w:r>
      <w:r w:rsidRPr="00041191">
        <w:rPr>
          <w:rFonts w:eastAsia="Times New Roman" w:cstheme="minorHAnsi"/>
          <w:sz w:val="22"/>
          <w:szCs w:val="22"/>
        </w:rPr>
        <w:t>Curren</w:t>
      </w:r>
      <w:r>
        <w:rPr>
          <w:rFonts w:eastAsia="Times New Roman" w:cstheme="minorHAnsi"/>
          <w:sz w:val="22"/>
          <w:szCs w:val="22"/>
        </w:rPr>
        <w:t>tly G</w:t>
      </w:r>
      <w:r w:rsidRPr="00041191">
        <w:rPr>
          <w:rFonts w:eastAsia="Times New Roman" w:cstheme="minorHAnsi"/>
          <w:sz w:val="22"/>
          <w:szCs w:val="22"/>
        </w:rPr>
        <w:t>oogle maps displays the driveway to The Upland Center slightly up the road from where it actually is which directs guests to the wrong location. This mistake can be fixed by editing the location through TUC’s google business page. This will make The Upland Center more accessible and easier to find.</w:t>
      </w:r>
    </w:p>
    <w:p w14:paraId="5561145A" w14:textId="77777777" w:rsidR="00280371" w:rsidRPr="00EB6D06" w:rsidRDefault="00280371" w:rsidP="00AA341F">
      <w:pPr>
        <w:rPr>
          <w:rFonts w:eastAsia="Times New Roman" w:cstheme="minorHAnsi"/>
          <w:b/>
          <w:sz w:val="22"/>
          <w:szCs w:val="22"/>
        </w:rPr>
      </w:pPr>
    </w:p>
    <w:p w14:paraId="195B0CBF" w14:textId="77777777" w:rsidR="00280371" w:rsidRDefault="00280371" w:rsidP="00280371">
      <w:pPr>
        <w:rPr>
          <w:rFonts w:cstheme="minorHAnsi"/>
          <w:sz w:val="22"/>
          <w:szCs w:val="22"/>
        </w:rPr>
      </w:pPr>
      <w:r w:rsidRPr="00366F5E">
        <w:rPr>
          <w:rFonts w:cstheme="minorHAnsi"/>
          <w:b/>
          <w:bCs/>
          <w:i/>
          <w:sz w:val="22"/>
          <w:szCs w:val="22"/>
        </w:rPr>
        <w:t>Set up emergency plans and procedures.</w:t>
      </w:r>
      <w:r w:rsidRPr="00041191">
        <w:rPr>
          <w:rFonts w:cstheme="minorHAnsi"/>
          <w:b/>
          <w:bCs/>
          <w:sz w:val="22"/>
          <w:szCs w:val="22"/>
        </w:rPr>
        <w:t xml:space="preserve"> </w:t>
      </w:r>
      <w:r w:rsidRPr="00041191">
        <w:rPr>
          <w:rFonts w:cstheme="minorHAnsi"/>
          <w:sz w:val="22"/>
          <w:szCs w:val="22"/>
        </w:rPr>
        <w:t>Emergency plans will be critical for organization and time maximization in an emergency situation. When an incident occurs</w:t>
      </w:r>
      <w:r>
        <w:rPr>
          <w:rFonts w:cstheme="minorHAnsi"/>
          <w:sz w:val="22"/>
          <w:szCs w:val="22"/>
        </w:rPr>
        <w:t>,</w:t>
      </w:r>
      <w:r w:rsidRPr="00041191">
        <w:rPr>
          <w:rFonts w:cstheme="minorHAnsi"/>
          <w:sz w:val="22"/>
          <w:szCs w:val="22"/>
        </w:rPr>
        <w:t xml:space="preserve"> being well prepared and having a plan in place can be the difference between life and death. Situations that should have plans include: </w:t>
      </w:r>
      <w:r>
        <w:rPr>
          <w:rFonts w:cstheme="minorHAnsi"/>
          <w:sz w:val="22"/>
          <w:szCs w:val="22"/>
        </w:rPr>
        <w:t>f</w:t>
      </w:r>
      <w:r w:rsidRPr="00041191">
        <w:rPr>
          <w:rFonts w:cstheme="minorHAnsi"/>
          <w:sz w:val="22"/>
          <w:szCs w:val="22"/>
        </w:rPr>
        <w:t xml:space="preserve">ire, </w:t>
      </w:r>
      <w:r>
        <w:rPr>
          <w:rFonts w:cstheme="minorHAnsi"/>
          <w:sz w:val="22"/>
          <w:szCs w:val="22"/>
        </w:rPr>
        <w:t>s</w:t>
      </w:r>
      <w:r w:rsidRPr="00041191">
        <w:rPr>
          <w:rFonts w:cstheme="minorHAnsi"/>
          <w:sz w:val="22"/>
          <w:szCs w:val="22"/>
        </w:rPr>
        <w:t>ever</w:t>
      </w:r>
      <w:r>
        <w:rPr>
          <w:rFonts w:cstheme="minorHAnsi"/>
          <w:sz w:val="22"/>
          <w:szCs w:val="22"/>
        </w:rPr>
        <w:t>e</w:t>
      </w:r>
      <w:r w:rsidRPr="00041191">
        <w:rPr>
          <w:rFonts w:cstheme="minorHAnsi"/>
          <w:sz w:val="22"/>
          <w:szCs w:val="22"/>
        </w:rPr>
        <w:t xml:space="preserve"> injury, missing person</w:t>
      </w:r>
      <w:r>
        <w:rPr>
          <w:rFonts w:cstheme="minorHAnsi"/>
          <w:sz w:val="22"/>
          <w:szCs w:val="22"/>
        </w:rPr>
        <w:t>, and spa/</w:t>
      </w:r>
      <w:r w:rsidRPr="00041191">
        <w:rPr>
          <w:rFonts w:cstheme="minorHAnsi"/>
          <w:sz w:val="22"/>
          <w:szCs w:val="22"/>
        </w:rPr>
        <w:t xml:space="preserve">water incident. Included in these reports should be </w:t>
      </w:r>
      <w:r>
        <w:rPr>
          <w:rFonts w:cstheme="minorHAnsi"/>
          <w:sz w:val="22"/>
          <w:szCs w:val="22"/>
        </w:rPr>
        <w:t xml:space="preserve">who to contact, </w:t>
      </w:r>
      <w:r w:rsidRPr="00041191">
        <w:rPr>
          <w:rFonts w:cstheme="minorHAnsi"/>
          <w:sz w:val="22"/>
          <w:szCs w:val="22"/>
        </w:rPr>
        <w:t>where to meet, what to do, how to handle the situation</w:t>
      </w:r>
      <w:r>
        <w:rPr>
          <w:rFonts w:cstheme="minorHAnsi"/>
          <w:sz w:val="22"/>
          <w:szCs w:val="22"/>
        </w:rPr>
        <w:t>,</w:t>
      </w:r>
      <w:r w:rsidRPr="00041191">
        <w:rPr>
          <w:rFonts w:cstheme="minorHAnsi"/>
          <w:sz w:val="22"/>
          <w:szCs w:val="22"/>
        </w:rPr>
        <w:t xml:space="preserve"> and what to do with guests in a step</w:t>
      </w:r>
      <w:r>
        <w:rPr>
          <w:rFonts w:cstheme="minorHAnsi"/>
          <w:sz w:val="22"/>
          <w:szCs w:val="22"/>
        </w:rPr>
        <w:t>-</w:t>
      </w:r>
      <w:r w:rsidRPr="00041191">
        <w:rPr>
          <w:rFonts w:cstheme="minorHAnsi"/>
          <w:sz w:val="22"/>
          <w:szCs w:val="22"/>
        </w:rPr>
        <w:t>by</w:t>
      </w:r>
      <w:r>
        <w:rPr>
          <w:rFonts w:cstheme="minorHAnsi"/>
          <w:sz w:val="22"/>
          <w:szCs w:val="22"/>
        </w:rPr>
        <w:t xml:space="preserve">-step process. The plan should also note to </w:t>
      </w:r>
      <w:r w:rsidRPr="00041191">
        <w:rPr>
          <w:rFonts w:cstheme="minorHAnsi"/>
          <w:sz w:val="22"/>
          <w:szCs w:val="22"/>
        </w:rPr>
        <w:t xml:space="preserve">call 911 immediately </w:t>
      </w:r>
      <w:r>
        <w:rPr>
          <w:rFonts w:cstheme="minorHAnsi"/>
          <w:sz w:val="22"/>
          <w:szCs w:val="22"/>
        </w:rPr>
        <w:t>i</w:t>
      </w:r>
      <w:r w:rsidRPr="00041191">
        <w:rPr>
          <w:rFonts w:cstheme="minorHAnsi"/>
          <w:sz w:val="22"/>
          <w:szCs w:val="22"/>
        </w:rPr>
        <w:t>n any emergency</w:t>
      </w:r>
      <w:r>
        <w:rPr>
          <w:rFonts w:cstheme="minorHAnsi"/>
          <w:sz w:val="22"/>
          <w:szCs w:val="22"/>
        </w:rPr>
        <w:t xml:space="preserve">. All staff should be familiarized with these plans, and the plans should </w:t>
      </w:r>
      <w:r w:rsidRPr="00041191">
        <w:rPr>
          <w:rFonts w:cstheme="minorHAnsi"/>
          <w:sz w:val="22"/>
          <w:szCs w:val="22"/>
        </w:rPr>
        <w:t xml:space="preserve">be made available to retreat goers. </w:t>
      </w:r>
    </w:p>
    <w:p w14:paraId="5504C9B0" w14:textId="77777777" w:rsidR="00280371" w:rsidRPr="00041191" w:rsidRDefault="00280371" w:rsidP="00280371">
      <w:pPr>
        <w:rPr>
          <w:rFonts w:cstheme="minorHAnsi"/>
          <w:sz w:val="22"/>
          <w:szCs w:val="22"/>
        </w:rPr>
      </w:pPr>
    </w:p>
    <w:p w14:paraId="33BA37A9" w14:textId="77777777" w:rsidR="00280371" w:rsidRDefault="00280371" w:rsidP="00280371">
      <w:pPr>
        <w:rPr>
          <w:rFonts w:cstheme="minorHAnsi"/>
          <w:sz w:val="22"/>
          <w:szCs w:val="22"/>
        </w:rPr>
      </w:pPr>
      <w:r w:rsidRPr="00366F5E">
        <w:rPr>
          <w:rFonts w:cstheme="minorHAnsi"/>
          <w:b/>
          <w:bCs/>
          <w:i/>
          <w:sz w:val="22"/>
          <w:szCs w:val="22"/>
        </w:rPr>
        <w:t>Complete an emergency contact information form and have access routes for EMS.</w:t>
      </w:r>
      <w:r w:rsidRPr="00041191">
        <w:rPr>
          <w:rFonts w:cstheme="minorHAnsi"/>
          <w:b/>
          <w:bCs/>
          <w:sz w:val="22"/>
          <w:szCs w:val="22"/>
        </w:rPr>
        <w:t xml:space="preserve"> </w:t>
      </w:r>
      <w:r w:rsidRPr="00041191">
        <w:rPr>
          <w:rFonts w:cstheme="minorHAnsi"/>
          <w:sz w:val="22"/>
          <w:szCs w:val="22"/>
        </w:rPr>
        <w:t xml:space="preserve">Response time for emergency services </w:t>
      </w:r>
      <w:r>
        <w:rPr>
          <w:rFonts w:cstheme="minorHAnsi"/>
          <w:sz w:val="22"/>
          <w:szCs w:val="22"/>
        </w:rPr>
        <w:t>is key for a safe environment. B</w:t>
      </w:r>
      <w:r w:rsidRPr="00041191">
        <w:rPr>
          <w:rFonts w:cstheme="minorHAnsi"/>
          <w:sz w:val="22"/>
          <w:szCs w:val="22"/>
        </w:rPr>
        <w:t xml:space="preserve">y filling out </w:t>
      </w:r>
      <w:r>
        <w:rPr>
          <w:rFonts w:cstheme="minorHAnsi"/>
          <w:sz w:val="22"/>
          <w:szCs w:val="22"/>
        </w:rPr>
        <w:t>an</w:t>
      </w:r>
      <w:r w:rsidRPr="00041191">
        <w:rPr>
          <w:rFonts w:cstheme="minorHAnsi"/>
          <w:sz w:val="22"/>
          <w:szCs w:val="22"/>
        </w:rPr>
        <w:t xml:space="preserve"> EMS response information form and providing it to local dispatch offices</w:t>
      </w:r>
      <w:r>
        <w:rPr>
          <w:rFonts w:cstheme="minorHAnsi"/>
          <w:sz w:val="22"/>
          <w:szCs w:val="22"/>
        </w:rPr>
        <w:t>,</w:t>
      </w:r>
      <w:r w:rsidRPr="00041191">
        <w:rPr>
          <w:rFonts w:cstheme="minorHAnsi"/>
          <w:sz w:val="22"/>
          <w:szCs w:val="22"/>
        </w:rPr>
        <w:t xml:space="preserve"> the res</w:t>
      </w:r>
      <w:r>
        <w:rPr>
          <w:rFonts w:cstheme="minorHAnsi"/>
          <w:sz w:val="22"/>
          <w:szCs w:val="22"/>
        </w:rPr>
        <w:t>ponse time to TUC</w:t>
      </w:r>
      <w:r w:rsidRPr="00041191">
        <w:rPr>
          <w:rFonts w:cstheme="minorHAnsi"/>
          <w:sz w:val="22"/>
          <w:szCs w:val="22"/>
        </w:rPr>
        <w:t xml:space="preserve"> can be shortened. The form is found </w:t>
      </w:r>
      <w:r>
        <w:rPr>
          <w:rFonts w:cstheme="minorHAnsi"/>
          <w:sz w:val="22"/>
          <w:szCs w:val="22"/>
        </w:rPr>
        <w:t xml:space="preserve">on the following webpage: </w:t>
      </w:r>
      <w:hyperlink r:id="rId65" w:history="1">
        <w:r w:rsidRPr="00041191">
          <w:rPr>
            <w:rStyle w:val="Hyperlink"/>
            <w:rFonts w:cstheme="minorHAnsi"/>
            <w:sz w:val="22"/>
            <w:szCs w:val="22"/>
          </w:rPr>
          <w:t>http://www.dcdes.org/911%20page.htm</w:t>
        </w:r>
      </w:hyperlink>
      <w:r>
        <w:rPr>
          <w:rFonts w:cstheme="minorHAnsi"/>
          <w:sz w:val="22"/>
          <w:szCs w:val="22"/>
        </w:rPr>
        <w:t>.</w:t>
      </w:r>
      <w:r w:rsidRPr="00041191">
        <w:rPr>
          <w:rFonts w:cstheme="minorHAnsi"/>
          <w:sz w:val="22"/>
          <w:szCs w:val="22"/>
        </w:rPr>
        <w:t xml:space="preserve"> </w:t>
      </w:r>
    </w:p>
    <w:p w14:paraId="05D8EFCD" w14:textId="57A84736" w:rsidR="00AA341F" w:rsidRPr="00041191" w:rsidRDefault="00AA341F" w:rsidP="00AA341F">
      <w:pPr>
        <w:rPr>
          <w:rFonts w:eastAsia="Times New Roman" w:cstheme="minorHAnsi"/>
          <w:b/>
          <w:sz w:val="22"/>
          <w:szCs w:val="22"/>
        </w:rPr>
      </w:pPr>
    </w:p>
    <w:p w14:paraId="6E742DB7" w14:textId="3753B87B" w:rsidR="00AA341F" w:rsidRDefault="00AA341F" w:rsidP="00AA341F">
      <w:pPr>
        <w:rPr>
          <w:rFonts w:eastAsia="Times New Roman" w:cstheme="minorHAnsi"/>
          <w:sz w:val="22"/>
          <w:szCs w:val="22"/>
        </w:rPr>
      </w:pPr>
      <w:r w:rsidRPr="00EB6D06">
        <w:rPr>
          <w:rFonts w:eastAsia="Times New Roman" w:cstheme="minorHAnsi"/>
          <w:b/>
          <w:i/>
          <w:sz w:val="22"/>
          <w:szCs w:val="22"/>
        </w:rPr>
        <w:t>Install a welcome sign.</w:t>
      </w:r>
      <w:r>
        <w:rPr>
          <w:rFonts w:eastAsia="Times New Roman" w:cstheme="minorHAnsi"/>
          <w:b/>
          <w:sz w:val="22"/>
          <w:szCs w:val="22"/>
        </w:rPr>
        <w:t xml:space="preserve"> </w:t>
      </w:r>
      <w:r w:rsidRPr="00041191">
        <w:rPr>
          <w:rFonts w:eastAsia="Times New Roman" w:cstheme="minorHAnsi"/>
          <w:sz w:val="22"/>
          <w:szCs w:val="22"/>
        </w:rPr>
        <w:t xml:space="preserve">Currently there isn’t a sign </w:t>
      </w:r>
      <w:r>
        <w:rPr>
          <w:rFonts w:eastAsia="Times New Roman" w:cstheme="minorHAnsi"/>
          <w:sz w:val="22"/>
          <w:szCs w:val="22"/>
        </w:rPr>
        <w:t xml:space="preserve">for </w:t>
      </w:r>
      <w:r w:rsidRPr="00041191">
        <w:rPr>
          <w:rFonts w:eastAsia="Times New Roman" w:cstheme="minorHAnsi"/>
          <w:sz w:val="22"/>
          <w:szCs w:val="22"/>
        </w:rPr>
        <w:t>The Upland</w:t>
      </w:r>
      <w:r>
        <w:rPr>
          <w:rFonts w:eastAsia="Times New Roman" w:cstheme="minorHAnsi"/>
          <w:sz w:val="22"/>
          <w:szCs w:val="22"/>
        </w:rPr>
        <w:t>s</w:t>
      </w:r>
      <w:r w:rsidRPr="00041191">
        <w:rPr>
          <w:rFonts w:eastAsia="Times New Roman" w:cstheme="minorHAnsi"/>
          <w:sz w:val="22"/>
          <w:szCs w:val="22"/>
        </w:rPr>
        <w:t xml:space="preserve"> Center </w:t>
      </w:r>
      <w:r>
        <w:rPr>
          <w:rFonts w:eastAsia="Times New Roman" w:cstheme="minorHAnsi"/>
          <w:sz w:val="22"/>
          <w:szCs w:val="22"/>
        </w:rPr>
        <w:t xml:space="preserve">at the end of the driveway, </w:t>
      </w:r>
      <w:r w:rsidRPr="00041191">
        <w:rPr>
          <w:rFonts w:eastAsia="Times New Roman" w:cstheme="minorHAnsi"/>
          <w:sz w:val="22"/>
          <w:szCs w:val="22"/>
        </w:rPr>
        <w:t xml:space="preserve">which makes finding </w:t>
      </w:r>
      <w:r>
        <w:rPr>
          <w:rFonts w:eastAsia="Times New Roman" w:cstheme="minorHAnsi"/>
          <w:sz w:val="22"/>
          <w:szCs w:val="22"/>
        </w:rPr>
        <w:t>the center</w:t>
      </w:r>
      <w:r w:rsidRPr="00041191">
        <w:rPr>
          <w:rFonts w:eastAsia="Times New Roman" w:cstheme="minorHAnsi"/>
          <w:sz w:val="22"/>
          <w:szCs w:val="22"/>
        </w:rPr>
        <w:t xml:space="preserve"> difficult. A welcome sign </w:t>
      </w:r>
      <w:r>
        <w:rPr>
          <w:rFonts w:eastAsia="Times New Roman" w:cstheme="minorHAnsi"/>
          <w:sz w:val="22"/>
          <w:szCs w:val="22"/>
        </w:rPr>
        <w:t>could simply state</w:t>
      </w:r>
      <w:r w:rsidRPr="00041191">
        <w:rPr>
          <w:rFonts w:eastAsia="Times New Roman" w:cstheme="minorHAnsi"/>
          <w:sz w:val="22"/>
          <w:szCs w:val="22"/>
        </w:rPr>
        <w:t xml:space="preserve"> “The Uplands </w:t>
      </w:r>
      <w:r>
        <w:rPr>
          <w:rFonts w:eastAsia="Times New Roman" w:cstheme="minorHAnsi"/>
          <w:sz w:val="22"/>
          <w:szCs w:val="22"/>
        </w:rPr>
        <w:t>Center: A</w:t>
      </w:r>
      <w:r w:rsidRPr="00041191">
        <w:rPr>
          <w:rFonts w:eastAsia="Times New Roman" w:cstheme="minorHAnsi"/>
          <w:sz w:val="22"/>
          <w:szCs w:val="22"/>
        </w:rPr>
        <w:t xml:space="preserve"> </w:t>
      </w:r>
      <w:r>
        <w:rPr>
          <w:rFonts w:eastAsia="Times New Roman" w:cstheme="minorHAnsi"/>
          <w:sz w:val="22"/>
          <w:szCs w:val="22"/>
        </w:rPr>
        <w:t>place</w:t>
      </w:r>
      <w:r w:rsidRPr="00041191">
        <w:rPr>
          <w:rFonts w:eastAsia="Times New Roman" w:cstheme="minorHAnsi"/>
          <w:sz w:val="22"/>
          <w:szCs w:val="22"/>
        </w:rPr>
        <w:t xml:space="preserve"> for renewal, learning</w:t>
      </w:r>
      <w:r>
        <w:rPr>
          <w:rFonts w:eastAsia="Times New Roman" w:cstheme="minorHAnsi"/>
          <w:sz w:val="22"/>
          <w:szCs w:val="22"/>
        </w:rPr>
        <w:t xml:space="preserve">, and growth”. </w:t>
      </w:r>
      <w:r w:rsidRPr="00041191">
        <w:rPr>
          <w:rFonts w:eastAsia="Times New Roman" w:cstheme="minorHAnsi"/>
          <w:sz w:val="22"/>
          <w:szCs w:val="22"/>
        </w:rPr>
        <w:t xml:space="preserve">This will welcome guests as well as make the center easier to find.  </w:t>
      </w:r>
    </w:p>
    <w:p w14:paraId="669FEEB4" w14:textId="77777777" w:rsidR="00A0760F" w:rsidRPr="00041191" w:rsidRDefault="00A0760F" w:rsidP="00A0760F">
      <w:pPr>
        <w:rPr>
          <w:rFonts w:cstheme="minorHAnsi"/>
          <w:sz w:val="22"/>
          <w:szCs w:val="22"/>
        </w:rPr>
      </w:pPr>
    </w:p>
    <w:p w14:paraId="209564A8" w14:textId="3F3A7562" w:rsidR="00A0760F" w:rsidRPr="00041191" w:rsidRDefault="00540ED4" w:rsidP="00A0760F">
      <w:pPr>
        <w:rPr>
          <w:rFonts w:cstheme="minorHAnsi"/>
          <w:sz w:val="22"/>
          <w:szCs w:val="22"/>
        </w:rPr>
      </w:pPr>
      <w:r>
        <w:rPr>
          <w:rFonts w:cstheme="minorHAnsi"/>
          <w:b/>
          <w:bCs/>
          <w:i/>
          <w:iCs/>
          <w:sz w:val="22"/>
          <w:szCs w:val="22"/>
        </w:rPr>
        <w:t>Improve driveway</w:t>
      </w:r>
      <w:r w:rsidR="00A0760F" w:rsidRPr="00041191">
        <w:rPr>
          <w:rFonts w:cstheme="minorHAnsi"/>
          <w:b/>
          <w:bCs/>
          <w:i/>
          <w:iCs/>
          <w:sz w:val="22"/>
          <w:szCs w:val="22"/>
        </w:rPr>
        <w:t xml:space="preserve">. </w:t>
      </w:r>
      <w:r w:rsidR="00A0760F" w:rsidRPr="00041191">
        <w:rPr>
          <w:rFonts w:cstheme="minorHAnsi"/>
          <w:sz w:val="22"/>
          <w:szCs w:val="22"/>
        </w:rPr>
        <w:t xml:space="preserve">To ensure that retreat groups are able to have a safe and comfortable journey to TUC, the driveway </w:t>
      </w:r>
      <w:r>
        <w:rPr>
          <w:rFonts w:cstheme="minorHAnsi"/>
          <w:sz w:val="22"/>
          <w:szCs w:val="22"/>
        </w:rPr>
        <w:t>that provides access</w:t>
      </w:r>
      <w:r w:rsidR="00A0760F" w:rsidRPr="00041191">
        <w:rPr>
          <w:rFonts w:cstheme="minorHAnsi"/>
          <w:sz w:val="22"/>
          <w:szCs w:val="22"/>
        </w:rPr>
        <w:t xml:space="preserve"> to the main </w:t>
      </w:r>
      <w:r>
        <w:rPr>
          <w:rFonts w:cstheme="minorHAnsi"/>
          <w:sz w:val="22"/>
          <w:szCs w:val="22"/>
        </w:rPr>
        <w:t>house</w:t>
      </w:r>
      <w:r w:rsidR="00A0760F" w:rsidRPr="00041191">
        <w:rPr>
          <w:rFonts w:cstheme="minorHAnsi"/>
          <w:sz w:val="22"/>
          <w:szCs w:val="22"/>
        </w:rPr>
        <w:t xml:space="preserve"> requires immediate improvement. Parking for busses and multiple cars needs to be added </w:t>
      </w:r>
      <w:r>
        <w:rPr>
          <w:rFonts w:cstheme="minorHAnsi"/>
          <w:sz w:val="22"/>
          <w:szCs w:val="22"/>
        </w:rPr>
        <w:t>along this driveway</w:t>
      </w:r>
      <w:r w:rsidR="00A0760F" w:rsidRPr="00041191">
        <w:rPr>
          <w:rFonts w:cstheme="minorHAnsi"/>
          <w:sz w:val="22"/>
          <w:szCs w:val="22"/>
        </w:rPr>
        <w:t xml:space="preserve">. </w:t>
      </w:r>
      <w:r>
        <w:rPr>
          <w:rFonts w:cstheme="minorHAnsi"/>
          <w:sz w:val="22"/>
          <w:szCs w:val="22"/>
        </w:rPr>
        <w:t xml:space="preserve">A bus turn-around area will be needed at the main house to accommodate the drop off of guests. </w:t>
      </w:r>
    </w:p>
    <w:p w14:paraId="1E433EC6" w14:textId="77777777" w:rsidR="00A0760F" w:rsidRPr="00041191" w:rsidRDefault="00A0760F" w:rsidP="00A0760F">
      <w:pPr>
        <w:rPr>
          <w:rFonts w:cstheme="minorHAnsi"/>
          <w:sz w:val="22"/>
          <w:szCs w:val="22"/>
        </w:rPr>
      </w:pPr>
    </w:p>
    <w:p w14:paraId="679E7E1E" w14:textId="77777777" w:rsidR="000443CE" w:rsidRDefault="000443CE" w:rsidP="000443CE">
      <w:pPr>
        <w:jc w:val="both"/>
        <w:rPr>
          <w:rFonts w:cstheme="minorHAnsi"/>
          <w:sz w:val="22"/>
          <w:szCs w:val="22"/>
        </w:rPr>
      </w:pPr>
      <w:r>
        <w:rPr>
          <w:rFonts w:cstheme="minorHAnsi"/>
          <w:b/>
          <w:i/>
          <w:sz w:val="22"/>
          <w:szCs w:val="22"/>
        </w:rPr>
        <w:t xml:space="preserve">Expand TUC’s trail system. </w:t>
      </w:r>
      <w:r w:rsidRPr="00E5777A">
        <w:rPr>
          <w:rFonts w:cstheme="minorHAnsi"/>
          <w:sz w:val="22"/>
          <w:szCs w:val="22"/>
        </w:rPr>
        <w:t>The large size of the TUC property makes it possible to expand it trail system. Figure 2 shows the suggested trail additions. These trail addition should be prioritized as follows:</w:t>
      </w:r>
    </w:p>
    <w:p w14:paraId="465922C9" w14:textId="7A775FE3" w:rsidR="000443CE" w:rsidRPr="006130CE" w:rsidRDefault="000443CE" w:rsidP="006130CE">
      <w:pPr>
        <w:pStyle w:val="ListParagraph"/>
        <w:numPr>
          <w:ilvl w:val="0"/>
          <w:numId w:val="25"/>
        </w:numPr>
        <w:ind w:left="720"/>
        <w:jc w:val="both"/>
        <w:rPr>
          <w:rFonts w:cstheme="minorHAnsi"/>
          <w:sz w:val="22"/>
          <w:szCs w:val="22"/>
        </w:rPr>
      </w:pPr>
      <w:r w:rsidRPr="006130CE">
        <w:rPr>
          <w:rFonts w:cstheme="minorHAnsi"/>
          <w:b/>
          <w:sz w:val="22"/>
          <w:szCs w:val="22"/>
        </w:rPr>
        <w:t>Trail 1 – Woodlands Trail</w:t>
      </w:r>
      <w:r w:rsidRPr="006130CE">
        <w:rPr>
          <w:rFonts w:cstheme="minorHAnsi"/>
          <w:sz w:val="22"/>
          <w:szCs w:val="22"/>
        </w:rPr>
        <w:t>. This trail will be primarily used by retreat goers</w:t>
      </w:r>
      <w:r w:rsidR="00A0760F" w:rsidRPr="006130CE">
        <w:rPr>
          <w:rFonts w:cstheme="minorHAnsi"/>
          <w:sz w:val="22"/>
          <w:szCs w:val="22"/>
        </w:rPr>
        <w:t xml:space="preserve"> and will be constructed of natural soil</w:t>
      </w:r>
      <w:r w:rsidRPr="006130CE">
        <w:rPr>
          <w:rFonts w:cstheme="minorHAnsi"/>
          <w:sz w:val="22"/>
          <w:szCs w:val="22"/>
        </w:rPr>
        <w:t>. Interpretive brochures will be created for this trail to educate visitors about the wildlife and plants along the trail. Directional signs will be needed at all intersections on the trail.</w:t>
      </w:r>
    </w:p>
    <w:p w14:paraId="64984359" w14:textId="36EABBE6" w:rsidR="000443CE" w:rsidRPr="006130CE" w:rsidRDefault="000443CE" w:rsidP="006130CE">
      <w:pPr>
        <w:pStyle w:val="ListParagraph"/>
        <w:numPr>
          <w:ilvl w:val="0"/>
          <w:numId w:val="25"/>
        </w:numPr>
        <w:ind w:left="720"/>
        <w:jc w:val="both"/>
        <w:rPr>
          <w:rFonts w:cstheme="minorHAnsi"/>
          <w:sz w:val="22"/>
          <w:szCs w:val="22"/>
        </w:rPr>
      </w:pPr>
      <w:r w:rsidRPr="006130CE">
        <w:rPr>
          <w:rFonts w:cstheme="minorHAnsi"/>
          <w:b/>
          <w:sz w:val="22"/>
          <w:szCs w:val="22"/>
        </w:rPr>
        <w:t>Trail 2 – Meadow Brook Trail.</w:t>
      </w:r>
      <w:r w:rsidRPr="006130CE">
        <w:rPr>
          <w:rFonts w:cstheme="minorHAnsi"/>
          <w:sz w:val="22"/>
          <w:szCs w:val="22"/>
        </w:rPr>
        <w:t xml:space="preserve"> This trail will be open for use to local residents, and can also be used by youth groups seeking a challenging hiking experience. </w:t>
      </w:r>
      <w:r w:rsidR="00A0760F" w:rsidRPr="006130CE">
        <w:rPr>
          <w:rFonts w:cstheme="minorHAnsi"/>
          <w:sz w:val="22"/>
          <w:szCs w:val="22"/>
        </w:rPr>
        <w:t xml:space="preserve">It will be constructed of natural soil. </w:t>
      </w:r>
      <w:r w:rsidRPr="006130CE">
        <w:rPr>
          <w:rFonts w:cstheme="minorHAnsi"/>
          <w:sz w:val="22"/>
          <w:szCs w:val="22"/>
        </w:rPr>
        <w:t xml:space="preserve">An interpretive brochure is recommended to educate visitors about the trail’s resources. A 25-car parking area is recommended for this site. A kiosk with a trail map </w:t>
      </w:r>
      <w:r w:rsidR="00A0760F" w:rsidRPr="006130CE">
        <w:rPr>
          <w:rFonts w:cstheme="minorHAnsi"/>
          <w:sz w:val="22"/>
          <w:szCs w:val="22"/>
        </w:rPr>
        <w:t xml:space="preserve">and educational information about trail resources </w:t>
      </w:r>
      <w:r w:rsidRPr="006130CE">
        <w:rPr>
          <w:rFonts w:cstheme="minorHAnsi"/>
          <w:sz w:val="22"/>
          <w:szCs w:val="22"/>
        </w:rPr>
        <w:t>will be needed in the parking lot at the trailhead.</w:t>
      </w:r>
      <w:r w:rsidR="00A0760F" w:rsidRPr="006130CE">
        <w:rPr>
          <w:rFonts w:cstheme="minorHAnsi"/>
          <w:sz w:val="22"/>
          <w:szCs w:val="22"/>
        </w:rPr>
        <w:t xml:space="preserve"> This trail connects with an old farm road on the west side of the property; this road should be maintained for emergency and staff vehicle access but should be closed off to other vehicles.</w:t>
      </w:r>
    </w:p>
    <w:p w14:paraId="405C8E5D" w14:textId="5D326A00" w:rsidR="000443CE" w:rsidRPr="006130CE" w:rsidRDefault="000443CE" w:rsidP="006130CE">
      <w:pPr>
        <w:pStyle w:val="ListParagraph"/>
        <w:numPr>
          <w:ilvl w:val="0"/>
          <w:numId w:val="25"/>
        </w:numPr>
        <w:ind w:left="720"/>
        <w:jc w:val="both"/>
        <w:rPr>
          <w:rFonts w:cstheme="minorHAnsi"/>
          <w:sz w:val="22"/>
          <w:szCs w:val="22"/>
        </w:rPr>
      </w:pPr>
      <w:r w:rsidRPr="006130CE">
        <w:rPr>
          <w:rFonts w:cstheme="minorHAnsi"/>
          <w:b/>
          <w:sz w:val="22"/>
          <w:szCs w:val="22"/>
        </w:rPr>
        <w:t xml:space="preserve">Trail 3 – </w:t>
      </w:r>
      <w:r w:rsidR="00D67CE7" w:rsidRPr="006130CE">
        <w:rPr>
          <w:rFonts w:cstheme="minorHAnsi"/>
          <w:b/>
          <w:sz w:val="22"/>
          <w:szCs w:val="22"/>
        </w:rPr>
        <w:t>Vista Shed</w:t>
      </w:r>
      <w:r w:rsidRPr="006130CE">
        <w:rPr>
          <w:rFonts w:cstheme="minorHAnsi"/>
          <w:b/>
          <w:sz w:val="22"/>
          <w:szCs w:val="22"/>
        </w:rPr>
        <w:t xml:space="preserve"> Trail.</w:t>
      </w:r>
      <w:r w:rsidRPr="006130CE">
        <w:rPr>
          <w:rFonts w:cstheme="minorHAnsi"/>
          <w:sz w:val="22"/>
          <w:szCs w:val="22"/>
        </w:rPr>
        <w:t xml:space="preserve"> This </w:t>
      </w:r>
      <w:r w:rsidR="00D67CE7" w:rsidRPr="006130CE">
        <w:rPr>
          <w:rFonts w:cstheme="minorHAnsi"/>
          <w:sz w:val="22"/>
          <w:szCs w:val="22"/>
        </w:rPr>
        <w:t>existing</w:t>
      </w:r>
      <w:r w:rsidRPr="006130CE">
        <w:rPr>
          <w:rFonts w:cstheme="minorHAnsi"/>
          <w:sz w:val="22"/>
          <w:szCs w:val="22"/>
        </w:rPr>
        <w:t xml:space="preserve"> trail </w:t>
      </w:r>
      <w:r w:rsidR="00D67CE7" w:rsidRPr="006130CE">
        <w:rPr>
          <w:rFonts w:cstheme="minorHAnsi"/>
          <w:sz w:val="22"/>
          <w:szCs w:val="22"/>
        </w:rPr>
        <w:t>provides access to the Vista Shed area, as well as to the Meditation Trail.</w:t>
      </w:r>
      <w:r w:rsidR="0094694D" w:rsidRPr="006130CE">
        <w:rPr>
          <w:rFonts w:cstheme="minorHAnsi"/>
          <w:sz w:val="22"/>
          <w:szCs w:val="22"/>
        </w:rPr>
        <w:t xml:space="preserve"> It should be maintained as a mowed trail in the future.</w:t>
      </w:r>
    </w:p>
    <w:p w14:paraId="39CE683E" w14:textId="0886F522" w:rsidR="000443CE" w:rsidRPr="006130CE" w:rsidRDefault="000443CE" w:rsidP="006130CE">
      <w:pPr>
        <w:pStyle w:val="ListParagraph"/>
        <w:numPr>
          <w:ilvl w:val="0"/>
          <w:numId w:val="25"/>
        </w:numPr>
        <w:ind w:left="720"/>
        <w:jc w:val="both"/>
        <w:rPr>
          <w:rFonts w:cstheme="minorHAnsi"/>
          <w:sz w:val="22"/>
          <w:szCs w:val="22"/>
        </w:rPr>
      </w:pPr>
      <w:r w:rsidRPr="006130CE">
        <w:rPr>
          <w:rFonts w:cstheme="minorHAnsi"/>
          <w:b/>
          <w:sz w:val="22"/>
          <w:szCs w:val="22"/>
        </w:rPr>
        <w:lastRenderedPageBreak/>
        <w:t>Trail 4 – Meditation Trail.</w:t>
      </w:r>
      <w:r w:rsidRPr="006130CE">
        <w:rPr>
          <w:rFonts w:cstheme="minorHAnsi"/>
          <w:sz w:val="22"/>
          <w:szCs w:val="22"/>
        </w:rPr>
        <w:t xml:space="preserve"> This trail will slowly ascend the large observation hill near the main house, providing breathtaking views of the surrounding area. Switchbacks will be used on the trail to keep the slope of the trail to below the 10% needed for a fully accessible trail. To accommodate wheelchair use, 5-foot-long, flat resting areas will be needed along the route for every 30 feet of trail with a 10% slope (as specified by </w:t>
      </w:r>
      <w:r w:rsidRPr="006130CE">
        <w:rPr>
          <w:rFonts w:cstheme="minorHAnsi"/>
          <w:i/>
          <w:sz w:val="22"/>
          <w:szCs w:val="22"/>
        </w:rPr>
        <w:t>Final Guidelines for Outdoor Developed Areas</w:t>
      </w:r>
      <w:r w:rsidRPr="006130CE">
        <w:rPr>
          <w:rFonts w:cstheme="minorHAnsi"/>
          <w:sz w:val="22"/>
          <w:szCs w:val="22"/>
        </w:rPr>
        <w:t>; US Access Board, 2013). Each resting area should contain plant species that encourage contemplation and meditation through scents and touch, and a small sign containing a thought for meditation.</w:t>
      </w:r>
      <w:r w:rsidR="00A0760F" w:rsidRPr="006130CE">
        <w:rPr>
          <w:rFonts w:cstheme="minorHAnsi"/>
          <w:sz w:val="22"/>
          <w:szCs w:val="22"/>
        </w:rPr>
        <w:t xml:space="preserve"> The trail surface should be gravel to provide the hard surface needed for wheelchair use.</w:t>
      </w:r>
    </w:p>
    <w:p w14:paraId="3E81DFED" w14:textId="5AD2871C" w:rsidR="000443CE" w:rsidRPr="006130CE" w:rsidRDefault="000443CE" w:rsidP="006130CE">
      <w:pPr>
        <w:pStyle w:val="ListParagraph"/>
        <w:numPr>
          <w:ilvl w:val="0"/>
          <w:numId w:val="25"/>
        </w:numPr>
        <w:ind w:left="720"/>
        <w:jc w:val="both"/>
        <w:rPr>
          <w:rFonts w:cstheme="minorHAnsi"/>
          <w:sz w:val="22"/>
          <w:szCs w:val="22"/>
        </w:rPr>
      </w:pPr>
      <w:r w:rsidRPr="006130CE">
        <w:rPr>
          <w:rFonts w:cstheme="minorHAnsi"/>
          <w:b/>
          <w:sz w:val="22"/>
          <w:szCs w:val="22"/>
        </w:rPr>
        <w:t>Trail 5 – Birding Trail.</w:t>
      </w:r>
      <w:r w:rsidRPr="006130CE">
        <w:rPr>
          <w:rFonts w:cstheme="minorHAnsi"/>
          <w:sz w:val="22"/>
          <w:szCs w:val="22"/>
        </w:rPr>
        <w:t xml:space="preserve"> This trail connects the Woodland Trail to the Vista Shed area. The edge habitat found along this trail between meadow and woodland will make this a prime spot for bird watching. The addition of this trail will also provide a second long hiking trail on the property (i.e., in addition to the Meadow Brook Trail).</w:t>
      </w:r>
      <w:r w:rsidR="00A0760F" w:rsidRPr="006130CE">
        <w:rPr>
          <w:rFonts w:cstheme="minorHAnsi"/>
          <w:sz w:val="22"/>
          <w:szCs w:val="22"/>
        </w:rPr>
        <w:t xml:space="preserve"> This trail’s surface will be natural soil.</w:t>
      </w:r>
    </w:p>
    <w:p w14:paraId="7CBD01A6" w14:textId="0556D860" w:rsidR="00D67CE7" w:rsidRPr="006130CE" w:rsidRDefault="00D67CE7" w:rsidP="006130CE">
      <w:pPr>
        <w:pStyle w:val="ListParagraph"/>
        <w:numPr>
          <w:ilvl w:val="0"/>
          <w:numId w:val="25"/>
        </w:numPr>
        <w:ind w:left="720"/>
        <w:jc w:val="both"/>
        <w:rPr>
          <w:rFonts w:cstheme="minorHAnsi"/>
          <w:sz w:val="22"/>
          <w:szCs w:val="22"/>
        </w:rPr>
      </w:pPr>
      <w:r w:rsidRPr="006130CE">
        <w:rPr>
          <w:rFonts w:cstheme="minorHAnsi"/>
          <w:b/>
          <w:sz w:val="22"/>
          <w:szCs w:val="22"/>
        </w:rPr>
        <w:t>Trail 6 – Pond Trail.</w:t>
      </w:r>
      <w:r w:rsidRPr="006130CE">
        <w:rPr>
          <w:rFonts w:cstheme="minorHAnsi"/>
          <w:sz w:val="22"/>
          <w:szCs w:val="22"/>
        </w:rPr>
        <w:t xml:space="preserve"> This will be a flat trail designed for those with physical disabilities. A boardwalk will likely we needed to raise visitors above wet ground and prevent harm to the wetland vegetation around the pond.</w:t>
      </w:r>
      <w:r w:rsidR="00A0760F" w:rsidRPr="006130CE">
        <w:rPr>
          <w:rFonts w:cstheme="minorHAnsi"/>
          <w:sz w:val="22"/>
          <w:szCs w:val="22"/>
        </w:rPr>
        <w:t xml:space="preserve"> A large platform area integrated with the boardwalk is recommended to provide a place for group discussions and wildlife observation.</w:t>
      </w:r>
    </w:p>
    <w:p w14:paraId="4014A8CF" w14:textId="77777777" w:rsidR="00D67CE7" w:rsidRPr="00627262" w:rsidRDefault="00D67CE7" w:rsidP="00D67CE7">
      <w:pPr>
        <w:pStyle w:val="ListParagraph"/>
        <w:jc w:val="both"/>
        <w:rPr>
          <w:rFonts w:cstheme="minorHAnsi"/>
          <w:sz w:val="22"/>
          <w:szCs w:val="22"/>
        </w:rPr>
      </w:pPr>
    </w:p>
    <w:p w14:paraId="177852EE" w14:textId="0A27C95F" w:rsidR="000443CE" w:rsidRDefault="00D67CE7" w:rsidP="000443CE">
      <w:pPr>
        <w:jc w:val="center"/>
        <w:rPr>
          <w:rFonts w:cstheme="minorHAnsi"/>
          <w:b/>
          <w:i/>
          <w:sz w:val="22"/>
          <w:szCs w:val="22"/>
        </w:rPr>
      </w:pPr>
      <w:r>
        <w:rPr>
          <w:rFonts w:cstheme="minorHAnsi"/>
          <w:b/>
          <w:i/>
          <w:noProof/>
          <w:sz w:val="22"/>
          <w:szCs w:val="22"/>
        </w:rPr>
        <w:drawing>
          <wp:inline distT="0" distB="0" distL="0" distR="0" wp14:anchorId="3364FA4F" wp14:editId="73ABF758">
            <wp:extent cx="5943600" cy="449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er trail map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4498975"/>
                    </a:xfrm>
                    <a:prstGeom prst="rect">
                      <a:avLst/>
                    </a:prstGeom>
                  </pic:spPr>
                </pic:pic>
              </a:graphicData>
            </a:graphic>
          </wp:inline>
        </w:drawing>
      </w:r>
    </w:p>
    <w:p w14:paraId="7E12210A" w14:textId="77777777" w:rsidR="000443CE" w:rsidRPr="00627262" w:rsidRDefault="000443CE" w:rsidP="000443CE">
      <w:pPr>
        <w:jc w:val="both"/>
        <w:rPr>
          <w:rFonts w:cstheme="minorHAnsi"/>
          <w:sz w:val="22"/>
          <w:szCs w:val="22"/>
        </w:rPr>
      </w:pPr>
      <w:r w:rsidRPr="00627262">
        <w:rPr>
          <w:rFonts w:cstheme="minorHAnsi"/>
          <w:b/>
          <w:sz w:val="22"/>
          <w:szCs w:val="22"/>
        </w:rPr>
        <w:t>Figure 2.</w:t>
      </w:r>
      <w:r w:rsidRPr="00627262">
        <w:rPr>
          <w:rFonts w:cstheme="minorHAnsi"/>
          <w:sz w:val="22"/>
          <w:szCs w:val="22"/>
        </w:rPr>
        <w:t xml:space="preserve"> Proposed trail system at TUC.</w:t>
      </w:r>
    </w:p>
    <w:p w14:paraId="188A7FC3" w14:textId="77777777" w:rsidR="000443CE" w:rsidRDefault="000443CE" w:rsidP="000443CE">
      <w:pPr>
        <w:jc w:val="both"/>
        <w:rPr>
          <w:rFonts w:cstheme="minorHAnsi"/>
          <w:b/>
          <w:i/>
          <w:sz w:val="22"/>
          <w:szCs w:val="22"/>
        </w:rPr>
      </w:pPr>
    </w:p>
    <w:p w14:paraId="7C4F3F71" w14:textId="77777777" w:rsidR="0094694D" w:rsidRDefault="0094694D" w:rsidP="0094694D">
      <w:pPr>
        <w:rPr>
          <w:rFonts w:eastAsia="Times New Roman" w:cstheme="minorHAnsi"/>
          <w:b/>
          <w:sz w:val="22"/>
          <w:szCs w:val="22"/>
        </w:rPr>
      </w:pPr>
    </w:p>
    <w:p w14:paraId="50E93392" w14:textId="5C71296E" w:rsidR="003F47C3" w:rsidRPr="0094694D" w:rsidRDefault="003F47C3" w:rsidP="0094694D">
      <w:pPr>
        <w:rPr>
          <w:rFonts w:cstheme="minorHAnsi"/>
          <w:b/>
          <w:i/>
          <w:sz w:val="22"/>
          <w:szCs w:val="22"/>
        </w:rPr>
      </w:pPr>
      <w:r>
        <w:rPr>
          <w:rFonts w:cstheme="minorHAnsi"/>
          <w:b/>
          <w:i/>
          <w:sz w:val="22"/>
          <w:szCs w:val="22"/>
        </w:rPr>
        <w:lastRenderedPageBreak/>
        <w:t>Funding opportunities for n</w:t>
      </w:r>
      <w:r w:rsidRPr="00041191">
        <w:rPr>
          <w:rFonts w:cstheme="minorHAnsi"/>
          <w:b/>
          <w:i/>
          <w:sz w:val="22"/>
          <w:szCs w:val="22"/>
        </w:rPr>
        <w:t>ew trail development</w:t>
      </w:r>
      <w:r w:rsidRPr="00041191">
        <w:rPr>
          <w:rFonts w:cstheme="minorHAnsi"/>
          <w:sz w:val="22"/>
          <w:szCs w:val="22"/>
        </w:rPr>
        <w:t xml:space="preserve">: </w:t>
      </w:r>
      <w:r>
        <w:rPr>
          <w:rFonts w:cstheme="minorHAnsi"/>
          <w:sz w:val="22"/>
          <w:szCs w:val="22"/>
        </w:rPr>
        <w:t>The Home D</w:t>
      </w:r>
      <w:r w:rsidRPr="00041191">
        <w:rPr>
          <w:rFonts w:cstheme="minorHAnsi"/>
          <w:sz w:val="22"/>
          <w:szCs w:val="22"/>
        </w:rPr>
        <w:t>epot Foundation is offer</w:t>
      </w:r>
      <w:r>
        <w:rPr>
          <w:rFonts w:cstheme="minorHAnsi"/>
          <w:sz w:val="22"/>
          <w:szCs w:val="22"/>
        </w:rPr>
        <w:t xml:space="preserve">ing grants awards up to $5,000 </w:t>
      </w:r>
      <w:r w:rsidRPr="00041191">
        <w:rPr>
          <w:rFonts w:cstheme="minorHAnsi"/>
          <w:sz w:val="22"/>
          <w:szCs w:val="22"/>
        </w:rPr>
        <w:t>in the form of home depot gift cards for the purchase of tools, materials</w:t>
      </w:r>
      <w:r>
        <w:rPr>
          <w:rFonts w:cstheme="minorHAnsi"/>
          <w:sz w:val="22"/>
          <w:szCs w:val="22"/>
        </w:rPr>
        <w:t>,</w:t>
      </w:r>
      <w:r w:rsidRPr="00041191">
        <w:rPr>
          <w:rFonts w:cstheme="minorHAnsi"/>
          <w:sz w:val="22"/>
          <w:szCs w:val="22"/>
        </w:rPr>
        <w:t xml:space="preserve"> and equipment. The Upland</w:t>
      </w:r>
      <w:r>
        <w:rPr>
          <w:rFonts w:cstheme="minorHAnsi"/>
          <w:sz w:val="22"/>
          <w:szCs w:val="22"/>
        </w:rPr>
        <w:t>s</w:t>
      </w:r>
      <w:r w:rsidRPr="00041191">
        <w:rPr>
          <w:rFonts w:cstheme="minorHAnsi"/>
          <w:sz w:val="22"/>
          <w:szCs w:val="22"/>
        </w:rPr>
        <w:t xml:space="preserve"> Center can acquire tools through this foundation for the construction of trails and other building projects. Link (</w:t>
      </w:r>
      <w:hyperlink r:id="rId67" w:history="1">
        <w:r w:rsidRPr="00041191">
          <w:rPr>
            <w:rStyle w:val="Hyperlink"/>
            <w:rFonts w:cstheme="minorHAnsi"/>
            <w:sz w:val="22"/>
            <w:szCs w:val="22"/>
          </w:rPr>
          <w:t>https://corporate.homedepot.com/grants/community-impact-grants</w:t>
        </w:r>
      </w:hyperlink>
      <w:r w:rsidRPr="00041191">
        <w:rPr>
          <w:rFonts w:cstheme="minorHAnsi"/>
          <w:sz w:val="22"/>
          <w:szCs w:val="22"/>
        </w:rPr>
        <w:t xml:space="preserve"> ).</w:t>
      </w:r>
    </w:p>
    <w:p w14:paraId="7388AFA8" w14:textId="6373D921" w:rsidR="009856B1" w:rsidRPr="00041191" w:rsidRDefault="009856B1" w:rsidP="009856B1">
      <w:pPr>
        <w:rPr>
          <w:rFonts w:cstheme="minorHAnsi"/>
          <w:sz w:val="22"/>
          <w:szCs w:val="22"/>
        </w:rPr>
      </w:pPr>
    </w:p>
    <w:p w14:paraId="55BAFD38" w14:textId="1C60BF62" w:rsidR="00AA341F" w:rsidRPr="00EB6D06" w:rsidRDefault="00AA341F" w:rsidP="00AA341F">
      <w:pPr>
        <w:rPr>
          <w:rFonts w:eastAsia="Times New Roman" w:cstheme="minorHAnsi"/>
          <w:b/>
          <w:sz w:val="22"/>
          <w:szCs w:val="22"/>
        </w:rPr>
      </w:pPr>
      <w:r>
        <w:rPr>
          <w:rFonts w:eastAsia="Times New Roman" w:cstheme="minorHAnsi"/>
          <w:b/>
          <w:i/>
          <w:sz w:val="22"/>
          <w:szCs w:val="22"/>
        </w:rPr>
        <w:t>Add c</w:t>
      </w:r>
      <w:r w:rsidRPr="00EB6D06">
        <w:rPr>
          <w:rFonts w:eastAsia="Times New Roman" w:cstheme="minorHAnsi"/>
          <w:b/>
          <w:i/>
          <w:sz w:val="22"/>
          <w:szCs w:val="22"/>
        </w:rPr>
        <w:t>rosswalks on Dunk Hill Road.</w:t>
      </w:r>
      <w:r>
        <w:rPr>
          <w:rFonts w:eastAsia="Times New Roman" w:cstheme="minorHAnsi"/>
          <w:b/>
          <w:sz w:val="22"/>
          <w:szCs w:val="22"/>
        </w:rPr>
        <w:t xml:space="preserve"> </w:t>
      </w:r>
      <w:r>
        <w:rPr>
          <w:rFonts w:eastAsia="Times New Roman" w:cstheme="minorHAnsi"/>
          <w:sz w:val="22"/>
          <w:szCs w:val="22"/>
        </w:rPr>
        <w:t>Two</w:t>
      </w:r>
      <w:r w:rsidRPr="00041191">
        <w:rPr>
          <w:rFonts w:eastAsia="Times New Roman" w:cstheme="minorHAnsi"/>
          <w:sz w:val="22"/>
          <w:szCs w:val="22"/>
        </w:rPr>
        <w:t xml:space="preserve"> crosswalk</w:t>
      </w:r>
      <w:r>
        <w:rPr>
          <w:rFonts w:eastAsia="Times New Roman" w:cstheme="minorHAnsi"/>
          <w:sz w:val="22"/>
          <w:szCs w:val="22"/>
        </w:rPr>
        <w:t>s</w:t>
      </w:r>
      <w:r w:rsidRPr="00041191">
        <w:rPr>
          <w:rFonts w:eastAsia="Times New Roman" w:cstheme="minorHAnsi"/>
          <w:sz w:val="22"/>
          <w:szCs w:val="22"/>
        </w:rPr>
        <w:t xml:space="preserve"> should be constructed to create safe passage between the two sections of </w:t>
      </w:r>
      <w:r>
        <w:rPr>
          <w:rFonts w:eastAsia="Times New Roman" w:cstheme="minorHAnsi"/>
          <w:sz w:val="22"/>
          <w:szCs w:val="22"/>
        </w:rPr>
        <w:t>property bisected by Dunk Hill R</w:t>
      </w:r>
      <w:r w:rsidRPr="00041191">
        <w:rPr>
          <w:rFonts w:eastAsia="Times New Roman" w:cstheme="minorHAnsi"/>
          <w:sz w:val="22"/>
          <w:szCs w:val="22"/>
        </w:rPr>
        <w:t xml:space="preserve">d. </w:t>
      </w:r>
      <w:r>
        <w:rPr>
          <w:rFonts w:eastAsia="Times New Roman" w:cstheme="minorHAnsi"/>
          <w:sz w:val="22"/>
          <w:szCs w:val="22"/>
        </w:rPr>
        <w:t>The first</w:t>
      </w:r>
      <w:r w:rsidRPr="00041191">
        <w:rPr>
          <w:rFonts w:eastAsia="Times New Roman" w:cstheme="minorHAnsi"/>
          <w:sz w:val="22"/>
          <w:szCs w:val="22"/>
        </w:rPr>
        <w:t xml:space="preserve"> should be placed near the en</w:t>
      </w:r>
      <w:r>
        <w:rPr>
          <w:rFonts w:eastAsia="Times New Roman" w:cstheme="minorHAnsi"/>
          <w:sz w:val="22"/>
          <w:szCs w:val="22"/>
        </w:rPr>
        <w:t xml:space="preserve">d of the driveway near the </w:t>
      </w:r>
      <w:r w:rsidR="00A80C86">
        <w:rPr>
          <w:rFonts w:eastAsia="Times New Roman" w:cstheme="minorHAnsi"/>
          <w:sz w:val="22"/>
          <w:szCs w:val="22"/>
        </w:rPr>
        <w:t>Tweedy</w:t>
      </w:r>
      <w:r>
        <w:rPr>
          <w:rFonts w:eastAsia="Times New Roman" w:cstheme="minorHAnsi"/>
          <w:sz w:val="22"/>
          <w:szCs w:val="22"/>
        </w:rPr>
        <w:t xml:space="preserve"> house to conn</w:t>
      </w:r>
      <w:r w:rsidR="00627262">
        <w:rPr>
          <w:rFonts w:eastAsia="Times New Roman" w:cstheme="minorHAnsi"/>
          <w:sz w:val="22"/>
          <w:szCs w:val="22"/>
        </w:rPr>
        <w:t>ect the driveway with the Meadow Brook T</w:t>
      </w:r>
      <w:r>
        <w:rPr>
          <w:rFonts w:eastAsia="Times New Roman" w:cstheme="minorHAnsi"/>
          <w:sz w:val="22"/>
          <w:szCs w:val="22"/>
        </w:rPr>
        <w:t>rail</w:t>
      </w:r>
      <w:r w:rsidRPr="00041191">
        <w:rPr>
          <w:rFonts w:eastAsia="Times New Roman" w:cstheme="minorHAnsi"/>
          <w:sz w:val="22"/>
          <w:szCs w:val="22"/>
        </w:rPr>
        <w:t xml:space="preserve">.  </w:t>
      </w:r>
      <w:r>
        <w:rPr>
          <w:rFonts w:eastAsia="Times New Roman" w:cstheme="minorHAnsi"/>
          <w:sz w:val="22"/>
          <w:szCs w:val="22"/>
        </w:rPr>
        <w:t>The second should be near the staff housing to connect the two dirt roads on either side of Dunk Hill Road.</w:t>
      </w:r>
      <w:r w:rsidR="00366F5E" w:rsidRPr="00366F5E">
        <w:rPr>
          <w:rFonts w:cstheme="minorHAnsi"/>
          <w:sz w:val="22"/>
          <w:szCs w:val="22"/>
        </w:rPr>
        <w:t xml:space="preserve"> </w:t>
      </w:r>
      <w:r w:rsidR="00366F5E" w:rsidRPr="00041191">
        <w:rPr>
          <w:rFonts w:cstheme="minorHAnsi"/>
          <w:sz w:val="22"/>
          <w:szCs w:val="22"/>
        </w:rPr>
        <w:t xml:space="preserve">Having a pedestrian/child crossing sign put in place along with </w:t>
      </w:r>
      <w:r w:rsidR="00366F5E">
        <w:rPr>
          <w:rFonts w:cstheme="minorHAnsi"/>
          <w:sz w:val="22"/>
          <w:szCs w:val="22"/>
        </w:rPr>
        <w:t>these cross</w:t>
      </w:r>
      <w:r w:rsidR="00366F5E" w:rsidRPr="00041191">
        <w:rPr>
          <w:rFonts w:cstheme="minorHAnsi"/>
          <w:sz w:val="22"/>
          <w:szCs w:val="22"/>
        </w:rPr>
        <w:t>walk</w:t>
      </w:r>
      <w:r w:rsidR="00366F5E">
        <w:rPr>
          <w:rFonts w:cstheme="minorHAnsi"/>
          <w:sz w:val="22"/>
          <w:szCs w:val="22"/>
        </w:rPr>
        <w:t>s</w:t>
      </w:r>
      <w:r w:rsidR="00366F5E" w:rsidRPr="00041191">
        <w:rPr>
          <w:rFonts w:cstheme="minorHAnsi"/>
          <w:sz w:val="22"/>
          <w:szCs w:val="22"/>
        </w:rPr>
        <w:t xml:space="preserve"> will help vehicles be more aware of pedestrians.</w:t>
      </w:r>
    </w:p>
    <w:p w14:paraId="18F07272" w14:textId="77777777" w:rsidR="00AA341F" w:rsidRDefault="00AA341F" w:rsidP="00016701">
      <w:pPr>
        <w:rPr>
          <w:rFonts w:eastAsia="Times New Roman" w:cstheme="minorHAnsi"/>
          <w:b/>
          <w:i/>
          <w:sz w:val="22"/>
          <w:szCs w:val="22"/>
        </w:rPr>
      </w:pPr>
    </w:p>
    <w:p w14:paraId="0296F525" w14:textId="5D984A0A" w:rsidR="00AA341F" w:rsidRDefault="00AA341F" w:rsidP="00AA341F">
      <w:pPr>
        <w:rPr>
          <w:rFonts w:cstheme="minorHAnsi"/>
          <w:sz w:val="22"/>
          <w:szCs w:val="22"/>
        </w:rPr>
      </w:pPr>
      <w:r w:rsidRPr="00041191">
        <w:rPr>
          <w:rFonts w:cstheme="minorHAnsi"/>
          <w:b/>
          <w:i/>
          <w:sz w:val="22"/>
          <w:szCs w:val="22"/>
        </w:rPr>
        <w:t xml:space="preserve">Add </w:t>
      </w:r>
      <w:r>
        <w:rPr>
          <w:rFonts w:cstheme="minorHAnsi"/>
          <w:b/>
          <w:i/>
          <w:sz w:val="22"/>
          <w:szCs w:val="22"/>
        </w:rPr>
        <w:t>directional signs at all trail intersections</w:t>
      </w:r>
      <w:r w:rsidRPr="00041191">
        <w:rPr>
          <w:rFonts w:cstheme="minorHAnsi"/>
          <w:b/>
          <w:i/>
          <w:sz w:val="22"/>
          <w:szCs w:val="22"/>
        </w:rPr>
        <w:t xml:space="preserve">. </w:t>
      </w:r>
      <w:r>
        <w:rPr>
          <w:rFonts w:cstheme="minorHAnsi"/>
          <w:sz w:val="22"/>
          <w:szCs w:val="22"/>
        </w:rPr>
        <w:t>Directional</w:t>
      </w:r>
      <w:r w:rsidRPr="00041191">
        <w:rPr>
          <w:rFonts w:cstheme="minorHAnsi"/>
          <w:sz w:val="22"/>
          <w:szCs w:val="22"/>
        </w:rPr>
        <w:t xml:space="preserve"> sign</w:t>
      </w:r>
      <w:r>
        <w:rPr>
          <w:rFonts w:cstheme="minorHAnsi"/>
          <w:sz w:val="22"/>
          <w:szCs w:val="22"/>
        </w:rPr>
        <w:t>s</w:t>
      </w:r>
      <w:r w:rsidRPr="00041191">
        <w:rPr>
          <w:rFonts w:cstheme="minorHAnsi"/>
          <w:sz w:val="22"/>
          <w:szCs w:val="22"/>
        </w:rPr>
        <w:t xml:space="preserve"> should be added to </w:t>
      </w:r>
      <w:r>
        <w:rPr>
          <w:rFonts w:cstheme="minorHAnsi"/>
          <w:sz w:val="22"/>
          <w:szCs w:val="22"/>
        </w:rPr>
        <w:t>all</w:t>
      </w:r>
      <w:r w:rsidRPr="00041191">
        <w:rPr>
          <w:rFonts w:cstheme="minorHAnsi"/>
          <w:sz w:val="22"/>
          <w:szCs w:val="22"/>
        </w:rPr>
        <w:t xml:space="preserve"> </w:t>
      </w:r>
      <w:r>
        <w:rPr>
          <w:rFonts w:cstheme="minorHAnsi"/>
          <w:sz w:val="22"/>
          <w:szCs w:val="22"/>
        </w:rPr>
        <w:t xml:space="preserve">trail and road </w:t>
      </w:r>
      <w:r w:rsidRPr="00041191">
        <w:rPr>
          <w:rFonts w:cstheme="minorHAnsi"/>
          <w:sz w:val="22"/>
          <w:szCs w:val="22"/>
        </w:rPr>
        <w:t>intersection</w:t>
      </w:r>
      <w:r>
        <w:rPr>
          <w:rFonts w:cstheme="minorHAnsi"/>
          <w:sz w:val="22"/>
          <w:szCs w:val="22"/>
        </w:rPr>
        <w:t>s</w:t>
      </w:r>
      <w:r w:rsidRPr="00041191">
        <w:rPr>
          <w:rFonts w:cstheme="minorHAnsi"/>
          <w:sz w:val="22"/>
          <w:szCs w:val="22"/>
        </w:rPr>
        <w:t xml:space="preserve"> </w:t>
      </w:r>
      <w:r>
        <w:rPr>
          <w:rFonts w:cstheme="minorHAnsi"/>
          <w:sz w:val="22"/>
          <w:szCs w:val="22"/>
        </w:rPr>
        <w:t xml:space="preserve">on the property (e.g., the intersection </w:t>
      </w:r>
      <w:r w:rsidRPr="00041191">
        <w:rPr>
          <w:rFonts w:cstheme="minorHAnsi"/>
          <w:sz w:val="22"/>
          <w:szCs w:val="22"/>
        </w:rPr>
        <w:t>of the nature trail and old road</w:t>
      </w:r>
      <w:r>
        <w:rPr>
          <w:rFonts w:cstheme="minorHAnsi"/>
          <w:sz w:val="22"/>
          <w:szCs w:val="22"/>
        </w:rPr>
        <w:t>)</w:t>
      </w:r>
      <w:r w:rsidRPr="00041191">
        <w:rPr>
          <w:rFonts w:cstheme="minorHAnsi"/>
          <w:sz w:val="22"/>
          <w:szCs w:val="22"/>
        </w:rPr>
        <w:t xml:space="preserve">. </w:t>
      </w:r>
      <w:r>
        <w:rPr>
          <w:rFonts w:cstheme="minorHAnsi"/>
          <w:sz w:val="22"/>
          <w:szCs w:val="22"/>
        </w:rPr>
        <w:t>This type of sign will keep visitors from getting lost.</w:t>
      </w:r>
    </w:p>
    <w:p w14:paraId="365D4404" w14:textId="77777777" w:rsidR="00366F5E" w:rsidRPr="00366F5E" w:rsidRDefault="00366F5E" w:rsidP="00AA341F">
      <w:pPr>
        <w:rPr>
          <w:rFonts w:cstheme="minorHAnsi"/>
          <w:i/>
          <w:sz w:val="22"/>
          <w:szCs w:val="22"/>
        </w:rPr>
      </w:pPr>
    </w:p>
    <w:p w14:paraId="7D581FD8" w14:textId="43751715" w:rsidR="00366F5E" w:rsidRPr="00280371" w:rsidRDefault="00366F5E" w:rsidP="00AA341F">
      <w:pPr>
        <w:rPr>
          <w:rFonts w:cstheme="minorHAnsi"/>
          <w:b/>
          <w:bCs/>
          <w:i/>
          <w:sz w:val="22"/>
          <w:szCs w:val="22"/>
        </w:rPr>
      </w:pPr>
      <w:r w:rsidRPr="00366F5E">
        <w:rPr>
          <w:rFonts w:cstheme="minorHAnsi"/>
          <w:b/>
          <w:bCs/>
          <w:i/>
          <w:sz w:val="22"/>
          <w:szCs w:val="22"/>
        </w:rPr>
        <w:t>Add cautionary signage near water hazards.</w:t>
      </w:r>
      <w:r>
        <w:rPr>
          <w:rFonts w:cstheme="minorHAnsi"/>
          <w:b/>
          <w:bCs/>
          <w:sz w:val="22"/>
          <w:szCs w:val="22"/>
        </w:rPr>
        <w:t xml:space="preserve"> </w:t>
      </w:r>
      <w:r w:rsidRPr="00366F5E">
        <w:rPr>
          <w:rFonts w:cstheme="minorHAnsi"/>
          <w:bCs/>
          <w:sz w:val="22"/>
          <w:szCs w:val="22"/>
        </w:rPr>
        <w:t xml:space="preserve">Because </w:t>
      </w:r>
      <w:r>
        <w:rPr>
          <w:rFonts w:cstheme="minorHAnsi"/>
          <w:sz w:val="22"/>
          <w:szCs w:val="22"/>
        </w:rPr>
        <w:t>t</w:t>
      </w:r>
      <w:r w:rsidRPr="00041191">
        <w:rPr>
          <w:rFonts w:cstheme="minorHAnsi"/>
          <w:sz w:val="22"/>
          <w:szCs w:val="22"/>
        </w:rPr>
        <w:t>he water hazards on the property include the creek, pond</w:t>
      </w:r>
      <w:r>
        <w:rPr>
          <w:rFonts w:cstheme="minorHAnsi"/>
          <w:sz w:val="22"/>
          <w:szCs w:val="22"/>
        </w:rPr>
        <w:t>,</w:t>
      </w:r>
      <w:r w:rsidRPr="00041191">
        <w:rPr>
          <w:rFonts w:cstheme="minorHAnsi"/>
          <w:sz w:val="22"/>
          <w:szCs w:val="22"/>
        </w:rPr>
        <w:t xml:space="preserve"> and spa area</w:t>
      </w:r>
      <w:r>
        <w:rPr>
          <w:rFonts w:cstheme="minorHAnsi"/>
          <w:sz w:val="22"/>
          <w:szCs w:val="22"/>
        </w:rPr>
        <w:t>s</w:t>
      </w:r>
      <w:r w:rsidRPr="00041191">
        <w:rPr>
          <w:rFonts w:cstheme="minorHAnsi"/>
          <w:sz w:val="22"/>
          <w:szCs w:val="22"/>
        </w:rPr>
        <w:t>. It is important for employees to stress the dangers of these area to visitors, especia</w:t>
      </w:r>
      <w:r>
        <w:rPr>
          <w:rFonts w:cstheme="minorHAnsi"/>
          <w:sz w:val="22"/>
          <w:szCs w:val="22"/>
        </w:rPr>
        <w:t>lly those with small children. In order to have this information available to visitors 24/7, hazard signage is recommended on the Meadow Brook Trail (near the brook), on the Pond Trail, and in the spa/pool area.</w:t>
      </w:r>
    </w:p>
    <w:p w14:paraId="735EDEE4" w14:textId="77777777" w:rsidR="00E733D8" w:rsidRDefault="00E733D8" w:rsidP="00AA341F">
      <w:pPr>
        <w:rPr>
          <w:rFonts w:cstheme="minorHAnsi"/>
          <w:sz w:val="22"/>
          <w:szCs w:val="22"/>
        </w:rPr>
      </w:pPr>
    </w:p>
    <w:p w14:paraId="5C34A8A0" w14:textId="47C0D599" w:rsidR="00B47915" w:rsidRPr="00041191" w:rsidRDefault="00B47915" w:rsidP="00B47915">
      <w:pPr>
        <w:rPr>
          <w:rFonts w:cstheme="minorHAnsi"/>
          <w:sz w:val="22"/>
          <w:szCs w:val="22"/>
          <w:lang w:eastAsia="zh-TW"/>
        </w:rPr>
      </w:pPr>
      <w:r w:rsidRPr="00041191">
        <w:rPr>
          <w:rFonts w:cstheme="minorHAnsi"/>
          <w:b/>
          <w:bCs/>
          <w:i/>
          <w:iCs/>
          <w:sz w:val="22"/>
          <w:szCs w:val="22"/>
          <w:lang w:eastAsia="zh-TW"/>
        </w:rPr>
        <w:t xml:space="preserve">Use local resources to complete construction projects. </w:t>
      </w:r>
      <w:r w:rsidRPr="00041191">
        <w:rPr>
          <w:rFonts w:cstheme="minorHAnsi"/>
          <w:sz w:val="22"/>
          <w:szCs w:val="22"/>
          <w:lang w:eastAsia="zh-TW"/>
        </w:rPr>
        <w:t xml:space="preserve">Reach out to local construction companies in Delaware County to complete projects at The Uplands Center. These projects include grading the main driveway at the facility, as well as renovating barns that </w:t>
      </w:r>
      <w:r>
        <w:rPr>
          <w:rFonts w:cstheme="minorHAnsi"/>
          <w:sz w:val="22"/>
          <w:szCs w:val="22"/>
          <w:lang w:eastAsia="zh-TW"/>
        </w:rPr>
        <w:t>maintain the historic integrity of TUC</w:t>
      </w:r>
      <w:r w:rsidRPr="00041191">
        <w:rPr>
          <w:rFonts w:cstheme="minorHAnsi"/>
          <w:sz w:val="22"/>
          <w:szCs w:val="22"/>
          <w:lang w:eastAsia="zh-TW"/>
        </w:rPr>
        <w:t xml:space="preserve">. Refer to the suggested construction companies within the </w:t>
      </w:r>
      <w:r>
        <w:rPr>
          <w:rFonts w:cstheme="minorHAnsi"/>
          <w:sz w:val="22"/>
          <w:szCs w:val="22"/>
          <w:lang w:eastAsia="zh-TW"/>
        </w:rPr>
        <w:t>a</w:t>
      </w:r>
      <w:r w:rsidRPr="00041191">
        <w:rPr>
          <w:rFonts w:cstheme="minorHAnsi"/>
          <w:sz w:val="22"/>
          <w:szCs w:val="22"/>
          <w:lang w:eastAsia="zh-TW"/>
        </w:rPr>
        <w:t xml:space="preserve">ssessment portion of the report </w:t>
      </w:r>
      <w:r>
        <w:rPr>
          <w:rFonts w:cstheme="minorHAnsi"/>
          <w:sz w:val="22"/>
          <w:szCs w:val="22"/>
          <w:lang w:eastAsia="zh-TW"/>
        </w:rPr>
        <w:t>for assistance with</w:t>
      </w:r>
      <w:r w:rsidRPr="00041191">
        <w:rPr>
          <w:rFonts w:cstheme="minorHAnsi"/>
          <w:sz w:val="22"/>
          <w:szCs w:val="22"/>
          <w:lang w:eastAsia="zh-TW"/>
        </w:rPr>
        <w:t xml:space="preserve"> these projects.</w:t>
      </w:r>
    </w:p>
    <w:p w14:paraId="5FEA7CE7" w14:textId="77777777" w:rsidR="00B47915" w:rsidRDefault="00B47915" w:rsidP="00E733D8">
      <w:pPr>
        <w:rPr>
          <w:rFonts w:cstheme="minorHAnsi"/>
          <w:b/>
          <w:bCs/>
          <w:i/>
          <w:iCs/>
          <w:sz w:val="22"/>
          <w:szCs w:val="22"/>
          <w:lang w:eastAsia="zh-TW"/>
        </w:rPr>
      </w:pPr>
    </w:p>
    <w:p w14:paraId="265C39A9" w14:textId="5F0863D3" w:rsidR="00E733D8" w:rsidRPr="00041191" w:rsidRDefault="00E733D8" w:rsidP="00E733D8">
      <w:pPr>
        <w:rPr>
          <w:rFonts w:cstheme="minorHAnsi"/>
          <w:sz w:val="22"/>
          <w:szCs w:val="22"/>
          <w:lang w:eastAsia="zh-TW"/>
        </w:rPr>
      </w:pPr>
      <w:r w:rsidRPr="00041191">
        <w:rPr>
          <w:rFonts w:cstheme="minorHAnsi"/>
          <w:b/>
          <w:bCs/>
          <w:i/>
          <w:iCs/>
          <w:sz w:val="22"/>
          <w:szCs w:val="22"/>
          <w:lang w:eastAsia="zh-TW"/>
        </w:rPr>
        <w:t xml:space="preserve">Source outdoor gear for </w:t>
      </w:r>
      <w:r w:rsidR="007D47E9">
        <w:rPr>
          <w:rFonts w:cstheme="minorHAnsi"/>
          <w:b/>
          <w:bCs/>
          <w:i/>
          <w:iCs/>
          <w:sz w:val="22"/>
          <w:szCs w:val="22"/>
          <w:lang w:eastAsia="zh-TW"/>
        </w:rPr>
        <w:t>visitor</w:t>
      </w:r>
      <w:r w:rsidRPr="00041191">
        <w:rPr>
          <w:rFonts w:cstheme="minorHAnsi"/>
          <w:b/>
          <w:bCs/>
          <w:i/>
          <w:iCs/>
          <w:sz w:val="22"/>
          <w:szCs w:val="22"/>
          <w:lang w:eastAsia="zh-TW"/>
        </w:rPr>
        <w:t xml:space="preserve"> experiences. </w:t>
      </w:r>
      <w:r>
        <w:rPr>
          <w:rFonts w:cstheme="minorHAnsi"/>
          <w:sz w:val="22"/>
          <w:szCs w:val="22"/>
          <w:lang w:eastAsia="zh-TW"/>
        </w:rPr>
        <w:t>Work with</w:t>
      </w:r>
      <w:r w:rsidRPr="00041191">
        <w:rPr>
          <w:rFonts w:cstheme="minorHAnsi"/>
          <w:sz w:val="22"/>
          <w:szCs w:val="22"/>
          <w:lang w:eastAsia="zh-TW"/>
        </w:rPr>
        <w:t xml:space="preserve"> local businesses to </w:t>
      </w:r>
      <w:r>
        <w:rPr>
          <w:rFonts w:cstheme="minorHAnsi"/>
          <w:sz w:val="22"/>
          <w:szCs w:val="22"/>
          <w:lang w:eastAsia="zh-TW"/>
        </w:rPr>
        <w:t xml:space="preserve">obtain </w:t>
      </w:r>
      <w:r w:rsidRPr="00041191">
        <w:rPr>
          <w:rFonts w:cstheme="minorHAnsi"/>
          <w:sz w:val="22"/>
          <w:szCs w:val="22"/>
          <w:lang w:eastAsia="zh-TW"/>
        </w:rPr>
        <w:t xml:space="preserve">outdoor gear needed for activities at The Uplands Center. </w:t>
      </w:r>
      <w:r>
        <w:rPr>
          <w:rFonts w:cstheme="minorHAnsi"/>
          <w:sz w:val="22"/>
          <w:szCs w:val="22"/>
          <w:lang w:eastAsia="zh-TW"/>
        </w:rPr>
        <w:t xml:space="preserve">Gear </w:t>
      </w:r>
      <w:r w:rsidR="007D47E9">
        <w:rPr>
          <w:rFonts w:cstheme="minorHAnsi"/>
          <w:sz w:val="22"/>
          <w:szCs w:val="22"/>
          <w:lang w:eastAsia="zh-TW"/>
        </w:rPr>
        <w:t xml:space="preserve">can include walking sticks, snowshoes, field guides, and binoculars, and </w:t>
      </w:r>
      <w:r>
        <w:rPr>
          <w:rFonts w:cstheme="minorHAnsi"/>
          <w:sz w:val="22"/>
          <w:szCs w:val="22"/>
          <w:lang w:eastAsia="zh-TW"/>
        </w:rPr>
        <w:t>can be either donated to TUC by sponsoring businesses or purchase</w:t>
      </w:r>
      <w:r w:rsidR="007D47E9">
        <w:rPr>
          <w:rFonts w:cstheme="minorHAnsi"/>
          <w:sz w:val="22"/>
          <w:szCs w:val="22"/>
          <w:lang w:eastAsia="zh-TW"/>
        </w:rPr>
        <w:t>d</w:t>
      </w:r>
      <w:r>
        <w:rPr>
          <w:rFonts w:cstheme="minorHAnsi"/>
          <w:sz w:val="22"/>
          <w:szCs w:val="22"/>
          <w:lang w:eastAsia="zh-TW"/>
        </w:rPr>
        <w:t xml:space="preserve"> by TUC from local businesses. </w:t>
      </w:r>
      <w:r w:rsidRPr="00041191">
        <w:rPr>
          <w:rFonts w:cstheme="minorHAnsi"/>
          <w:sz w:val="22"/>
          <w:szCs w:val="22"/>
          <w:lang w:eastAsia="zh-TW"/>
        </w:rPr>
        <w:t xml:space="preserve">The demand for recreational equipment will increase as more </w:t>
      </w:r>
      <w:r>
        <w:rPr>
          <w:rFonts w:cstheme="minorHAnsi"/>
          <w:sz w:val="22"/>
          <w:szCs w:val="22"/>
          <w:lang w:eastAsia="zh-TW"/>
        </w:rPr>
        <w:t>overnight and hiking-</w:t>
      </w:r>
      <w:r w:rsidRPr="00041191">
        <w:rPr>
          <w:rFonts w:cstheme="minorHAnsi"/>
          <w:sz w:val="22"/>
          <w:szCs w:val="22"/>
          <w:lang w:eastAsia="zh-TW"/>
        </w:rPr>
        <w:t xml:space="preserve">related activities become available at the facility. Using local businesses will help start partnerships with locals and keep transactions local while providing for the needs of participants. </w:t>
      </w:r>
    </w:p>
    <w:p w14:paraId="744746F5" w14:textId="47723D89" w:rsidR="00AA341F" w:rsidRPr="00041191" w:rsidRDefault="00AA341F" w:rsidP="00AA341F">
      <w:pPr>
        <w:rPr>
          <w:rFonts w:cstheme="minorHAnsi"/>
          <w:sz w:val="22"/>
          <w:szCs w:val="22"/>
        </w:rPr>
      </w:pPr>
    </w:p>
    <w:p w14:paraId="7A1366E6" w14:textId="5516B548" w:rsidR="00E56F41" w:rsidRPr="00041191" w:rsidRDefault="00E56F41" w:rsidP="00E56F41">
      <w:pPr>
        <w:pStyle w:val="Body"/>
        <w:rPr>
          <w:rFonts w:asciiTheme="minorHAnsi" w:eastAsia="Times New Roman" w:hAnsiTheme="minorHAnsi" w:cstheme="minorHAnsi"/>
          <w:b/>
          <w:bCs/>
          <w:i/>
          <w:iCs/>
        </w:rPr>
      </w:pPr>
      <w:r w:rsidRPr="00041191">
        <w:rPr>
          <w:rFonts w:asciiTheme="minorHAnsi" w:hAnsiTheme="minorHAnsi" w:cstheme="minorHAnsi"/>
          <w:b/>
          <w:bCs/>
          <w:i/>
          <w:iCs/>
        </w:rPr>
        <w:t xml:space="preserve">Utilize non-permanent housing structures. </w:t>
      </w:r>
      <w:r w:rsidR="00EB6095">
        <w:rPr>
          <w:rFonts w:asciiTheme="minorHAnsi" w:hAnsiTheme="minorHAnsi" w:cstheme="minorHAnsi"/>
          <w:bCs/>
          <w:iCs/>
        </w:rPr>
        <w:t>The</w:t>
      </w:r>
      <w:r w:rsidRPr="00EB6095">
        <w:rPr>
          <w:rFonts w:asciiTheme="minorHAnsi" w:hAnsiTheme="minorHAnsi" w:cstheme="minorHAnsi"/>
          <w:bCs/>
          <w:iCs/>
        </w:rPr>
        <w:t xml:space="preserve"> opportunity exists for TUC to add non-permanent housing to its property</w:t>
      </w:r>
      <w:r w:rsidR="00EB6095" w:rsidRPr="00EB6095">
        <w:rPr>
          <w:rFonts w:asciiTheme="minorHAnsi" w:hAnsiTheme="minorHAnsi" w:cstheme="minorHAnsi"/>
        </w:rPr>
        <w:t xml:space="preserve"> in the Community</w:t>
      </w:r>
      <w:r w:rsidR="00EB6095">
        <w:rPr>
          <w:rFonts w:asciiTheme="minorHAnsi" w:hAnsiTheme="minorHAnsi" w:cstheme="minorHAnsi"/>
        </w:rPr>
        <w:t>/School Group Zone</w:t>
      </w:r>
      <w:r w:rsidRPr="00EB6095">
        <w:rPr>
          <w:rFonts w:asciiTheme="minorHAnsi" w:hAnsiTheme="minorHAnsi" w:cstheme="minorHAnsi"/>
          <w:bCs/>
          <w:iCs/>
        </w:rPr>
        <w:t xml:space="preserve">. </w:t>
      </w:r>
      <w:r w:rsidRPr="00EB6095">
        <w:rPr>
          <w:rFonts w:asciiTheme="minorHAnsi" w:hAnsiTheme="minorHAnsi" w:cstheme="minorHAnsi"/>
        </w:rPr>
        <w:t xml:space="preserve">Canvas platform tents could serve as additional guest housing, and would be especially useful to youth groups </w:t>
      </w:r>
      <w:r w:rsidR="00EB6095">
        <w:rPr>
          <w:rFonts w:asciiTheme="minorHAnsi" w:hAnsiTheme="minorHAnsi" w:cstheme="minorHAnsi"/>
        </w:rPr>
        <w:t xml:space="preserve">or other large groups </w:t>
      </w:r>
      <w:r w:rsidRPr="00EB6095">
        <w:rPr>
          <w:rFonts w:asciiTheme="minorHAnsi" w:hAnsiTheme="minorHAnsi" w:cstheme="minorHAnsi"/>
        </w:rPr>
        <w:t xml:space="preserve">wishing to stay overnight on the property. </w:t>
      </w:r>
      <w:r w:rsidR="00EB6095">
        <w:rPr>
          <w:rFonts w:asciiTheme="minorHAnsi" w:hAnsiTheme="minorHAnsi" w:cstheme="minorHAnsi"/>
        </w:rPr>
        <w:t>TUC will need to decide if having groups stay overnight will help accomplish its mission before adding this type of structure.</w:t>
      </w:r>
    </w:p>
    <w:p w14:paraId="555F80D0" w14:textId="77777777" w:rsidR="00E56F41" w:rsidRPr="00041191" w:rsidRDefault="00E56F41" w:rsidP="00E56F41">
      <w:pPr>
        <w:pStyle w:val="Body"/>
        <w:rPr>
          <w:rFonts w:asciiTheme="minorHAnsi" w:eastAsia="Times New Roman" w:hAnsiTheme="minorHAnsi" w:cstheme="minorHAnsi"/>
          <w:b/>
          <w:bCs/>
          <w:i/>
          <w:iCs/>
        </w:rPr>
      </w:pPr>
    </w:p>
    <w:p w14:paraId="1C8DC76C" w14:textId="77777777" w:rsidR="00AA341F" w:rsidRPr="00041191" w:rsidRDefault="00AA341F" w:rsidP="00AA341F">
      <w:pPr>
        <w:rPr>
          <w:rFonts w:eastAsia="Times New Roman" w:cstheme="minorHAnsi"/>
          <w:sz w:val="22"/>
          <w:szCs w:val="22"/>
        </w:rPr>
      </w:pPr>
      <w:r>
        <w:rPr>
          <w:rFonts w:eastAsia="Times New Roman" w:cstheme="minorHAnsi"/>
          <w:b/>
          <w:i/>
          <w:sz w:val="22"/>
          <w:szCs w:val="22"/>
        </w:rPr>
        <w:t>Obtain a s</w:t>
      </w:r>
      <w:r w:rsidRPr="00EB6D06">
        <w:rPr>
          <w:rFonts w:eastAsia="Times New Roman" w:cstheme="minorHAnsi"/>
          <w:b/>
          <w:i/>
          <w:sz w:val="22"/>
          <w:szCs w:val="22"/>
        </w:rPr>
        <w:t>huttle van.</w:t>
      </w:r>
      <w:r>
        <w:rPr>
          <w:rFonts w:eastAsia="Times New Roman" w:cstheme="minorHAnsi"/>
          <w:sz w:val="22"/>
          <w:szCs w:val="22"/>
        </w:rPr>
        <w:t xml:space="preserve"> </w:t>
      </w:r>
      <w:r w:rsidRPr="00041191">
        <w:rPr>
          <w:rFonts w:eastAsia="Times New Roman" w:cstheme="minorHAnsi"/>
          <w:sz w:val="22"/>
          <w:szCs w:val="22"/>
        </w:rPr>
        <w:t xml:space="preserve">The purchase of some sort of shuttle could greatly enhance the ability for guests to arrive at </w:t>
      </w:r>
      <w:r>
        <w:rPr>
          <w:rFonts w:eastAsia="Times New Roman" w:cstheme="minorHAnsi"/>
          <w:sz w:val="22"/>
          <w:szCs w:val="22"/>
        </w:rPr>
        <w:t>TUC</w:t>
      </w:r>
      <w:r w:rsidRPr="00041191">
        <w:rPr>
          <w:rFonts w:eastAsia="Times New Roman" w:cstheme="minorHAnsi"/>
          <w:sz w:val="22"/>
          <w:szCs w:val="22"/>
        </w:rPr>
        <w:t>. Pub</w:t>
      </w:r>
      <w:r>
        <w:rPr>
          <w:rFonts w:eastAsia="Times New Roman" w:cstheme="minorHAnsi"/>
          <w:sz w:val="22"/>
          <w:szCs w:val="22"/>
        </w:rPr>
        <w:t xml:space="preserve">lic transportation is limited </w:t>
      </w:r>
      <w:r w:rsidRPr="00041191">
        <w:rPr>
          <w:rFonts w:eastAsia="Times New Roman" w:cstheme="minorHAnsi"/>
          <w:sz w:val="22"/>
          <w:szCs w:val="22"/>
        </w:rPr>
        <w:t xml:space="preserve">and </w:t>
      </w:r>
      <w:r>
        <w:rPr>
          <w:rFonts w:eastAsia="Times New Roman" w:cstheme="minorHAnsi"/>
          <w:sz w:val="22"/>
          <w:szCs w:val="22"/>
        </w:rPr>
        <w:t xml:space="preserve">can only bring guests to Walton, </w:t>
      </w:r>
      <w:r w:rsidRPr="00041191">
        <w:rPr>
          <w:rFonts w:eastAsia="Times New Roman" w:cstheme="minorHAnsi"/>
          <w:sz w:val="22"/>
          <w:szCs w:val="22"/>
        </w:rPr>
        <w:t xml:space="preserve">not all the way to </w:t>
      </w:r>
      <w:r>
        <w:rPr>
          <w:rFonts w:eastAsia="Times New Roman" w:cstheme="minorHAnsi"/>
          <w:sz w:val="22"/>
          <w:szCs w:val="22"/>
        </w:rPr>
        <w:t>TUC</w:t>
      </w:r>
      <w:r w:rsidRPr="00041191">
        <w:rPr>
          <w:rFonts w:eastAsia="Times New Roman" w:cstheme="minorHAnsi"/>
          <w:sz w:val="22"/>
          <w:szCs w:val="22"/>
        </w:rPr>
        <w:t xml:space="preserve">. Having a shuttle could allow for larger groups to access </w:t>
      </w:r>
      <w:r>
        <w:rPr>
          <w:rFonts w:eastAsia="Times New Roman" w:cstheme="minorHAnsi"/>
          <w:sz w:val="22"/>
          <w:szCs w:val="22"/>
        </w:rPr>
        <w:t>TUC</w:t>
      </w:r>
      <w:r w:rsidRPr="00041191">
        <w:rPr>
          <w:rFonts w:eastAsia="Times New Roman" w:cstheme="minorHAnsi"/>
          <w:sz w:val="22"/>
          <w:szCs w:val="22"/>
        </w:rPr>
        <w:t xml:space="preserve"> as it will allow for transportation from local airports, bus depots, and train stations. A shuttle could </w:t>
      </w:r>
      <w:r>
        <w:rPr>
          <w:rFonts w:eastAsia="Times New Roman" w:cstheme="minorHAnsi"/>
          <w:sz w:val="22"/>
          <w:szCs w:val="22"/>
        </w:rPr>
        <w:t>provide</w:t>
      </w:r>
      <w:r w:rsidRPr="00041191">
        <w:rPr>
          <w:rFonts w:eastAsia="Times New Roman" w:cstheme="minorHAnsi"/>
          <w:sz w:val="22"/>
          <w:szCs w:val="22"/>
        </w:rPr>
        <w:t xml:space="preserve"> access to locals </w:t>
      </w:r>
      <w:r>
        <w:rPr>
          <w:rFonts w:eastAsia="Times New Roman" w:cstheme="minorHAnsi"/>
          <w:sz w:val="22"/>
          <w:szCs w:val="22"/>
        </w:rPr>
        <w:t>from Walton as well, and could be used to shuttle visitors to accommodations on the property</w:t>
      </w:r>
      <w:r w:rsidRPr="00041191">
        <w:rPr>
          <w:rFonts w:eastAsia="Times New Roman" w:cstheme="minorHAnsi"/>
          <w:sz w:val="22"/>
          <w:szCs w:val="22"/>
        </w:rPr>
        <w:t xml:space="preserve">. </w:t>
      </w:r>
    </w:p>
    <w:p w14:paraId="0628429E" w14:textId="77777777" w:rsidR="00AA341F" w:rsidRPr="00041191" w:rsidRDefault="00AA341F" w:rsidP="00AA341F">
      <w:pPr>
        <w:rPr>
          <w:rFonts w:eastAsia="Times New Roman" w:cstheme="minorHAnsi"/>
          <w:b/>
          <w:sz w:val="22"/>
          <w:szCs w:val="22"/>
        </w:rPr>
      </w:pPr>
    </w:p>
    <w:p w14:paraId="1F8BB2A4" w14:textId="473AB44F" w:rsidR="00AA341F" w:rsidRDefault="00AA341F">
      <w:pPr>
        <w:rPr>
          <w:rFonts w:cstheme="minorHAnsi"/>
          <w:b/>
          <w:i/>
          <w:sz w:val="22"/>
          <w:szCs w:val="22"/>
        </w:rPr>
      </w:pPr>
    </w:p>
    <w:p w14:paraId="32D0903C" w14:textId="1B5D3F97" w:rsidR="00973BA4" w:rsidRDefault="00973BA4" w:rsidP="00AA341F">
      <w:pPr>
        <w:pStyle w:val="Heading2"/>
        <w:rPr>
          <w:rFonts w:eastAsia="Times New Roman"/>
        </w:rPr>
      </w:pPr>
      <w:bookmarkStart w:id="70" w:name="_Toc33620086"/>
      <w:bookmarkStart w:id="71" w:name="_Toc33620340"/>
      <w:bookmarkStart w:id="72" w:name="_Toc33693307"/>
      <w:r w:rsidRPr="00B874AA">
        <w:lastRenderedPageBreak/>
        <w:t xml:space="preserve">Goal #3: </w:t>
      </w:r>
      <w:r w:rsidRPr="00B874AA">
        <w:rPr>
          <w:rFonts w:eastAsia="Times New Roman"/>
        </w:rPr>
        <w:t xml:space="preserve">Within five years, TUC will </w:t>
      </w:r>
      <w:r w:rsidRPr="00B874AA">
        <w:t>have collaborative relationships in place with universities</w:t>
      </w:r>
      <w:r w:rsidR="00A2722E">
        <w:rPr>
          <w:rFonts w:eastAsia="Times New Roman"/>
        </w:rPr>
        <w:t>,</w:t>
      </w:r>
      <w:r w:rsidRPr="00B874AA">
        <w:rPr>
          <w:rFonts w:eastAsia="Times New Roman"/>
        </w:rPr>
        <w:t xml:space="preserve"> schools</w:t>
      </w:r>
      <w:r w:rsidR="00A2722E">
        <w:rPr>
          <w:rFonts w:eastAsia="Times New Roman"/>
        </w:rPr>
        <w:t>, and organizations</w:t>
      </w:r>
      <w:r w:rsidRPr="00B874AA">
        <w:rPr>
          <w:rFonts w:eastAsia="Times New Roman"/>
        </w:rPr>
        <w:t xml:space="preserve"> that encourage educational opportunities and research projects at the TUC property.</w:t>
      </w:r>
      <w:bookmarkEnd w:id="70"/>
      <w:bookmarkEnd w:id="71"/>
      <w:bookmarkEnd w:id="72"/>
    </w:p>
    <w:p w14:paraId="539D77EC" w14:textId="77777777" w:rsidR="00AA341F" w:rsidRDefault="00AA341F" w:rsidP="00B874AA">
      <w:pPr>
        <w:spacing w:line="259" w:lineRule="auto"/>
        <w:rPr>
          <w:rFonts w:cstheme="minorHAnsi"/>
          <w:b/>
          <w:bCs/>
          <w:sz w:val="22"/>
          <w:szCs w:val="22"/>
        </w:rPr>
      </w:pPr>
    </w:p>
    <w:p w14:paraId="133B23D3" w14:textId="2901B823" w:rsidR="00262733" w:rsidRPr="00041191" w:rsidRDefault="00B874AA" w:rsidP="00262733">
      <w:pPr>
        <w:rPr>
          <w:rFonts w:cstheme="minorHAnsi"/>
          <w:sz w:val="22"/>
          <w:szCs w:val="22"/>
        </w:rPr>
      </w:pPr>
      <w:r w:rsidRPr="003D27BF">
        <w:rPr>
          <w:rFonts w:cstheme="minorHAnsi"/>
          <w:b/>
          <w:bCs/>
          <w:i/>
          <w:sz w:val="22"/>
          <w:szCs w:val="22"/>
        </w:rPr>
        <w:t>Supporting partnership</w:t>
      </w:r>
      <w:r w:rsidR="003D27BF" w:rsidRPr="003D27BF">
        <w:rPr>
          <w:rFonts w:cstheme="minorHAnsi"/>
          <w:b/>
          <w:bCs/>
          <w:i/>
          <w:sz w:val="22"/>
          <w:szCs w:val="22"/>
        </w:rPr>
        <w:t>s</w:t>
      </w:r>
      <w:r w:rsidRPr="003D27BF">
        <w:rPr>
          <w:rFonts w:cstheme="minorHAnsi"/>
          <w:b/>
          <w:bCs/>
          <w:i/>
          <w:sz w:val="22"/>
          <w:szCs w:val="22"/>
        </w:rPr>
        <w:t xml:space="preserve"> with schools and universities.</w:t>
      </w:r>
      <w:r w:rsidRPr="00041191">
        <w:rPr>
          <w:rFonts w:cstheme="minorHAnsi"/>
          <w:sz w:val="22"/>
          <w:szCs w:val="22"/>
        </w:rPr>
        <w:t xml:space="preserve"> Encourag</w:t>
      </w:r>
      <w:r w:rsidR="003D27BF">
        <w:rPr>
          <w:rFonts w:cstheme="minorHAnsi"/>
          <w:sz w:val="22"/>
          <w:szCs w:val="22"/>
        </w:rPr>
        <w:t>ing</w:t>
      </w:r>
      <w:r w:rsidRPr="00041191">
        <w:rPr>
          <w:rFonts w:cstheme="minorHAnsi"/>
          <w:sz w:val="22"/>
          <w:szCs w:val="22"/>
        </w:rPr>
        <w:t xml:space="preserve"> partnership</w:t>
      </w:r>
      <w:r w:rsidR="003D27BF">
        <w:rPr>
          <w:rFonts w:cstheme="minorHAnsi"/>
          <w:sz w:val="22"/>
          <w:szCs w:val="22"/>
        </w:rPr>
        <w:t>s</w:t>
      </w:r>
      <w:r w:rsidRPr="00041191">
        <w:rPr>
          <w:rFonts w:cstheme="minorHAnsi"/>
          <w:sz w:val="22"/>
          <w:szCs w:val="22"/>
        </w:rPr>
        <w:t xml:space="preserve"> with universities or </w:t>
      </w:r>
      <w:r w:rsidR="00540ED4">
        <w:rPr>
          <w:rFonts w:cstheme="minorHAnsi"/>
          <w:sz w:val="22"/>
          <w:szCs w:val="22"/>
        </w:rPr>
        <w:t>local</w:t>
      </w:r>
      <w:r w:rsidRPr="00041191">
        <w:rPr>
          <w:rFonts w:cstheme="minorHAnsi"/>
          <w:sz w:val="22"/>
          <w:szCs w:val="22"/>
        </w:rPr>
        <w:t xml:space="preserve"> schools will be crucial for </w:t>
      </w:r>
      <w:r w:rsidR="003D27BF">
        <w:rPr>
          <w:rFonts w:cstheme="minorHAnsi"/>
          <w:sz w:val="22"/>
          <w:szCs w:val="22"/>
        </w:rPr>
        <w:t>TUC</w:t>
      </w:r>
      <w:r w:rsidRPr="00041191">
        <w:rPr>
          <w:rFonts w:cstheme="minorHAnsi"/>
          <w:sz w:val="22"/>
          <w:szCs w:val="22"/>
        </w:rPr>
        <w:t xml:space="preserve"> to develop </w:t>
      </w:r>
      <w:r w:rsidR="00540ED4">
        <w:rPr>
          <w:rFonts w:cstheme="minorHAnsi"/>
          <w:sz w:val="22"/>
          <w:szCs w:val="22"/>
        </w:rPr>
        <w:t>youth</w:t>
      </w:r>
      <w:r w:rsidRPr="00041191">
        <w:rPr>
          <w:rFonts w:cstheme="minorHAnsi"/>
          <w:sz w:val="22"/>
          <w:szCs w:val="22"/>
        </w:rPr>
        <w:t xml:space="preserve"> summer programs, internship programs</w:t>
      </w:r>
      <w:r w:rsidR="003D27BF">
        <w:rPr>
          <w:rFonts w:cstheme="minorHAnsi"/>
          <w:sz w:val="22"/>
          <w:szCs w:val="22"/>
        </w:rPr>
        <w:t>,</w:t>
      </w:r>
      <w:r w:rsidRPr="00041191">
        <w:rPr>
          <w:rFonts w:cstheme="minorHAnsi"/>
          <w:sz w:val="22"/>
          <w:szCs w:val="22"/>
        </w:rPr>
        <w:t xml:space="preserve"> and research projects with universities. </w:t>
      </w:r>
      <w:r w:rsidR="00540ED4">
        <w:rPr>
          <w:rFonts w:cstheme="minorHAnsi"/>
          <w:sz w:val="22"/>
          <w:szCs w:val="22"/>
        </w:rPr>
        <w:t>TUC’s</w:t>
      </w:r>
      <w:r w:rsidRPr="00041191">
        <w:rPr>
          <w:rFonts w:cstheme="minorHAnsi"/>
          <w:sz w:val="22"/>
          <w:szCs w:val="22"/>
        </w:rPr>
        <w:t xml:space="preserve"> property </w:t>
      </w:r>
      <w:r w:rsidR="00540ED4">
        <w:rPr>
          <w:rFonts w:cstheme="minorHAnsi"/>
          <w:sz w:val="22"/>
          <w:szCs w:val="22"/>
        </w:rPr>
        <w:t>could become an important facility for</w:t>
      </w:r>
      <w:r w:rsidRPr="00041191">
        <w:rPr>
          <w:rFonts w:cstheme="minorHAnsi"/>
          <w:sz w:val="22"/>
          <w:szCs w:val="22"/>
        </w:rPr>
        <w:t xml:space="preserve"> university research in </w:t>
      </w:r>
      <w:r w:rsidRPr="00262733">
        <w:rPr>
          <w:rFonts w:cstheme="minorHAnsi"/>
          <w:sz w:val="22"/>
          <w:szCs w:val="22"/>
        </w:rPr>
        <w:t>agriculture, environment</w:t>
      </w:r>
      <w:r w:rsidR="00540ED4">
        <w:rPr>
          <w:rFonts w:cstheme="minorHAnsi"/>
          <w:sz w:val="22"/>
          <w:szCs w:val="22"/>
        </w:rPr>
        <w:t>al sustainability</w:t>
      </w:r>
      <w:r w:rsidRPr="00262733">
        <w:rPr>
          <w:rFonts w:cstheme="minorHAnsi"/>
          <w:sz w:val="22"/>
          <w:szCs w:val="22"/>
        </w:rPr>
        <w:t xml:space="preserve">, and natural resources management. </w:t>
      </w:r>
      <w:r w:rsidR="00540ED4">
        <w:rPr>
          <w:rFonts w:cstheme="minorHAnsi"/>
          <w:sz w:val="22"/>
          <w:szCs w:val="22"/>
        </w:rPr>
        <w:t>M</w:t>
      </w:r>
      <w:r w:rsidR="00262733" w:rsidRPr="00262733">
        <w:rPr>
          <w:rFonts w:cstheme="minorHAnsi"/>
          <w:sz w:val="22"/>
          <w:szCs w:val="22"/>
        </w:rPr>
        <w:t xml:space="preserve">any programs and classes at local institutions seek </w:t>
      </w:r>
      <w:r w:rsidR="00540ED4">
        <w:rPr>
          <w:rFonts w:cstheme="minorHAnsi"/>
          <w:sz w:val="22"/>
          <w:szCs w:val="22"/>
        </w:rPr>
        <w:t>class projects and internships</w:t>
      </w:r>
      <w:r w:rsidR="00540ED4" w:rsidRPr="00262733">
        <w:rPr>
          <w:rFonts w:cstheme="minorHAnsi"/>
          <w:sz w:val="22"/>
          <w:szCs w:val="22"/>
        </w:rPr>
        <w:t xml:space="preserve"> </w:t>
      </w:r>
      <w:r w:rsidR="00262733" w:rsidRPr="00262733">
        <w:rPr>
          <w:rFonts w:cstheme="minorHAnsi"/>
          <w:sz w:val="22"/>
          <w:szCs w:val="22"/>
        </w:rPr>
        <w:t>that will give their students hands-on experience. Connection</w:t>
      </w:r>
      <w:r w:rsidR="00540ED4">
        <w:rPr>
          <w:rFonts w:cstheme="minorHAnsi"/>
          <w:sz w:val="22"/>
          <w:szCs w:val="22"/>
        </w:rPr>
        <w:t>s</w:t>
      </w:r>
      <w:r w:rsidR="00262733" w:rsidRPr="00262733">
        <w:rPr>
          <w:rFonts w:cstheme="minorHAnsi"/>
          <w:sz w:val="22"/>
          <w:szCs w:val="22"/>
        </w:rPr>
        <w:t xml:space="preserve"> to these local institutions could increase education</w:t>
      </w:r>
      <w:r w:rsidR="00540ED4">
        <w:rPr>
          <w:rFonts w:cstheme="minorHAnsi"/>
          <w:sz w:val="22"/>
          <w:szCs w:val="22"/>
        </w:rPr>
        <w:t>al opportunities for students</w:t>
      </w:r>
      <w:r w:rsidR="00262733" w:rsidRPr="00262733">
        <w:rPr>
          <w:rFonts w:cstheme="minorHAnsi"/>
          <w:sz w:val="22"/>
          <w:szCs w:val="22"/>
        </w:rPr>
        <w:t xml:space="preserve">, provide more diverse programming at the Center, and aid the Center in the creation of </w:t>
      </w:r>
      <w:r w:rsidR="00FC4987">
        <w:rPr>
          <w:rFonts w:cstheme="minorHAnsi"/>
          <w:sz w:val="22"/>
          <w:szCs w:val="22"/>
        </w:rPr>
        <w:t xml:space="preserve">programs and events, </w:t>
      </w:r>
      <w:r w:rsidR="00262733" w:rsidRPr="00262733">
        <w:rPr>
          <w:rFonts w:cstheme="minorHAnsi"/>
          <w:sz w:val="22"/>
          <w:szCs w:val="22"/>
        </w:rPr>
        <w:t>important materials</w:t>
      </w:r>
      <w:r w:rsidR="00540ED4">
        <w:rPr>
          <w:rFonts w:cstheme="minorHAnsi"/>
          <w:sz w:val="22"/>
          <w:szCs w:val="22"/>
        </w:rPr>
        <w:t xml:space="preserve"> (e.g., brochures, interpretive signs)</w:t>
      </w:r>
      <w:r w:rsidR="00FC4987">
        <w:rPr>
          <w:rFonts w:cstheme="minorHAnsi"/>
          <w:sz w:val="22"/>
          <w:szCs w:val="22"/>
        </w:rPr>
        <w:t xml:space="preserve">, </w:t>
      </w:r>
      <w:r w:rsidR="00540ED4">
        <w:rPr>
          <w:rFonts w:cstheme="minorHAnsi"/>
          <w:sz w:val="22"/>
          <w:szCs w:val="22"/>
        </w:rPr>
        <w:t>and facilities (e.g., trails)</w:t>
      </w:r>
      <w:r w:rsidR="00262733" w:rsidRPr="00262733">
        <w:rPr>
          <w:rFonts w:cstheme="minorHAnsi"/>
          <w:sz w:val="22"/>
          <w:szCs w:val="22"/>
        </w:rPr>
        <w:t xml:space="preserve">. Partnerships with these institutions </w:t>
      </w:r>
      <w:r w:rsidR="00540ED4">
        <w:rPr>
          <w:rFonts w:cstheme="minorHAnsi"/>
          <w:sz w:val="22"/>
          <w:szCs w:val="22"/>
        </w:rPr>
        <w:t>will also make it possible for TUC to gain</w:t>
      </w:r>
      <w:r w:rsidR="00262733" w:rsidRPr="00262733">
        <w:rPr>
          <w:rFonts w:cstheme="minorHAnsi"/>
          <w:sz w:val="22"/>
          <w:szCs w:val="22"/>
        </w:rPr>
        <w:t xml:space="preserve"> volunteers and interns in the future.</w:t>
      </w:r>
      <w:r w:rsidR="00262733" w:rsidRPr="00041191">
        <w:rPr>
          <w:rFonts w:cstheme="minorHAnsi"/>
          <w:sz w:val="22"/>
          <w:szCs w:val="22"/>
        </w:rPr>
        <w:t xml:space="preserve"> </w:t>
      </w:r>
    </w:p>
    <w:p w14:paraId="06928517" w14:textId="42AAD06B" w:rsidR="00B874AA" w:rsidRPr="00B874AA" w:rsidRDefault="00B874AA" w:rsidP="00973BA4">
      <w:pPr>
        <w:rPr>
          <w:rFonts w:eastAsia="Times New Roman" w:cstheme="minorHAnsi"/>
          <w:b/>
          <w:i/>
          <w:color w:val="000000"/>
          <w:sz w:val="22"/>
          <w:szCs w:val="22"/>
        </w:rPr>
      </w:pPr>
    </w:p>
    <w:p w14:paraId="10C58DA0" w14:textId="13716A2A" w:rsidR="00B874AA" w:rsidRDefault="003D27BF" w:rsidP="00B874AA">
      <w:pPr>
        <w:rPr>
          <w:rFonts w:cstheme="minorHAnsi"/>
          <w:sz w:val="22"/>
          <w:szCs w:val="22"/>
        </w:rPr>
      </w:pPr>
      <w:r>
        <w:rPr>
          <w:rFonts w:cstheme="minorHAnsi"/>
          <w:b/>
          <w:bCs/>
          <w:i/>
          <w:iCs/>
          <w:sz w:val="22"/>
          <w:szCs w:val="22"/>
        </w:rPr>
        <w:t xml:space="preserve">Cater programs and </w:t>
      </w:r>
      <w:r w:rsidR="00B874AA" w:rsidRPr="00041191">
        <w:rPr>
          <w:rFonts w:cstheme="minorHAnsi"/>
          <w:b/>
          <w:bCs/>
          <w:i/>
          <w:iCs/>
          <w:sz w:val="22"/>
          <w:szCs w:val="22"/>
        </w:rPr>
        <w:t>experiences to the Walton Central School District.</w:t>
      </w:r>
      <w:r w:rsidR="00B874AA" w:rsidRPr="00041191">
        <w:rPr>
          <w:rFonts w:cstheme="minorHAnsi"/>
          <w:sz w:val="22"/>
          <w:szCs w:val="22"/>
        </w:rPr>
        <w:t xml:space="preserve"> The Walton Central School District encompasses a large geographic area within th</w:t>
      </w:r>
      <w:r>
        <w:rPr>
          <w:rFonts w:cstheme="minorHAnsi"/>
          <w:sz w:val="22"/>
          <w:szCs w:val="22"/>
        </w:rPr>
        <w:t xml:space="preserve">ree schools in Walton, NY. The proximity of this school district </w:t>
      </w:r>
      <w:r w:rsidR="00B874AA" w:rsidRPr="00041191">
        <w:rPr>
          <w:rFonts w:cstheme="minorHAnsi"/>
          <w:sz w:val="22"/>
          <w:szCs w:val="22"/>
        </w:rPr>
        <w:t>poses a great opportunity to reach people in a lar</w:t>
      </w:r>
      <w:r>
        <w:rPr>
          <w:rFonts w:cstheme="minorHAnsi"/>
          <w:sz w:val="22"/>
          <w:szCs w:val="22"/>
        </w:rPr>
        <w:t xml:space="preserve">ge geographic area very easily, and </w:t>
      </w:r>
      <w:r w:rsidR="00B874AA" w:rsidRPr="00041191">
        <w:rPr>
          <w:rFonts w:cstheme="minorHAnsi"/>
          <w:sz w:val="22"/>
          <w:szCs w:val="22"/>
        </w:rPr>
        <w:t xml:space="preserve">also presents a great opportunity </w:t>
      </w:r>
      <w:r>
        <w:rPr>
          <w:rFonts w:cstheme="minorHAnsi"/>
          <w:sz w:val="22"/>
          <w:szCs w:val="22"/>
        </w:rPr>
        <w:t>to advertise</w:t>
      </w:r>
      <w:r w:rsidR="00B874AA" w:rsidRPr="00041191">
        <w:rPr>
          <w:rFonts w:cstheme="minorHAnsi"/>
          <w:sz w:val="22"/>
          <w:szCs w:val="22"/>
        </w:rPr>
        <w:t xml:space="preserve"> to families in a large geographic area. Catering to the Walton Central School District is a wonderful way to invest in the future of the community. According to the New York State Education Department, students in grades 3-8 in this school district are less proficient in </w:t>
      </w:r>
      <w:r>
        <w:rPr>
          <w:rFonts w:cstheme="minorHAnsi"/>
          <w:sz w:val="22"/>
          <w:szCs w:val="22"/>
        </w:rPr>
        <w:t>E</w:t>
      </w:r>
      <w:r w:rsidR="00B874AA" w:rsidRPr="00041191">
        <w:rPr>
          <w:rFonts w:cstheme="minorHAnsi"/>
          <w:sz w:val="22"/>
          <w:szCs w:val="22"/>
        </w:rPr>
        <w:t xml:space="preserve">nglish language arts and mathematics than the </w:t>
      </w:r>
      <w:r w:rsidRPr="00041191">
        <w:rPr>
          <w:rFonts w:cstheme="minorHAnsi"/>
          <w:sz w:val="22"/>
          <w:szCs w:val="22"/>
        </w:rPr>
        <w:t xml:space="preserve">average </w:t>
      </w:r>
      <w:r>
        <w:rPr>
          <w:rFonts w:cstheme="minorHAnsi"/>
          <w:sz w:val="22"/>
          <w:szCs w:val="22"/>
        </w:rPr>
        <w:t xml:space="preserve">student in </w:t>
      </w:r>
      <w:r w:rsidR="00B874AA" w:rsidRPr="00041191">
        <w:rPr>
          <w:rFonts w:cstheme="minorHAnsi"/>
          <w:sz w:val="22"/>
          <w:szCs w:val="22"/>
        </w:rPr>
        <w:t xml:space="preserve">New York State. Educational support through programs and experiences </w:t>
      </w:r>
      <w:r>
        <w:rPr>
          <w:rFonts w:cstheme="minorHAnsi"/>
          <w:sz w:val="22"/>
          <w:szCs w:val="22"/>
        </w:rPr>
        <w:t xml:space="preserve">at TUC </w:t>
      </w:r>
      <w:r w:rsidR="00B874AA" w:rsidRPr="00041191">
        <w:rPr>
          <w:rFonts w:cstheme="minorHAnsi"/>
          <w:sz w:val="22"/>
          <w:szCs w:val="22"/>
        </w:rPr>
        <w:t xml:space="preserve">could be a good opportunity to </w:t>
      </w:r>
      <w:r>
        <w:rPr>
          <w:rFonts w:cstheme="minorHAnsi"/>
          <w:sz w:val="22"/>
          <w:szCs w:val="22"/>
        </w:rPr>
        <w:t>nurture students in</w:t>
      </w:r>
      <w:r w:rsidR="00B874AA" w:rsidRPr="00041191">
        <w:rPr>
          <w:rFonts w:cstheme="minorHAnsi"/>
          <w:sz w:val="22"/>
          <w:szCs w:val="22"/>
        </w:rPr>
        <w:t xml:space="preserve"> the community.</w:t>
      </w:r>
    </w:p>
    <w:p w14:paraId="4B06809D" w14:textId="1EC06AA5" w:rsidR="00B874AA" w:rsidRDefault="00B874AA" w:rsidP="00B874AA">
      <w:pPr>
        <w:rPr>
          <w:rFonts w:cstheme="minorHAnsi"/>
          <w:sz w:val="22"/>
          <w:szCs w:val="22"/>
        </w:rPr>
      </w:pPr>
    </w:p>
    <w:p w14:paraId="4D366B9F" w14:textId="0C35D8E7" w:rsidR="00B47915" w:rsidRPr="00525E99" w:rsidRDefault="00B47915" w:rsidP="00B47915">
      <w:pPr>
        <w:spacing w:line="259" w:lineRule="auto"/>
        <w:rPr>
          <w:rFonts w:cstheme="minorHAnsi"/>
          <w:sz w:val="22"/>
          <w:szCs w:val="22"/>
        </w:rPr>
      </w:pPr>
      <w:r>
        <w:rPr>
          <w:rFonts w:cstheme="minorHAnsi"/>
          <w:b/>
          <w:bCs/>
          <w:i/>
          <w:sz w:val="22"/>
          <w:szCs w:val="22"/>
        </w:rPr>
        <w:t>Strengthen</w:t>
      </w:r>
      <w:r w:rsidRPr="00B47915">
        <w:rPr>
          <w:rFonts w:cstheme="minorHAnsi"/>
          <w:b/>
          <w:bCs/>
          <w:i/>
          <w:sz w:val="22"/>
          <w:szCs w:val="22"/>
        </w:rPr>
        <w:t xml:space="preserve"> collaboration</w:t>
      </w:r>
      <w:r>
        <w:rPr>
          <w:rFonts w:cstheme="minorHAnsi"/>
          <w:b/>
          <w:bCs/>
          <w:i/>
          <w:sz w:val="22"/>
          <w:szCs w:val="22"/>
        </w:rPr>
        <w:t>s</w:t>
      </w:r>
      <w:r w:rsidRPr="00B47915">
        <w:rPr>
          <w:rFonts w:cstheme="minorHAnsi"/>
          <w:b/>
          <w:bCs/>
          <w:i/>
          <w:sz w:val="22"/>
          <w:szCs w:val="22"/>
        </w:rPr>
        <w:t xml:space="preserve"> with the Delaware County Chamber of Commerce.</w:t>
      </w:r>
      <w:r w:rsidRPr="00041191">
        <w:rPr>
          <w:rFonts w:cstheme="minorHAnsi"/>
          <w:b/>
          <w:bCs/>
          <w:sz w:val="22"/>
          <w:szCs w:val="22"/>
        </w:rPr>
        <w:t xml:space="preserve"> </w:t>
      </w:r>
      <w:r w:rsidRPr="00041191">
        <w:rPr>
          <w:rFonts w:cstheme="minorHAnsi"/>
          <w:sz w:val="22"/>
          <w:szCs w:val="22"/>
        </w:rPr>
        <w:t>The Upland center is already a member of Delaware County Chamb</w:t>
      </w:r>
      <w:r>
        <w:rPr>
          <w:rFonts w:cstheme="minorHAnsi"/>
          <w:sz w:val="22"/>
          <w:szCs w:val="22"/>
        </w:rPr>
        <w:t>er of Commerce. A</w:t>
      </w:r>
      <w:r w:rsidRPr="00041191">
        <w:rPr>
          <w:rFonts w:cstheme="minorHAnsi"/>
          <w:sz w:val="22"/>
          <w:szCs w:val="22"/>
        </w:rPr>
        <w:t>ctive e</w:t>
      </w:r>
      <w:r>
        <w:rPr>
          <w:rFonts w:cstheme="minorHAnsi"/>
          <w:sz w:val="22"/>
          <w:szCs w:val="22"/>
        </w:rPr>
        <w:t xml:space="preserve">ngagement in the chamber’s </w:t>
      </w:r>
      <w:r w:rsidRPr="00041191">
        <w:rPr>
          <w:rFonts w:cstheme="minorHAnsi"/>
          <w:sz w:val="22"/>
          <w:szCs w:val="22"/>
        </w:rPr>
        <w:t>activities and events will strengthen collaboration</w:t>
      </w:r>
      <w:r>
        <w:rPr>
          <w:rFonts w:cstheme="minorHAnsi"/>
          <w:sz w:val="22"/>
          <w:szCs w:val="22"/>
        </w:rPr>
        <w:t>s between TUC and the chamber,</w:t>
      </w:r>
      <w:r w:rsidRPr="00041191">
        <w:rPr>
          <w:rFonts w:cstheme="minorHAnsi"/>
          <w:sz w:val="22"/>
          <w:szCs w:val="22"/>
        </w:rPr>
        <w:t xml:space="preserve"> and </w:t>
      </w:r>
      <w:r>
        <w:rPr>
          <w:rFonts w:cstheme="minorHAnsi"/>
          <w:sz w:val="22"/>
          <w:szCs w:val="22"/>
        </w:rPr>
        <w:t>assist TUC</w:t>
      </w:r>
      <w:r w:rsidRPr="00041191">
        <w:rPr>
          <w:rFonts w:cstheme="minorHAnsi"/>
          <w:sz w:val="22"/>
          <w:szCs w:val="22"/>
        </w:rPr>
        <w:t xml:space="preserve"> </w:t>
      </w:r>
      <w:r>
        <w:rPr>
          <w:rFonts w:cstheme="minorHAnsi"/>
          <w:sz w:val="22"/>
          <w:szCs w:val="22"/>
        </w:rPr>
        <w:t xml:space="preserve">with its </w:t>
      </w:r>
      <w:r w:rsidRPr="00041191">
        <w:rPr>
          <w:rFonts w:cstheme="minorHAnsi"/>
          <w:sz w:val="22"/>
          <w:szCs w:val="22"/>
        </w:rPr>
        <w:t xml:space="preserve">marketing </w:t>
      </w:r>
      <w:r>
        <w:rPr>
          <w:rFonts w:cstheme="minorHAnsi"/>
          <w:sz w:val="22"/>
          <w:szCs w:val="22"/>
        </w:rPr>
        <w:t>efforts</w:t>
      </w:r>
      <w:r w:rsidRPr="00041191">
        <w:rPr>
          <w:rFonts w:cstheme="minorHAnsi"/>
          <w:sz w:val="22"/>
          <w:szCs w:val="22"/>
        </w:rPr>
        <w:t xml:space="preserve">. </w:t>
      </w:r>
      <w:r>
        <w:rPr>
          <w:rFonts w:cstheme="minorHAnsi"/>
          <w:sz w:val="22"/>
          <w:szCs w:val="22"/>
        </w:rPr>
        <w:t>Promoting TUC’s</w:t>
      </w:r>
      <w:r w:rsidRPr="00041191">
        <w:rPr>
          <w:rFonts w:cstheme="minorHAnsi"/>
          <w:sz w:val="22"/>
          <w:szCs w:val="22"/>
        </w:rPr>
        <w:t xml:space="preserve"> planned activities </w:t>
      </w:r>
      <w:r>
        <w:rPr>
          <w:rFonts w:cstheme="minorHAnsi"/>
          <w:sz w:val="22"/>
          <w:szCs w:val="22"/>
        </w:rPr>
        <w:t xml:space="preserve">through the chamber’s website </w:t>
      </w:r>
      <w:r w:rsidRPr="00041191">
        <w:rPr>
          <w:rFonts w:cstheme="minorHAnsi"/>
          <w:sz w:val="22"/>
          <w:szCs w:val="22"/>
        </w:rPr>
        <w:t xml:space="preserve">will help </w:t>
      </w:r>
      <w:r>
        <w:rPr>
          <w:rFonts w:cstheme="minorHAnsi"/>
          <w:sz w:val="22"/>
          <w:szCs w:val="22"/>
        </w:rPr>
        <w:t xml:space="preserve">create </w:t>
      </w:r>
      <w:r w:rsidRPr="00041191">
        <w:rPr>
          <w:rFonts w:cstheme="minorHAnsi"/>
          <w:sz w:val="22"/>
          <w:szCs w:val="22"/>
        </w:rPr>
        <w:t>opportunities for short</w:t>
      </w:r>
      <w:r>
        <w:rPr>
          <w:rFonts w:cstheme="minorHAnsi"/>
          <w:sz w:val="22"/>
          <w:szCs w:val="22"/>
        </w:rPr>
        <w:t>-</w:t>
      </w:r>
      <w:r w:rsidRPr="00041191">
        <w:rPr>
          <w:rFonts w:cstheme="minorHAnsi"/>
          <w:sz w:val="22"/>
          <w:szCs w:val="22"/>
        </w:rPr>
        <w:t xml:space="preserve"> and long-term collaborations. </w:t>
      </w:r>
    </w:p>
    <w:p w14:paraId="56C7F94E" w14:textId="03B5FABA" w:rsidR="00B47915" w:rsidRDefault="00B47915" w:rsidP="00B874AA">
      <w:pPr>
        <w:rPr>
          <w:rFonts w:cstheme="minorHAnsi"/>
          <w:sz w:val="22"/>
          <w:szCs w:val="22"/>
        </w:rPr>
      </w:pPr>
    </w:p>
    <w:p w14:paraId="46014D15" w14:textId="7AC7D970" w:rsidR="00B874AA" w:rsidRPr="00041191" w:rsidRDefault="004D55FD" w:rsidP="00B874AA">
      <w:pPr>
        <w:rPr>
          <w:rFonts w:cstheme="minorHAnsi"/>
          <w:sz w:val="22"/>
          <w:szCs w:val="22"/>
        </w:rPr>
      </w:pPr>
      <w:r>
        <w:rPr>
          <w:rFonts w:cstheme="minorHAnsi"/>
          <w:b/>
          <w:i/>
          <w:sz w:val="22"/>
          <w:szCs w:val="22"/>
        </w:rPr>
        <w:t xml:space="preserve">Build </w:t>
      </w:r>
      <w:r w:rsidR="00B874AA" w:rsidRPr="00041191">
        <w:rPr>
          <w:rFonts w:cstheme="minorHAnsi"/>
          <w:b/>
          <w:i/>
          <w:sz w:val="22"/>
          <w:szCs w:val="22"/>
        </w:rPr>
        <w:t>strong connection</w:t>
      </w:r>
      <w:r>
        <w:rPr>
          <w:rFonts w:cstheme="minorHAnsi"/>
          <w:b/>
          <w:i/>
          <w:sz w:val="22"/>
          <w:szCs w:val="22"/>
        </w:rPr>
        <w:t>s</w:t>
      </w:r>
      <w:r w:rsidR="00B874AA" w:rsidRPr="00041191">
        <w:rPr>
          <w:rFonts w:cstheme="minorHAnsi"/>
          <w:b/>
          <w:i/>
          <w:sz w:val="22"/>
          <w:szCs w:val="22"/>
        </w:rPr>
        <w:t xml:space="preserve"> to the local community. </w:t>
      </w:r>
      <w:r w:rsidR="00B874AA" w:rsidRPr="00041191">
        <w:rPr>
          <w:rFonts w:cstheme="minorHAnsi"/>
          <w:sz w:val="22"/>
          <w:szCs w:val="22"/>
        </w:rPr>
        <w:t>Through partnerships with local community organizations, the Uplands Center can continue to create deep connections with the community. Organizations such as Delaware County R</w:t>
      </w:r>
      <w:r>
        <w:rPr>
          <w:rFonts w:cstheme="minorHAnsi"/>
          <w:sz w:val="22"/>
          <w:szCs w:val="22"/>
        </w:rPr>
        <w:t xml:space="preserve">ehabilitation Support Services </w:t>
      </w:r>
      <w:r w:rsidR="00B874AA" w:rsidRPr="00041191">
        <w:rPr>
          <w:rFonts w:cstheme="minorHAnsi"/>
          <w:sz w:val="22"/>
          <w:szCs w:val="22"/>
        </w:rPr>
        <w:t>and the Walton Theater would provide the opportunity to advertise the Center, educate the community</w:t>
      </w:r>
      <w:r>
        <w:rPr>
          <w:rFonts w:cstheme="minorHAnsi"/>
          <w:sz w:val="22"/>
          <w:szCs w:val="22"/>
        </w:rPr>
        <w:t>,</w:t>
      </w:r>
      <w:r w:rsidR="00B874AA" w:rsidRPr="00041191">
        <w:rPr>
          <w:rFonts w:cstheme="minorHAnsi"/>
          <w:sz w:val="22"/>
          <w:szCs w:val="22"/>
        </w:rPr>
        <w:t xml:space="preserve"> and work to improve and unite the community. Walton Theater already has a strong partnership with the local Rehabilitation Support Services Office</w:t>
      </w:r>
      <w:r>
        <w:rPr>
          <w:rFonts w:cstheme="minorHAnsi"/>
          <w:sz w:val="22"/>
          <w:szCs w:val="22"/>
        </w:rPr>
        <w:t>;</w:t>
      </w:r>
      <w:r w:rsidR="00B874AA" w:rsidRPr="00041191">
        <w:rPr>
          <w:rFonts w:cstheme="minorHAnsi"/>
          <w:sz w:val="22"/>
          <w:szCs w:val="22"/>
        </w:rPr>
        <w:t xml:space="preserve"> a connection with these organization could potentially lead to more diverse program opportunity for guests, bringing a STEAM (Science, Technology, Engineering, the Arts and Mathematics) focused approach to the Uplands Center. With the inclusion of local music and arts groups, the Uplands Center can begin to explore different art and music therapy methods. </w:t>
      </w:r>
    </w:p>
    <w:p w14:paraId="3AF6F612" w14:textId="77777777" w:rsidR="00B874AA" w:rsidRPr="00041191" w:rsidRDefault="00B874AA" w:rsidP="00B874AA">
      <w:pPr>
        <w:rPr>
          <w:rFonts w:cstheme="minorHAnsi"/>
          <w:b/>
          <w:i/>
          <w:sz w:val="22"/>
          <w:szCs w:val="22"/>
        </w:rPr>
      </w:pPr>
    </w:p>
    <w:p w14:paraId="068B52A1" w14:textId="4C7888FD" w:rsidR="00525E99" w:rsidRDefault="00525E99" w:rsidP="00525E99">
      <w:pPr>
        <w:jc w:val="both"/>
        <w:rPr>
          <w:rFonts w:cstheme="minorHAnsi"/>
          <w:sz w:val="22"/>
          <w:szCs w:val="22"/>
        </w:rPr>
      </w:pPr>
      <w:r w:rsidRPr="00041191">
        <w:rPr>
          <w:rFonts w:cstheme="minorHAnsi"/>
          <w:b/>
          <w:i/>
          <w:sz w:val="22"/>
          <w:szCs w:val="22"/>
        </w:rPr>
        <w:t>After</w:t>
      </w:r>
      <w:r>
        <w:rPr>
          <w:rFonts w:cstheme="minorHAnsi"/>
          <w:b/>
          <w:i/>
          <w:sz w:val="22"/>
          <w:szCs w:val="22"/>
        </w:rPr>
        <w:t>-school programs.</w:t>
      </w:r>
      <w:r w:rsidRPr="00525E99">
        <w:rPr>
          <w:rFonts w:cstheme="minorHAnsi"/>
          <w:sz w:val="22"/>
          <w:szCs w:val="22"/>
        </w:rPr>
        <w:t xml:space="preserve"> The</w:t>
      </w:r>
      <w:r>
        <w:rPr>
          <w:rFonts w:cstheme="minorHAnsi"/>
          <w:b/>
          <w:i/>
          <w:sz w:val="22"/>
          <w:szCs w:val="22"/>
        </w:rPr>
        <w:t xml:space="preserve"> </w:t>
      </w:r>
      <w:r w:rsidRPr="00525E99">
        <w:rPr>
          <w:rFonts w:cstheme="minorHAnsi"/>
          <w:sz w:val="22"/>
          <w:szCs w:val="22"/>
        </w:rPr>
        <w:t>New</w:t>
      </w:r>
      <w:r>
        <w:rPr>
          <w:rFonts w:cstheme="minorHAnsi"/>
          <w:sz w:val="22"/>
          <w:szCs w:val="22"/>
        </w:rPr>
        <w:t xml:space="preserve"> York Life F</w:t>
      </w:r>
      <w:r w:rsidRPr="00041191">
        <w:rPr>
          <w:rFonts w:cstheme="minorHAnsi"/>
          <w:sz w:val="22"/>
          <w:szCs w:val="22"/>
        </w:rPr>
        <w:t xml:space="preserve">oundation is offering </w:t>
      </w:r>
      <w:r>
        <w:rPr>
          <w:rFonts w:cstheme="minorHAnsi"/>
          <w:sz w:val="22"/>
          <w:szCs w:val="22"/>
        </w:rPr>
        <w:t xml:space="preserve">“2020 Aim High grants” </w:t>
      </w:r>
      <w:r w:rsidRPr="00041191">
        <w:rPr>
          <w:rFonts w:cstheme="minorHAnsi"/>
          <w:sz w:val="22"/>
          <w:szCs w:val="22"/>
        </w:rPr>
        <w:t xml:space="preserve">to 501(c) (3) organizations that seek to offer </w:t>
      </w:r>
      <w:r>
        <w:rPr>
          <w:rFonts w:cstheme="minorHAnsi"/>
          <w:sz w:val="22"/>
          <w:szCs w:val="22"/>
        </w:rPr>
        <w:t>afterschool and summer program</w:t>
      </w:r>
      <w:r w:rsidRPr="00041191">
        <w:rPr>
          <w:rFonts w:cstheme="minorHAnsi"/>
          <w:sz w:val="22"/>
          <w:szCs w:val="22"/>
        </w:rPr>
        <w:t>s to middle school youth. The Upland Center can apply for this grant since part of their mission is to provide the school children in Walt</w:t>
      </w:r>
      <w:r>
        <w:rPr>
          <w:rFonts w:cstheme="minorHAnsi"/>
          <w:sz w:val="22"/>
          <w:szCs w:val="22"/>
        </w:rPr>
        <w:t xml:space="preserve">on afterschool education. Link: </w:t>
      </w:r>
      <w:hyperlink r:id="rId68" w:history="1">
        <w:r w:rsidRPr="00041191">
          <w:rPr>
            <w:rStyle w:val="Hyperlink"/>
            <w:rFonts w:cstheme="minorHAnsi"/>
            <w:sz w:val="22"/>
            <w:szCs w:val="22"/>
          </w:rPr>
          <w:t>https://afterschoolalliance.smapply.io/</w:t>
        </w:r>
      </w:hyperlink>
      <w:r>
        <w:rPr>
          <w:rFonts w:cstheme="minorHAnsi"/>
          <w:sz w:val="22"/>
          <w:szCs w:val="22"/>
        </w:rPr>
        <w:t xml:space="preserve"> </w:t>
      </w:r>
      <w:r w:rsidRPr="00041191">
        <w:rPr>
          <w:rFonts w:cstheme="minorHAnsi"/>
          <w:sz w:val="22"/>
          <w:szCs w:val="22"/>
        </w:rPr>
        <w:t>.</w:t>
      </w:r>
    </w:p>
    <w:p w14:paraId="29EDA9E1" w14:textId="77777777" w:rsidR="00525E99" w:rsidRPr="00041191" w:rsidRDefault="00525E99" w:rsidP="00525E99">
      <w:pPr>
        <w:jc w:val="both"/>
        <w:rPr>
          <w:rFonts w:cstheme="minorHAnsi"/>
          <w:sz w:val="22"/>
          <w:szCs w:val="22"/>
        </w:rPr>
      </w:pPr>
    </w:p>
    <w:p w14:paraId="0034DF36" w14:textId="7D6ACF58" w:rsidR="00973BA4" w:rsidRDefault="00973BA4" w:rsidP="003D5AC3">
      <w:pPr>
        <w:pStyle w:val="Heading2"/>
        <w:rPr>
          <w:rFonts w:eastAsia="Times New Roman"/>
        </w:rPr>
      </w:pPr>
      <w:bookmarkStart w:id="73" w:name="_Toc33620087"/>
      <w:bookmarkStart w:id="74" w:name="_Toc33620341"/>
      <w:bookmarkStart w:id="75" w:name="_Toc33693308"/>
      <w:r w:rsidRPr="00B874AA">
        <w:lastRenderedPageBreak/>
        <w:t xml:space="preserve">Goal #4: </w:t>
      </w:r>
      <w:r w:rsidRPr="00B874AA">
        <w:rPr>
          <w:rFonts w:eastAsia="Times New Roman"/>
        </w:rPr>
        <w:t>Within five years, TUC will offer seasonal environmental programs and activities that connect visitors to the natural world, illustrate the interrelation of all life, and demonstrate sustainable practices.</w:t>
      </w:r>
      <w:bookmarkEnd w:id="73"/>
      <w:bookmarkEnd w:id="74"/>
      <w:bookmarkEnd w:id="75"/>
      <w:r w:rsidRPr="00B874AA">
        <w:rPr>
          <w:rFonts w:eastAsia="Times New Roman"/>
        </w:rPr>
        <w:t xml:space="preserve"> </w:t>
      </w:r>
    </w:p>
    <w:p w14:paraId="529BF4C4" w14:textId="77777777" w:rsidR="00B874AA" w:rsidRDefault="00B874AA" w:rsidP="00973BA4">
      <w:pPr>
        <w:rPr>
          <w:rFonts w:cstheme="minorHAnsi"/>
          <w:b/>
          <w:i/>
          <w:sz w:val="22"/>
          <w:szCs w:val="22"/>
        </w:rPr>
      </w:pPr>
    </w:p>
    <w:p w14:paraId="41224F88" w14:textId="7986D6A2" w:rsidR="00203545" w:rsidRPr="00041191" w:rsidRDefault="00203545" w:rsidP="00203545">
      <w:pPr>
        <w:rPr>
          <w:rFonts w:cstheme="minorHAnsi"/>
          <w:sz w:val="22"/>
          <w:szCs w:val="22"/>
        </w:rPr>
      </w:pPr>
      <w:r w:rsidRPr="00041191">
        <w:rPr>
          <w:rFonts w:cstheme="minorHAnsi"/>
          <w:b/>
          <w:i/>
          <w:sz w:val="22"/>
          <w:szCs w:val="22"/>
        </w:rPr>
        <w:t xml:space="preserve">Create a system for </w:t>
      </w:r>
      <w:r>
        <w:rPr>
          <w:rFonts w:cstheme="minorHAnsi"/>
          <w:b/>
          <w:i/>
          <w:sz w:val="22"/>
          <w:szCs w:val="22"/>
        </w:rPr>
        <w:t>monitoring</w:t>
      </w:r>
      <w:r w:rsidRPr="00041191">
        <w:rPr>
          <w:rFonts w:cstheme="minorHAnsi"/>
          <w:b/>
          <w:i/>
          <w:sz w:val="22"/>
          <w:szCs w:val="22"/>
        </w:rPr>
        <w:t xml:space="preserve"> events</w:t>
      </w:r>
      <w:r>
        <w:rPr>
          <w:rFonts w:cstheme="minorHAnsi"/>
          <w:b/>
          <w:i/>
          <w:sz w:val="22"/>
          <w:szCs w:val="22"/>
        </w:rPr>
        <w:t xml:space="preserve"> and programs</w:t>
      </w:r>
      <w:r w:rsidRPr="00041191">
        <w:rPr>
          <w:rFonts w:cstheme="minorHAnsi"/>
          <w:b/>
          <w:i/>
          <w:sz w:val="22"/>
          <w:szCs w:val="22"/>
        </w:rPr>
        <w:t xml:space="preserve">. </w:t>
      </w:r>
      <w:r w:rsidRPr="00041191">
        <w:rPr>
          <w:rFonts w:cstheme="minorHAnsi"/>
          <w:sz w:val="22"/>
          <w:szCs w:val="22"/>
        </w:rPr>
        <w:t xml:space="preserve">Have a physical or digital system </w:t>
      </w:r>
      <w:r>
        <w:rPr>
          <w:rFonts w:cstheme="minorHAnsi"/>
          <w:sz w:val="22"/>
          <w:szCs w:val="22"/>
        </w:rPr>
        <w:t>in place to collect monitoring data for attendance and program outcomes</w:t>
      </w:r>
      <w:r w:rsidRPr="00041191">
        <w:rPr>
          <w:rFonts w:cstheme="minorHAnsi"/>
          <w:sz w:val="22"/>
          <w:szCs w:val="22"/>
        </w:rPr>
        <w:t xml:space="preserve">. </w:t>
      </w:r>
      <w:r>
        <w:rPr>
          <w:rFonts w:cstheme="minorHAnsi"/>
          <w:sz w:val="22"/>
          <w:szCs w:val="22"/>
        </w:rPr>
        <w:t xml:space="preserve">All program attendees should be asked to complete a program/retreat evaluation form so that outcomes from events can be monitored. </w:t>
      </w:r>
      <w:r w:rsidRPr="00041191">
        <w:rPr>
          <w:rFonts w:cstheme="minorHAnsi"/>
          <w:sz w:val="22"/>
          <w:szCs w:val="22"/>
        </w:rPr>
        <w:t xml:space="preserve">This </w:t>
      </w:r>
      <w:r>
        <w:rPr>
          <w:rFonts w:cstheme="minorHAnsi"/>
          <w:sz w:val="22"/>
          <w:szCs w:val="22"/>
        </w:rPr>
        <w:t xml:space="preserve">type of monitoring system </w:t>
      </w:r>
      <w:r w:rsidRPr="00041191">
        <w:rPr>
          <w:rFonts w:cstheme="minorHAnsi"/>
          <w:sz w:val="22"/>
          <w:szCs w:val="22"/>
        </w:rPr>
        <w:t xml:space="preserve">would allow TUC to have a record that can be referred to for evaluating whether </w:t>
      </w:r>
      <w:r>
        <w:rPr>
          <w:rFonts w:cstheme="minorHAnsi"/>
          <w:sz w:val="22"/>
          <w:szCs w:val="22"/>
        </w:rPr>
        <w:t>its</w:t>
      </w:r>
      <w:r w:rsidRPr="00041191">
        <w:rPr>
          <w:rFonts w:cstheme="minorHAnsi"/>
          <w:sz w:val="22"/>
          <w:szCs w:val="22"/>
        </w:rPr>
        <w:t xml:space="preserve"> </w:t>
      </w:r>
      <w:r>
        <w:rPr>
          <w:rFonts w:cstheme="minorHAnsi"/>
          <w:sz w:val="22"/>
          <w:szCs w:val="22"/>
        </w:rPr>
        <w:t>goals are being achieved</w:t>
      </w:r>
      <w:r w:rsidRPr="00041191">
        <w:rPr>
          <w:rFonts w:cstheme="minorHAnsi"/>
          <w:sz w:val="22"/>
          <w:szCs w:val="22"/>
        </w:rPr>
        <w:t xml:space="preserve">. </w:t>
      </w:r>
    </w:p>
    <w:p w14:paraId="5C51E28E" w14:textId="77777777" w:rsidR="00203545" w:rsidRPr="00041191" w:rsidRDefault="00203545" w:rsidP="00203545">
      <w:pPr>
        <w:rPr>
          <w:rFonts w:cstheme="minorHAnsi"/>
          <w:b/>
          <w:i/>
          <w:sz w:val="22"/>
          <w:szCs w:val="22"/>
        </w:rPr>
      </w:pPr>
    </w:p>
    <w:p w14:paraId="1F46E211" w14:textId="48DA96A2" w:rsidR="00CB133C" w:rsidRPr="00041191" w:rsidRDefault="00CB133C" w:rsidP="00CB133C">
      <w:pPr>
        <w:pStyle w:val="Body"/>
        <w:rPr>
          <w:rFonts w:asciiTheme="minorHAnsi" w:eastAsia="Times New Roman" w:hAnsiTheme="minorHAnsi" w:cstheme="minorHAnsi"/>
          <w:b/>
          <w:bCs/>
          <w:i/>
          <w:iCs/>
        </w:rPr>
      </w:pPr>
      <w:r w:rsidRPr="00041191">
        <w:rPr>
          <w:rFonts w:asciiTheme="minorHAnsi" w:hAnsiTheme="minorHAnsi" w:cstheme="minorHAnsi"/>
          <w:b/>
          <w:bCs/>
          <w:i/>
          <w:iCs/>
        </w:rPr>
        <w:t xml:space="preserve">Incorporate indigenous representation. </w:t>
      </w:r>
      <w:r w:rsidRPr="00041191">
        <w:rPr>
          <w:rFonts w:asciiTheme="minorHAnsi" w:hAnsiTheme="minorHAnsi" w:cstheme="minorHAnsi"/>
        </w:rPr>
        <w:t>Acknowledg</w:t>
      </w:r>
      <w:r w:rsidR="00005717">
        <w:rPr>
          <w:rFonts w:asciiTheme="minorHAnsi" w:hAnsiTheme="minorHAnsi" w:cstheme="minorHAnsi"/>
        </w:rPr>
        <w:t>ing</w:t>
      </w:r>
      <w:r w:rsidRPr="00041191">
        <w:rPr>
          <w:rFonts w:asciiTheme="minorHAnsi" w:hAnsiTheme="minorHAnsi" w:cstheme="minorHAnsi"/>
        </w:rPr>
        <w:t xml:space="preserve"> the history and legacy of indigenous peoples in the region</w:t>
      </w:r>
      <w:r w:rsidR="00005717">
        <w:rPr>
          <w:rFonts w:asciiTheme="minorHAnsi" w:hAnsiTheme="minorHAnsi" w:cstheme="minorHAnsi"/>
        </w:rPr>
        <w:t xml:space="preserve">, specifically the </w:t>
      </w:r>
      <w:proofErr w:type="spellStart"/>
      <w:r w:rsidR="00005717">
        <w:rPr>
          <w:rFonts w:asciiTheme="minorHAnsi" w:hAnsiTheme="minorHAnsi" w:cstheme="minorHAnsi"/>
        </w:rPr>
        <w:t>Lenni</w:t>
      </w:r>
      <w:proofErr w:type="spellEnd"/>
      <w:r w:rsidR="00005717">
        <w:rPr>
          <w:rFonts w:asciiTheme="minorHAnsi" w:hAnsiTheme="minorHAnsi" w:cstheme="minorHAnsi"/>
        </w:rPr>
        <w:t>-Lenape</w:t>
      </w:r>
      <w:r w:rsidRPr="00041191">
        <w:rPr>
          <w:rFonts w:asciiTheme="minorHAnsi" w:hAnsiTheme="minorHAnsi" w:cstheme="minorHAnsi"/>
        </w:rPr>
        <w:t xml:space="preserve"> who were forcibly displaced by colonial powers</w:t>
      </w:r>
      <w:r w:rsidR="00005717">
        <w:rPr>
          <w:rFonts w:asciiTheme="minorHAnsi" w:hAnsiTheme="minorHAnsi" w:cstheme="minorHAnsi"/>
        </w:rPr>
        <w:t>,</w:t>
      </w:r>
      <w:r w:rsidRPr="00041191">
        <w:rPr>
          <w:rFonts w:asciiTheme="minorHAnsi" w:hAnsiTheme="minorHAnsi" w:cstheme="minorHAnsi"/>
        </w:rPr>
        <w:t xml:space="preserve"> can be done in part through reading formal land acknowledgements at the beginning of </w:t>
      </w:r>
      <w:r>
        <w:rPr>
          <w:rFonts w:asciiTheme="minorHAnsi" w:hAnsiTheme="minorHAnsi" w:cstheme="minorHAnsi"/>
        </w:rPr>
        <w:t xml:space="preserve">TUC programs and </w:t>
      </w:r>
      <w:r w:rsidR="00005717">
        <w:rPr>
          <w:rFonts w:asciiTheme="minorHAnsi" w:hAnsiTheme="minorHAnsi" w:cstheme="minorHAnsi"/>
        </w:rPr>
        <w:t xml:space="preserve">including this information </w:t>
      </w:r>
      <w:r>
        <w:rPr>
          <w:rFonts w:asciiTheme="minorHAnsi" w:hAnsiTheme="minorHAnsi" w:cstheme="minorHAnsi"/>
        </w:rPr>
        <w:t xml:space="preserve">on interpretive signs </w:t>
      </w:r>
      <w:r w:rsidR="00005717">
        <w:rPr>
          <w:rFonts w:asciiTheme="minorHAnsi" w:hAnsiTheme="minorHAnsi" w:cstheme="minorHAnsi"/>
        </w:rPr>
        <w:t>at</w:t>
      </w:r>
      <w:r>
        <w:rPr>
          <w:rFonts w:asciiTheme="minorHAnsi" w:hAnsiTheme="minorHAnsi" w:cstheme="minorHAnsi"/>
        </w:rPr>
        <w:t xml:space="preserve"> TUC. </w:t>
      </w:r>
      <w:r w:rsidR="00005717">
        <w:rPr>
          <w:rFonts w:asciiTheme="minorHAnsi" w:hAnsiTheme="minorHAnsi" w:cstheme="minorHAnsi"/>
        </w:rPr>
        <w:t>A</w:t>
      </w:r>
      <w:r w:rsidRPr="00041191">
        <w:rPr>
          <w:rFonts w:asciiTheme="minorHAnsi" w:hAnsiTheme="minorHAnsi" w:cstheme="minorHAnsi"/>
        </w:rPr>
        <w:t xml:space="preserve"> conscious effort </w:t>
      </w:r>
      <w:r>
        <w:rPr>
          <w:rFonts w:asciiTheme="minorHAnsi" w:hAnsiTheme="minorHAnsi" w:cstheme="minorHAnsi"/>
        </w:rPr>
        <w:t xml:space="preserve">will be needed </w:t>
      </w:r>
      <w:r w:rsidRPr="00041191">
        <w:rPr>
          <w:rFonts w:asciiTheme="minorHAnsi" w:hAnsiTheme="minorHAnsi" w:cstheme="minorHAnsi"/>
        </w:rPr>
        <w:t xml:space="preserve">to integrate indigenous issues into any discussions on the history of the land on which the Uplands Center stands, as well as the Catskills region broadly. Acknowledging indigenous history, and providing a platform for collaborating with local indigenous organizations, is critical in order to foster an inclusive and intersectional understanding of the Uplands Center’s place in history and the landscape. </w:t>
      </w:r>
    </w:p>
    <w:p w14:paraId="7D5B6856" w14:textId="77777777" w:rsidR="00CB133C" w:rsidRPr="00041191" w:rsidRDefault="00CB133C" w:rsidP="00CB133C">
      <w:pPr>
        <w:pStyle w:val="Body"/>
        <w:rPr>
          <w:rFonts w:asciiTheme="minorHAnsi" w:eastAsia="Times New Roman" w:hAnsiTheme="minorHAnsi" w:cstheme="minorHAnsi"/>
          <w:b/>
          <w:bCs/>
          <w:i/>
          <w:iCs/>
        </w:rPr>
      </w:pPr>
    </w:p>
    <w:p w14:paraId="3C903160" w14:textId="77777777" w:rsidR="00F93DE8" w:rsidRPr="00F93DE8" w:rsidRDefault="00F93DE8" w:rsidP="00F93DE8">
      <w:pPr>
        <w:rPr>
          <w:rFonts w:cstheme="minorHAnsi"/>
          <w:sz w:val="22"/>
          <w:szCs w:val="22"/>
        </w:rPr>
      </w:pPr>
      <w:r>
        <w:rPr>
          <w:rFonts w:cstheme="minorHAnsi"/>
          <w:b/>
          <w:i/>
          <w:sz w:val="22"/>
          <w:szCs w:val="22"/>
        </w:rPr>
        <w:t>Enhance TUC’s website</w:t>
      </w:r>
      <w:r w:rsidRPr="00041191">
        <w:rPr>
          <w:rFonts w:cstheme="minorHAnsi"/>
          <w:b/>
          <w:i/>
          <w:sz w:val="22"/>
          <w:szCs w:val="22"/>
        </w:rPr>
        <w:t xml:space="preserve">. </w:t>
      </w:r>
      <w:r w:rsidRPr="00F93DE8">
        <w:rPr>
          <w:rFonts w:cstheme="minorHAnsi"/>
          <w:sz w:val="22"/>
          <w:szCs w:val="22"/>
        </w:rPr>
        <w:t>Several improvements are needed to enhance TUC’s website</w:t>
      </w:r>
      <w:r>
        <w:rPr>
          <w:rFonts w:cstheme="minorHAnsi"/>
          <w:sz w:val="22"/>
          <w:szCs w:val="22"/>
        </w:rPr>
        <w:t xml:space="preserve"> in order to better reach potential guests</w:t>
      </w:r>
      <w:r w:rsidRPr="00F93DE8">
        <w:rPr>
          <w:rFonts w:cstheme="minorHAnsi"/>
          <w:sz w:val="22"/>
          <w:szCs w:val="22"/>
        </w:rPr>
        <w:t>.</w:t>
      </w:r>
    </w:p>
    <w:p w14:paraId="02C30AB1" w14:textId="77777777" w:rsidR="00F93DE8" w:rsidRPr="00F93DE8" w:rsidRDefault="00F93DE8" w:rsidP="00F93DE8">
      <w:pPr>
        <w:pStyle w:val="ListParagraph"/>
        <w:numPr>
          <w:ilvl w:val="0"/>
          <w:numId w:val="24"/>
        </w:numPr>
        <w:rPr>
          <w:rFonts w:cstheme="minorHAnsi"/>
          <w:sz w:val="22"/>
          <w:szCs w:val="22"/>
        </w:rPr>
      </w:pPr>
      <w:r w:rsidRPr="00F93DE8">
        <w:rPr>
          <w:rFonts w:cstheme="minorHAnsi"/>
          <w:b/>
          <w:sz w:val="22"/>
          <w:szCs w:val="22"/>
        </w:rPr>
        <w:t>Improve text on the website.</w:t>
      </w:r>
      <w:r w:rsidRPr="00F93DE8">
        <w:rPr>
          <w:rFonts w:cstheme="minorHAnsi"/>
          <w:b/>
          <w:i/>
          <w:sz w:val="22"/>
          <w:szCs w:val="22"/>
        </w:rPr>
        <w:t xml:space="preserve"> </w:t>
      </w:r>
      <w:r w:rsidRPr="00F93DE8">
        <w:rPr>
          <w:rFonts w:cstheme="minorHAnsi"/>
          <w:sz w:val="22"/>
          <w:szCs w:val="22"/>
        </w:rPr>
        <w:t xml:space="preserve">Currently on the website the text referring to events at TUC includes phrases like “such activities might include” that give potential guests the impression that no events have happened so far. Replace these phrases with examples of events that have already happened to provide an additional bit of credibility to TUC’s online presence. </w:t>
      </w:r>
    </w:p>
    <w:p w14:paraId="0F7DE179" w14:textId="77777777" w:rsidR="00F93DE8" w:rsidRPr="00F93DE8" w:rsidRDefault="00F93DE8" w:rsidP="00F93DE8">
      <w:pPr>
        <w:pStyle w:val="ListParagraph"/>
        <w:numPr>
          <w:ilvl w:val="0"/>
          <w:numId w:val="24"/>
        </w:numPr>
        <w:rPr>
          <w:rFonts w:cstheme="minorHAnsi"/>
          <w:sz w:val="22"/>
          <w:szCs w:val="22"/>
        </w:rPr>
      </w:pPr>
      <w:r w:rsidRPr="00F93DE8">
        <w:rPr>
          <w:rFonts w:cstheme="minorHAnsi"/>
          <w:b/>
          <w:sz w:val="22"/>
          <w:szCs w:val="22"/>
        </w:rPr>
        <w:t>Create an online calendar of events.</w:t>
      </w:r>
      <w:r w:rsidRPr="00F93DE8">
        <w:rPr>
          <w:rFonts w:cstheme="minorHAnsi"/>
          <w:b/>
          <w:i/>
          <w:sz w:val="22"/>
          <w:szCs w:val="22"/>
        </w:rPr>
        <w:t xml:space="preserve"> </w:t>
      </w:r>
      <w:r w:rsidRPr="00F93DE8">
        <w:rPr>
          <w:rFonts w:cstheme="minorHAnsi"/>
          <w:sz w:val="22"/>
          <w:szCs w:val="22"/>
        </w:rPr>
        <w:t xml:space="preserve">Add a calendar onto the official website. Keep this calendar updated and mirror these updates on Facebook. Both platforms are useful for helping potential guests determine which events they’d like to attend. Note if an event is open to the public, ticket price, time, etc. for upcoming events.  </w:t>
      </w:r>
    </w:p>
    <w:p w14:paraId="6B3FA923" w14:textId="77777777" w:rsidR="00F93DE8" w:rsidRPr="00F93DE8" w:rsidRDefault="00F93DE8" w:rsidP="00F93DE8">
      <w:pPr>
        <w:pStyle w:val="ListParagraph"/>
        <w:numPr>
          <w:ilvl w:val="0"/>
          <w:numId w:val="24"/>
        </w:numPr>
        <w:rPr>
          <w:rFonts w:cstheme="minorHAnsi"/>
          <w:sz w:val="22"/>
          <w:szCs w:val="22"/>
        </w:rPr>
      </w:pPr>
      <w:r w:rsidRPr="00F93DE8">
        <w:rPr>
          <w:rFonts w:cstheme="minorHAnsi"/>
          <w:b/>
          <w:sz w:val="22"/>
          <w:szCs w:val="22"/>
        </w:rPr>
        <w:t xml:space="preserve">Use original photography online. </w:t>
      </w:r>
      <w:r w:rsidRPr="00F93DE8">
        <w:rPr>
          <w:rFonts w:cstheme="minorHAnsi"/>
          <w:sz w:val="22"/>
          <w:szCs w:val="22"/>
        </w:rPr>
        <w:t>Replace the stock photos currently used on TUC’s website with pictures that were actually taken at events at TUC. This lends an additional bit of credibility to the online presence and is an easy fix.</w:t>
      </w:r>
    </w:p>
    <w:p w14:paraId="04488DD1" w14:textId="77777777" w:rsidR="00F93DE8" w:rsidRPr="00F93DE8" w:rsidRDefault="00F93DE8" w:rsidP="00F93DE8">
      <w:pPr>
        <w:pStyle w:val="ListParagraph"/>
        <w:numPr>
          <w:ilvl w:val="0"/>
          <w:numId w:val="24"/>
        </w:numPr>
        <w:rPr>
          <w:rFonts w:cstheme="minorHAnsi"/>
          <w:sz w:val="22"/>
          <w:szCs w:val="22"/>
        </w:rPr>
      </w:pPr>
      <w:r w:rsidRPr="00F93DE8">
        <w:rPr>
          <w:rFonts w:cstheme="minorHAnsi"/>
          <w:b/>
          <w:sz w:val="22"/>
          <w:szCs w:val="22"/>
        </w:rPr>
        <w:t xml:space="preserve">Have guests sign waiver to have photos taken. </w:t>
      </w:r>
      <w:r w:rsidRPr="00F93DE8">
        <w:rPr>
          <w:rFonts w:cstheme="minorHAnsi"/>
          <w:sz w:val="22"/>
          <w:szCs w:val="22"/>
        </w:rPr>
        <w:t xml:space="preserve">In order to ensure that sufficient legal permission has been given by guests to use their photos online, have adult guests sign a waiver. Note that any child under 18 will need their parents to sign the waiver instead. </w:t>
      </w:r>
    </w:p>
    <w:p w14:paraId="40D56A22" w14:textId="77777777" w:rsidR="00F93DE8" w:rsidRDefault="00F93DE8" w:rsidP="00F329EC">
      <w:pPr>
        <w:pStyle w:val="ListParagraph"/>
        <w:numPr>
          <w:ilvl w:val="0"/>
          <w:numId w:val="24"/>
        </w:numPr>
        <w:rPr>
          <w:rFonts w:cstheme="minorHAnsi"/>
          <w:sz w:val="22"/>
          <w:szCs w:val="22"/>
        </w:rPr>
      </w:pPr>
      <w:r w:rsidRPr="00F93DE8">
        <w:rPr>
          <w:rFonts w:cstheme="minorHAnsi"/>
          <w:b/>
          <w:sz w:val="22"/>
          <w:szCs w:val="22"/>
        </w:rPr>
        <w:t xml:space="preserve">Update existing blog with news of events at TUC. </w:t>
      </w:r>
      <w:r w:rsidRPr="00F93DE8">
        <w:rPr>
          <w:rFonts w:cstheme="minorHAnsi"/>
          <w:sz w:val="22"/>
          <w:szCs w:val="22"/>
        </w:rPr>
        <w:t xml:space="preserve">The blog is a currently unused opportunity to post details on the outcomes of events and programs at TUC. Updating this blog regularly, and allowing input from people who went to the event, will allow potential visitors to know a little bit beforehand about what they can expect their experience to be like. </w:t>
      </w:r>
    </w:p>
    <w:p w14:paraId="69B2D015" w14:textId="2E307348" w:rsidR="00F93DE8" w:rsidRDefault="00F329EC" w:rsidP="001F001A">
      <w:pPr>
        <w:pStyle w:val="ListParagraph"/>
        <w:numPr>
          <w:ilvl w:val="0"/>
          <w:numId w:val="20"/>
        </w:numPr>
        <w:rPr>
          <w:rFonts w:cstheme="minorHAnsi"/>
          <w:sz w:val="22"/>
          <w:szCs w:val="22"/>
        </w:rPr>
      </w:pPr>
      <w:r w:rsidRPr="00F93DE8">
        <w:rPr>
          <w:rFonts w:cstheme="minorHAnsi"/>
          <w:b/>
          <w:sz w:val="22"/>
          <w:szCs w:val="22"/>
        </w:rPr>
        <w:t xml:space="preserve">Provide </w:t>
      </w:r>
      <w:r w:rsidR="006A5A29">
        <w:rPr>
          <w:rFonts w:cstheme="minorHAnsi"/>
          <w:b/>
          <w:sz w:val="22"/>
          <w:szCs w:val="22"/>
        </w:rPr>
        <w:t xml:space="preserve">wellness </w:t>
      </w:r>
      <w:r w:rsidRPr="00F93DE8">
        <w:rPr>
          <w:rFonts w:cstheme="minorHAnsi"/>
          <w:b/>
          <w:sz w:val="22"/>
          <w:szCs w:val="22"/>
        </w:rPr>
        <w:t>educational information.</w:t>
      </w:r>
      <w:r w:rsidRPr="00F93DE8">
        <w:rPr>
          <w:rFonts w:cstheme="minorHAnsi"/>
          <w:sz w:val="22"/>
          <w:szCs w:val="22"/>
        </w:rPr>
        <w:t xml:space="preserve"> Information </w:t>
      </w:r>
      <w:r w:rsidR="006A5A29">
        <w:rPr>
          <w:rFonts w:cstheme="minorHAnsi"/>
          <w:sz w:val="22"/>
          <w:szCs w:val="22"/>
        </w:rPr>
        <w:t xml:space="preserve">on wellness practices </w:t>
      </w:r>
      <w:r w:rsidRPr="00F93DE8">
        <w:rPr>
          <w:rFonts w:cstheme="minorHAnsi"/>
          <w:sz w:val="22"/>
          <w:szCs w:val="22"/>
        </w:rPr>
        <w:t xml:space="preserve">should have dedicated webpages within the center’s website. A page describing the in-depth benefits and methods of each practice will allow visitors to feel prepared and welcome upon arrival. Foundations of trust and connection can be built in advance of on-site arrival by providing quality information online to visitors. </w:t>
      </w:r>
    </w:p>
    <w:p w14:paraId="297AD0DE" w14:textId="59A9FF45" w:rsidR="00F329EC" w:rsidRPr="00F93DE8" w:rsidRDefault="00F93DE8" w:rsidP="001F001A">
      <w:pPr>
        <w:pStyle w:val="ListParagraph"/>
        <w:numPr>
          <w:ilvl w:val="0"/>
          <w:numId w:val="20"/>
        </w:numPr>
        <w:rPr>
          <w:rFonts w:cstheme="minorHAnsi"/>
          <w:sz w:val="22"/>
          <w:szCs w:val="22"/>
        </w:rPr>
      </w:pPr>
      <w:r w:rsidRPr="00F93DE8">
        <w:rPr>
          <w:rFonts w:cstheme="minorHAnsi"/>
          <w:b/>
          <w:sz w:val="22"/>
          <w:szCs w:val="22"/>
        </w:rPr>
        <w:lastRenderedPageBreak/>
        <w:t>Include information about</w:t>
      </w:r>
      <w:r w:rsidR="00F329EC" w:rsidRPr="00F93DE8">
        <w:rPr>
          <w:rFonts w:cstheme="minorHAnsi"/>
          <w:b/>
          <w:sz w:val="22"/>
          <w:szCs w:val="22"/>
        </w:rPr>
        <w:t xml:space="preserve"> donations to local food banks.</w:t>
      </w:r>
      <w:r w:rsidR="00F329EC" w:rsidRPr="00F93DE8">
        <w:rPr>
          <w:rFonts w:cstheme="minorHAnsi"/>
          <w:b/>
          <w:i/>
          <w:sz w:val="22"/>
          <w:szCs w:val="22"/>
        </w:rPr>
        <w:t xml:space="preserve"> </w:t>
      </w:r>
      <w:r w:rsidR="00F329EC" w:rsidRPr="00F93DE8">
        <w:rPr>
          <w:rFonts w:cstheme="minorHAnsi"/>
          <w:sz w:val="22"/>
          <w:szCs w:val="22"/>
        </w:rPr>
        <w:t xml:space="preserve">Information about the ways in which TUC’s crops benefit Walton, NY and the surrounding area should be accessible to visitors via TUC’s website. Website information explaining the connection between the center’s garden and the surrounding community is essential to building a strong relationship with visitors. Facts such as the average amount of food donated to food pantries per week should be included. </w:t>
      </w:r>
    </w:p>
    <w:p w14:paraId="67ABA0B3" w14:textId="2072B24B" w:rsidR="00F329EC" w:rsidRPr="00782645" w:rsidRDefault="00F93DE8" w:rsidP="00F329EC">
      <w:pPr>
        <w:pStyle w:val="ListParagraph"/>
        <w:numPr>
          <w:ilvl w:val="0"/>
          <w:numId w:val="20"/>
        </w:numPr>
        <w:rPr>
          <w:rFonts w:cstheme="minorHAnsi"/>
          <w:sz w:val="22"/>
          <w:szCs w:val="22"/>
        </w:rPr>
      </w:pPr>
      <w:r>
        <w:rPr>
          <w:rFonts w:cstheme="minorHAnsi"/>
          <w:b/>
          <w:sz w:val="22"/>
          <w:szCs w:val="22"/>
        </w:rPr>
        <w:t>Include information about</w:t>
      </w:r>
      <w:r w:rsidRPr="00F93DE8">
        <w:rPr>
          <w:rFonts w:cstheme="minorHAnsi"/>
          <w:b/>
          <w:sz w:val="22"/>
          <w:szCs w:val="22"/>
        </w:rPr>
        <w:t xml:space="preserve"> </w:t>
      </w:r>
      <w:r>
        <w:rPr>
          <w:rFonts w:cstheme="minorHAnsi"/>
          <w:b/>
          <w:sz w:val="22"/>
          <w:szCs w:val="22"/>
        </w:rPr>
        <w:t>s</w:t>
      </w:r>
      <w:r w:rsidR="00F329EC" w:rsidRPr="00F93DE8">
        <w:rPr>
          <w:rFonts w:cstheme="minorHAnsi"/>
          <w:b/>
          <w:sz w:val="22"/>
          <w:szCs w:val="22"/>
        </w:rPr>
        <w:t>ustainable farming practices.</w:t>
      </w:r>
      <w:r w:rsidR="00F329EC" w:rsidRPr="00782645">
        <w:rPr>
          <w:rFonts w:cstheme="minorHAnsi"/>
          <w:sz w:val="22"/>
          <w:szCs w:val="22"/>
        </w:rPr>
        <w:t xml:space="preserve"> Information posted on the website should include ecologically responsible agricultural techniques practiced by the center (e.g., the use of organic pesticides and drip irrigation). </w:t>
      </w:r>
    </w:p>
    <w:p w14:paraId="3E40DAE1" w14:textId="77777777" w:rsidR="00F329EC" w:rsidRDefault="00F329EC" w:rsidP="00F329EC">
      <w:pPr>
        <w:rPr>
          <w:rFonts w:cstheme="minorHAnsi"/>
          <w:b/>
          <w:i/>
          <w:sz w:val="22"/>
          <w:szCs w:val="22"/>
        </w:rPr>
      </w:pPr>
    </w:p>
    <w:p w14:paraId="4B06A6BB" w14:textId="06C55EB8" w:rsidR="00F329EC" w:rsidRPr="00041191" w:rsidRDefault="00F329EC" w:rsidP="00F329EC">
      <w:pPr>
        <w:rPr>
          <w:rFonts w:cstheme="minorHAnsi"/>
          <w:sz w:val="22"/>
          <w:szCs w:val="22"/>
        </w:rPr>
      </w:pPr>
      <w:r w:rsidRPr="00041191">
        <w:rPr>
          <w:rFonts w:cstheme="minorHAnsi"/>
          <w:b/>
          <w:i/>
          <w:sz w:val="22"/>
          <w:szCs w:val="22"/>
        </w:rPr>
        <w:t>Implement crop labeling system.</w:t>
      </w:r>
      <w:r w:rsidRPr="00041191">
        <w:rPr>
          <w:rFonts w:cstheme="minorHAnsi"/>
          <w:sz w:val="22"/>
          <w:szCs w:val="22"/>
        </w:rPr>
        <w:t xml:space="preserve"> The on-site </w:t>
      </w:r>
      <w:r>
        <w:rPr>
          <w:rFonts w:cstheme="minorHAnsi"/>
          <w:sz w:val="22"/>
          <w:szCs w:val="22"/>
        </w:rPr>
        <w:t xml:space="preserve">organic </w:t>
      </w:r>
      <w:r w:rsidRPr="00041191">
        <w:rPr>
          <w:rFonts w:cstheme="minorHAnsi"/>
          <w:sz w:val="22"/>
          <w:szCs w:val="22"/>
        </w:rPr>
        <w:t xml:space="preserve">produce garden will benefit from an in-garden labeling system for each crop. This </w:t>
      </w:r>
      <w:r>
        <w:rPr>
          <w:rFonts w:cstheme="minorHAnsi"/>
          <w:sz w:val="22"/>
          <w:szCs w:val="22"/>
        </w:rPr>
        <w:t xml:space="preserve">system </w:t>
      </w:r>
      <w:r w:rsidRPr="00041191">
        <w:rPr>
          <w:rFonts w:cstheme="minorHAnsi"/>
          <w:sz w:val="22"/>
          <w:szCs w:val="22"/>
        </w:rPr>
        <w:t>will allow visitors to ident</w:t>
      </w:r>
      <w:r>
        <w:rPr>
          <w:rFonts w:cstheme="minorHAnsi"/>
          <w:sz w:val="22"/>
          <w:szCs w:val="22"/>
        </w:rPr>
        <w:t xml:space="preserve">ify all crops within the garden, helping them to </w:t>
      </w:r>
      <w:r w:rsidRPr="00041191">
        <w:rPr>
          <w:rFonts w:cstheme="minorHAnsi"/>
          <w:sz w:val="22"/>
          <w:szCs w:val="22"/>
        </w:rPr>
        <w:t xml:space="preserve">become more familiar with </w:t>
      </w:r>
      <w:r>
        <w:rPr>
          <w:rFonts w:cstheme="minorHAnsi"/>
          <w:sz w:val="22"/>
          <w:szCs w:val="22"/>
        </w:rPr>
        <w:t>the crops</w:t>
      </w:r>
      <w:r w:rsidRPr="00041191">
        <w:rPr>
          <w:rFonts w:cstheme="minorHAnsi"/>
          <w:sz w:val="22"/>
          <w:szCs w:val="22"/>
        </w:rPr>
        <w:t xml:space="preserve"> visually. By making names of vegetation more accessible to visitors, a stronger connection between attendees and the center’s </w:t>
      </w:r>
      <w:r>
        <w:rPr>
          <w:rFonts w:cstheme="minorHAnsi"/>
          <w:sz w:val="22"/>
          <w:szCs w:val="22"/>
        </w:rPr>
        <w:t>agriculture/food system</w:t>
      </w:r>
      <w:r w:rsidRPr="00041191">
        <w:rPr>
          <w:rFonts w:cstheme="minorHAnsi"/>
          <w:sz w:val="22"/>
          <w:szCs w:val="22"/>
        </w:rPr>
        <w:t xml:space="preserve"> will be formed. This </w:t>
      </w:r>
      <w:r>
        <w:rPr>
          <w:rFonts w:cstheme="minorHAnsi"/>
          <w:sz w:val="22"/>
          <w:szCs w:val="22"/>
        </w:rPr>
        <w:t xml:space="preserve">system </w:t>
      </w:r>
      <w:r w:rsidRPr="00041191">
        <w:rPr>
          <w:rFonts w:cstheme="minorHAnsi"/>
          <w:sz w:val="22"/>
          <w:szCs w:val="22"/>
        </w:rPr>
        <w:t>c</w:t>
      </w:r>
      <w:r>
        <w:rPr>
          <w:rFonts w:cstheme="minorHAnsi"/>
          <w:sz w:val="22"/>
          <w:szCs w:val="22"/>
        </w:rPr>
        <w:t>ould be implemented by using st</w:t>
      </w:r>
      <w:r w:rsidRPr="00041191">
        <w:rPr>
          <w:rFonts w:cstheme="minorHAnsi"/>
          <w:sz w:val="22"/>
          <w:szCs w:val="22"/>
        </w:rPr>
        <w:t>ak</w:t>
      </w:r>
      <w:r>
        <w:rPr>
          <w:rFonts w:cstheme="minorHAnsi"/>
          <w:sz w:val="22"/>
          <w:szCs w:val="22"/>
        </w:rPr>
        <w:t>e</w:t>
      </w:r>
      <w:r w:rsidRPr="00041191">
        <w:rPr>
          <w:rFonts w:cstheme="minorHAnsi"/>
          <w:sz w:val="22"/>
          <w:szCs w:val="22"/>
        </w:rPr>
        <w:t xml:space="preserve">s with small signs at the top for </w:t>
      </w:r>
      <w:r>
        <w:rPr>
          <w:rFonts w:cstheme="minorHAnsi"/>
          <w:sz w:val="22"/>
          <w:szCs w:val="22"/>
        </w:rPr>
        <w:t>labeling</w:t>
      </w:r>
      <w:r w:rsidRPr="00041191">
        <w:rPr>
          <w:rFonts w:cstheme="minorHAnsi"/>
          <w:sz w:val="22"/>
          <w:szCs w:val="22"/>
        </w:rPr>
        <w:t>.</w:t>
      </w:r>
      <w:r w:rsidR="0094694D">
        <w:rPr>
          <w:rFonts w:cstheme="minorHAnsi"/>
          <w:sz w:val="22"/>
          <w:szCs w:val="22"/>
        </w:rPr>
        <w:t xml:space="preserve"> </w:t>
      </w:r>
    </w:p>
    <w:p w14:paraId="593741DA" w14:textId="77777777" w:rsidR="00F329EC" w:rsidRPr="00041191" w:rsidRDefault="00F329EC" w:rsidP="00F329EC">
      <w:pPr>
        <w:rPr>
          <w:rFonts w:cstheme="minorHAnsi"/>
          <w:sz w:val="22"/>
          <w:szCs w:val="22"/>
        </w:rPr>
      </w:pPr>
    </w:p>
    <w:p w14:paraId="37E633F1" w14:textId="127402F4" w:rsidR="00F329EC" w:rsidRPr="00041191" w:rsidRDefault="00F329EC" w:rsidP="00F329EC">
      <w:pPr>
        <w:rPr>
          <w:rFonts w:cstheme="minorHAnsi"/>
          <w:sz w:val="22"/>
          <w:szCs w:val="22"/>
        </w:rPr>
      </w:pPr>
      <w:r>
        <w:rPr>
          <w:rFonts w:cstheme="minorHAnsi"/>
          <w:b/>
          <w:i/>
          <w:sz w:val="22"/>
          <w:szCs w:val="22"/>
        </w:rPr>
        <w:t xml:space="preserve">Add </w:t>
      </w:r>
      <w:r w:rsidR="0094694D">
        <w:rPr>
          <w:rFonts w:cstheme="minorHAnsi"/>
          <w:b/>
          <w:i/>
          <w:sz w:val="22"/>
          <w:szCs w:val="22"/>
        </w:rPr>
        <w:t xml:space="preserve">a </w:t>
      </w:r>
      <w:r>
        <w:rPr>
          <w:rFonts w:cstheme="minorHAnsi"/>
          <w:b/>
          <w:i/>
          <w:sz w:val="22"/>
          <w:szCs w:val="22"/>
        </w:rPr>
        <w:t>sign</w:t>
      </w:r>
      <w:r w:rsidRPr="00041191">
        <w:rPr>
          <w:rFonts w:cstheme="minorHAnsi"/>
          <w:b/>
          <w:i/>
          <w:sz w:val="22"/>
          <w:szCs w:val="22"/>
        </w:rPr>
        <w:t xml:space="preserve"> </w:t>
      </w:r>
      <w:r w:rsidR="0094694D">
        <w:rPr>
          <w:rFonts w:cstheme="minorHAnsi"/>
          <w:b/>
          <w:i/>
          <w:sz w:val="22"/>
          <w:szCs w:val="22"/>
        </w:rPr>
        <w:t>about</w:t>
      </w:r>
      <w:r w:rsidRPr="00041191">
        <w:rPr>
          <w:rFonts w:cstheme="minorHAnsi"/>
          <w:b/>
          <w:i/>
          <w:sz w:val="22"/>
          <w:szCs w:val="22"/>
        </w:rPr>
        <w:t xml:space="preserve"> sustainable farming practices.</w:t>
      </w:r>
      <w:r w:rsidRPr="00041191">
        <w:rPr>
          <w:rFonts w:cstheme="minorHAnsi"/>
          <w:sz w:val="22"/>
          <w:szCs w:val="22"/>
        </w:rPr>
        <w:t xml:space="preserve"> A sign should be </w:t>
      </w:r>
      <w:r>
        <w:rPr>
          <w:rFonts w:cstheme="minorHAnsi"/>
          <w:sz w:val="22"/>
          <w:szCs w:val="22"/>
        </w:rPr>
        <w:t>post</w:t>
      </w:r>
      <w:r w:rsidRPr="00041191">
        <w:rPr>
          <w:rFonts w:cstheme="minorHAnsi"/>
          <w:sz w:val="22"/>
          <w:szCs w:val="22"/>
        </w:rPr>
        <w:t xml:space="preserve">ed </w:t>
      </w:r>
      <w:r>
        <w:rPr>
          <w:rFonts w:cstheme="minorHAnsi"/>
          <w:sz w:val="22"/>
          <w:szCs w:val="22"/>
        </w:rPr>
        <w:t xml:space="preserve">near the entrance to the garden area that </w:t>
      </w:r>
      <w:r w:rsidRPr="00041191">
        <w:rPr>
          <w:rFonts w:cstheme="minorHAnsi"/>
          <w:sz w:val="22"/>
          <w:szCs w:val="22"/>
        </w:rPr>
        <w:t>include</w:t>
      </w:r>
      <w:r>
        <w:rPr>
          <w:rFonts w:cstheme="minorHAnsi"/>
          <w:sz w:val="22"/>
          <w:szCs w:val="22"/>
        </w:rPr>
        <w:t>s</w:t>
      </w:r>
      <w:r w:rsidRPr="00041191">
        <w:rPr>
          <w:rFonts w:cstheme="minorHAnsi"/>
          <w:sz w:val="22"/>
          <w:szCs w:val="22"/>
        </w:rPr>
        <w:t xml:space="preserve"> ecologically responsible agricultural techniques practiced by the center. </w:t>
      </w:r>
      <w:r>
        <w:rPr>
          <w:rFonts w:cstheme="minorHAnsi"/>
          <w:sz w:val="22"/>
          <w:szCs w:val="22"/>
        </w:rPr>
        <w:t>I</w:t>
      </w:r>
      <w:r w:rsidRPr="00041191">
        <w:rPr>
          <w:rFonts w:cstheme="minorHAnsi"/>
          <w:sz w:val="22"/>
          <w:szCs w:val="22"/>
        </w:rPr>
        <w:t>nformation on how visitors can make responsible</w:t>
      </w:r>
      <w:r>
        <w:rPr>
          <w:rFonts w:cstheme="minorHAnsi"/>
          <w:sz w:val="22"/>
          <w:szCs w:val="22"/>
        </w:rPr>
        <w:t xml:space="preserve"> choices when purchasing crops and the</w:t>
      </w:r>
      <w:r w:rsidRPr="00041191">
        <w:rPr>
          <w:rFonts w:cstheme="minorHAnsi"/>
          <w:sz w:val="22"/>
          <w:szCs w:val="22"/>
        </w:rPr>
        <w:t xml:space="preserve"> benefits of shopping at local farmer’s markets</w:t>
      </w:r>
      <w:r>
        <w:rPr>
          <w:rFonts w:cstheme="minorHAnsi"/>
          <w:sz w:val="22"/>
          <w:szCs w:val="22"/>
        </w:rPr>
        <w:t xml:space="preserve"> should be included</w:t>
      </w:r>
      <w:r w:rsidRPr="00041191">
        <w:rPr>
          <w:rFonts w:cstheme="minorHAnsi"/>
          <w:sz w:val="22"/>
          <w:szCs w:val="22"/>
        </w:rPr>
        <w:t xml:space="preserve">. </w:t>
      </w:r>
    </w:p>
    <w:p w14:paraId="15638609" w14:textId="77777777" w:rsidR="00F329EC" w:rsidRPr="00041191" w:rsidRDefault="00F329EC" w:rsidP="00F329EC">
      <w:pPr>
        <w:rPr>
          <w:rFonts w:cstheme="minorHAnsi"/>
          <w:sz w:val="22"/>
          <w:szCs w:val="22"/>
        </w:rPr>
      </w:pPr>
    </w:p>
    <w:p w14:paraId="49C013A3" w14:textId="77777777" w:rsidR="00F329EC" w:rsidRPr="00041191" w:rsidRDefault="00F329EC" w:rsidP="00F329EC">
      <w:pPr>
        <w:rPr>
          <w:rFonts w:cstheme="minorHAnsi"/>
          <w:sz w:val="22"/>
          <w:szCs w:val="22"/>
        </w:rPr>
      </w:pPr>
      <w:r w:rsidRPr="00041191">
        <w:rPr>
          <w:rFonts w:cstheme="minorHAnsi"/>
          <w:b/>
          <w:i/>
          <w:sz w:val="22"/>
          <w:szCs w:val="22"/>
        </w:rPr>
        <w:t>Develop a resource for natural history observation.</w:t>
      </w:r>
      <w:r w:rsidRPr="00041191">
        <w:rPr>
          <w:rFonts w:cstheme="minorHAnsi"/>
          <w:sz w:val="22"/>
          <w:szCs w:val="22"/>
        </w:rPr>
        <w:t xml:space="preserve"> A brochure including photos and short descriptions of commonly found species should be developed for each </w:t>
      </w:r>
      <w:r>
        <w:rPr>
          <w:rFonts w:cstheme="minorHAnsi"/>
          <w:sz w:val="22"/>
          <w:szCs w:val="22"/>
        </w:rPr>
        <w:t>trail at TUC</w:t>
      </w:r>
      <w:r w:rsidRPr="00041191">
        <w:rPr>
          <w:rFonts w:cstheme="minorHAnsi"/>
          <w:sz w:val="22"/>
          <w:szCs w:val="22"/>
        </w:rPr>
        <w:t xml:space="preserve">. This </w:t>
      </w:r>
      <w:r>
        <w:rPr>
          <w:rFonts w:cstheme="minorHAnsi"/>
          <w:sz w:val="22"/>
          <w:szCs w:val="22"/>
        </w:rPr>
        <w:t xml:space="preserve">brochure </w:t>
      </w:r>
      <w:r w:rsidRPr="00041191">
        <w:rPr>
          <w:rFonts w:cstheme="minorHAnsi"/>
          <w:sz w:val="22"/>
          <w:szCs w:val="22"/>
        </w:rPr>
        <w:t xml:space="preserve">could include information on commonly observed ground vegetation, trees, mammals, and mosses. Tips for spotting </w:t>
      </w:r>
      <w:r>
        <w:rPr>
          <w:rFonts w:cstheme="minorHAnsi"/>
          <w:sz w:val="22"/>
          <w:szCs w:val="22"/>
        </w:rPr>
        <w:t>wildlife c</w:t>
      </w:r>
      <w:r w:rsidRPr="00041191">
        <w:rPr>
          <w:rFonts w:cstheme="minorHAnsi"/>
          <w:sz w:val="22"/>
          <w:szCs w:val="22"/>
        </w:rPr>
        <w:t xml:space="preserve">ould be included within the brochure. This </w:t>
      </w:r>
      <w:r>
        <w:rPr>
          <w:rFonts w:cstheme="minorHAnsi"/>
          <w:sz w:val="22"/>
          <w:szCs w:val="22"/>
        </w:rPr>
        <w:t xml:space="preserve">brochure </w:t>
      </w:r>
      <w:r w:rsidRPr="00041191">
        <w:rPr>
          <w:rFonts w:cstheme="minorHAnsi"/>
          <w:sz w:val="22"/>
          <w:szCs w:val="22"/>
        </w:rPr>
        <w:t>should be developed with an 8</w:t>
      </w:r>
      <w:r w:rsidRPr="00041191">
        <w:rPr>
          <w:rFonts w:cstheme="minorHAnsi"/>
          <w:sz w:val="22"/>
          <w:szCs w:val="22"/>
          <w:vertAlign w:val="superscript"/>
        </w:rPr>
        <w:t>th</w:t>
      </w:r>
      <w:r>
        <w:rPr>
          <w:rFonts w:cstheme="minorHAnsi"/>
          <w:sz w:val="22"/>
          <w:szCs w:val="22"/>
        </w:rPr>
        <w:t xml:space="preserve"> grade reading level in mind, to ensure that t</w:t>
      </w:r>
      <w:r w:rsidRPr="00041191">
        <w:rPr>
          <w:rFonts w:cstheme="minorHAnsi"/>
          <w:sz w:val="22"/>
          <w:szCs w:val="22"/>
        </w:rPr>
        <w:t xml:space="preserve">he information </w:t>
      </w:r>
      <w:r>
        <w:rPr>
          <w:rFonts w:cstheme="minorHAnsi"/>
          <w:sz w:val="22"/>
          <w:szCs w:val="22"/>
        </w:rPr>
        <w:t>is</w:t>
      </w:r>
      <w:r w:rsidRPr="00041191">
        <w:rPr>
          <w:rFonts w:cstheme="minorHAnsi"/>
          <w:sz w:val="22"/>
          <w:szCs w:val="22"/>
        </w:rPr>
        <w:t xml:space="preserve"> accessible to </w:t>
      </w:r>
      <w:r>
        <w:rPr>
          <w:rFonts w:cstheme="minorHAnsi"/>
          <w:sz w:val="22"/>
          <w:szCs w:val="22"/>
        </w:rPr>
        <w:t>a</w:t>
      </w:r>
      <w:r w:rsidRPr="00041191">
        <w:rPr>
          <w:rFonts w:cstheme="minorHAnsi"/>
          <w:sz w:val="22"/>
          <w:szCs w:val="22"/>
        </w:rPr>
        <w:t xml:space="preserve"> maximum </w:t>
      </w:r>
      <w:r>
        <w:rPr>
          <w:rFonts w:cstheme="minorHAnsi"/>
          <w:sz w:val="22"/>
          <w:szCs w:val="22"/>
        </w:rPr>
        <w:t>number</w:t>
      </w:r>
      <w:r w:rsidRPr="00041191">
        <w:rPr>
          <w:rFonts w:cstheme="minorHAnsi"/>
          <w:sz w:val="22"/>
          <w:szCs w:val="22"/>
        </w:rPr>
        <w:t xml:space="preserve"> of visitors. </w:t>
      </w:r>
      <w:r>
        <w:rPr>
          <w:rFonts w:cstheme="minorHAnsi"/>
          <w:sz w:val="22"/>
          <w:szCs w:val="22"/>
        </w:rPr>
        <w:t>This brochure will give v</w:t>
      </w:r>
      <w:r w:rsidRPr="00041191">
        <w:rPr>
          <w:rFonts w:cstheme="minorHAnsi"/>
          <w:sz w:val="22"/>
          <w:szCs w:val="22"/>
        </w:rPr>
        <w:t xml:space="preserve">isitors the option to learn about </w:t>
      </w:r>
      <w:r>
        <w:rPr>
          <w:rFonts w:cstheme="minorHAnsi"/>
          <w:sz w:val="22"/>
          <w:szCs w:val="22"/>
        </w:rPr>
        <w:t>nature</w:t>
      </w:r>
      <w:r w:rsidRPr="00041191">
        <w:rPr>
          <w:rFonts w:cstheme="minorHAnsi"/>
          <w:sz w:val="22"/>
          <w:szCs w:val="22"/>
        </w:rPr>
        <w:t xml:space="preserve"> without being disrupted along the trail with large or intrusive signage. A note should be included on the brochure encouraging participants to ask staff </w:t>
      </w:r>
      <w:r>
        <w:rPr>
          <w:rFonts w:cstheme="minorHAnsi"/>
          <w:sz w:val="22"/>
          <w:szCs w:val="22"/>
        </w:rPr>
        <w:t>about</w:t>
      </w:r>
      <w:r w:rsidRPr="00041191">
        <w:rPr>
          <w:rFonts w:cstheme="minorHAnsi"/>
          <w:sz w:val="22"/>
          <w:szCs w:val="22"/>
        </w:rPr>
        <w:t xml:space="preserve"> </w:t>
      </w:r>
      <w:r>
        <w:rPr>
          <w:rFonts w:cstheme="minorHAnsi"/>
          <w:sz w:val="22"/>
          <w:szCs w:val="22"/>
        </w:rPr>
        <w:t>wildlife and plants</w:t>
      </w:r>
      <w:r w:rsidRPr="00041191">
        <w:rPr>
          <w:rFonts w:cstheme="minorHAnsi"/>
          <w:sz w:val="22"/>
          <w:szCs w:val="22"/>
        </w:rPr>
        <w:t xml:space="preserve"> local to the area. Visitors will </w:t>
      </w:r>
      <w:r>
        <w:rPr>
          <w:rFonts w:cstheme="minorHAnsi"/>
          <w:sz w:val="22"/>
          <w:szCs w:val="22"/>
        </w:rPr>
        <w:t>be able to</w:t>
      </w:r>
      <w:r w:rsidRPr="00041191">
        <w:rPr>
          <w:rFonts w:cstheme="minorHAnsi"/>
          <w:sz w:val="22"/>
          <w:szCs w:val="22"/>
        </w:rPr>
        <w:t xml:space="preserve"> walk away with both tangible and intangible information regarding the natural world. </w:t>
      </w:r>
    </w:p>
    <w:p w14:paraId="287F0E7E" w14:textId="77777777" w:rsidR="00F329EC" w:rsidRDefault="00F329EC" w:rsidP="00262733">
      <w:pPr>
        <w:rPr>
          <w:rFonts w:cstheme="minorHAnsi"/>
          <w:b/>
          <w:i/>
          <w:sz w:val="22"/>
          <w:szCs w:val="22"/>
        </w:rPr>
      </w:pPr>
    </w:p>
    <w:p w14:paraId="38A071EA" w14:textId="6E94E518" w:rsidR="00262733" w:rsidRDefault="00262733" w:rsidP="00262733">
      <w:pPr>
        <w:rPr>
          <w:rFonts w:cstheme="minorHAnsi"/>
          <w:sz w:val="22"/>
          <w:szCs w:val="22"/>
        </w:rPr>
      </w:pPr>
      <w:r w:rsidRPr="00041191">
        <w:rPr>
          <w:rFonts w:cstheme="minorHAnsi"/>
          <w:b/>
          <w:i/>
          <w:sz w:val="22"/>
          <w:szCs w:val="22"/>
        </w:rPr>
        <w:t xml:space="preserve">Create a workbook for young </w:t>
      </w:r>
      <w:r w:rsidR="00F329EC">
        <w:rPr>
          <w:rFonts w:cstheme="minorHAnsi"/>
          <w:b/>
          <w:i/>
          <w:sz w:val="22"/>
          <w:szCs w:val="22"/>
        </w:rPr>
        <w:t>visitors</w:t>
      </w:r>
      <w:r w:rsidRPr="00041191">
        <w:rPr>
          <w:rFonts w:cstheme="minorHAnsi"/>
          <w:b/>
          <w:i/>
          <w:sz w:val="22"/>
          <w:szCs w:val="22"/>
        </w:rPr>
        <w:t xml:space="preserve">. </w:t>
      </w:r>
      <w:r w:rsidRPr="00041191">
        <w:rPr>
          <w:rFonts w:cstheme="minorHAnsi"/>
          <w:sz w:val="22"/>
          <w:szCs w:val="22"/>
        </w:rPr>
        <w:t>A workbook designed for children would be useful to i</w:t>
      </w:r>
      <w:r>
        <w:rPr>
          <w:rFonts w:cstheme="minorHAnsi"/>
          <w:sz w:val="22"/>
          <w:szCs w:val="22"/>
        </w:rPr>
        <w:t>mplement along the Pond Trail</w:t>
      </w:r>
      <w:r w:rsidRPr="00041191">
        <w:rPr>
          <w:rFonts w:cstheme="minorHAnsi"/>
          <w:sz w:val="22"/>
          <w:szCs w:val="22"/>
        </w:rPr>
        <w:t xml:space="preserve">. The workbook </w:t>
      </w:r>
      <w:r>
        <w:rPr>
          <w:rFonts w:cstheme="minorHAnsi"/>
          <w:sz w:val="22"/>
          <w:szCs w:val="22"/>
        </w:rPr>
        <w:t>c</w:t>
      </w:r>
      <w:r w:rsidRPr="00041191">
        <w:rPr>
          <w:rFonts w:cstheme="minorHAnsi"/>
          <w:sz w:val="22"/>
          <w:szCs w:val="22"/>
        </w:rPr>
        <w:t>ould include a scavenger</w:t>
      </w:r>
      <w:r>
        <w:rPr>
          <w:rFonts w:cstheme="minorHAnsi"/>
          <w:sz w:val="22"/>
          <w:szCs w:val="22"/>
        </w:rPr>
        <w:t xml:space="preserve"> hunt page with small pictures of </w:t>
      </w:r>
      <w:r w:rsidRPr="00041191">
        <w:rPr>
          <w:rFonts w:cstheme="minorHAnsi"/>
          <w:sz w:val="22"/>
          <w:szCs w:val="22"/>
        </w:rPr>
        <w:t xml:space="preserve">items </w:t>
      </w:r>
      <w:r>
        <w:rPr>
          <w:rFonts w:cstheme="minorHAnsi"/>
          <w:sz w:val="22"/>
          <w:szCs w:val="22"/>
        </w:rPr>
        <w:t>to find such as</w:t>
      </w:r>
      <w:r w:rsidRPr="00041191">
        <w:rPr>
          <w:rFonts w:cstheme="minorHAnsi"/>
          <w:sz w:val="22"/>
          <w:szCs w:val="22"/>
        </w:rPr>
        <w:t xml:space="preserve"> a tree, leaf, rock, stick, moss, bird, squirrel etc. This</w:t>
      </w:r>
      <w:r>
        <w:rPr>
          <w:rFonts w:cstheme="minorHAnsi"/>
          <w:sz w:val="22"/>
          <w:szCs w:val="22"/>
        </w:rPr>
        <w:t xml:space="preserve"> type of book</w:t>
      </w:r>
      <w:r w:rsidRPr="00041191">
        <w:rPr>
          <w:rFonts w:cstheme="minorHAnsi"/>
          <w:sz w:val="22"/>
          <w:szCs w:val="22"/>
        </w:rPr>
        <w:t xml:space="preserve"> will allow children to engage </w:t>
      </w:r>
      <w:r>
        <w:rPr>
          <w:rFonts w:cstheme="minorHAnsi"/>
          <w:sz w:val="22"/>
          <w:szCs w:val="22"/>
        </w:rPr>
        <w:t>with the</w:t>
      </w:r>
      <w:r w:rsidRPr="00041191">
        <w:rPr>
          <w:rFonts w:cstheme="minorHAnsi"/>
          <w:sz w:val="22"/>
          <w:szCs w:val="22"/>
        </w:rPr>
        <w:t xml:space="preserve"> natural setting</w:t>
      </w:r>
      <w:r>
        <w:rPr>
          <w:rFonts w:cstheme="minorHAnsi"/>
          <w:sz w:val="22"/>
          <w:szCs w:val="22"/>
        </w:rPr>
        <w:t xml:space="preserve"> of TUC, creating </w:t>
      </w:r>
      <w:r w:rsidRPr="00041191">
        <w:rPr>
          <w:rFonts w:cstheme="minorHAnsi"/>
          <w:sz w:val="22"/>
          <w:szCs w:val="22"/>
        </w:rPr>
        <w:t>opportunit</w:t>
      </w:r>
      <w:r>
        <w:rPr>
          <w:rFonts w:cstheme="minorHAnsi"/>
          <w:sz w:val="22"/>
          <w:szCs w:val="22"/>
        </w:rPr>
        <w:t>ies</w:t>
      </w:r>
      <w:r w:rsidRPr="00041191">
        <w:rPr>
          <w:rFonts w:cstheme="minorHAnsi"/>
          <w:sz w:val="22"/>
          <w:szCs w:val="22"/>
        </w:rPr>
        <w:t xml:space="preserve"> for hands-on learning. Upon completion of such activities, staff may opt for a small badge or reward for the child which displays the name of the Uplands Center. This will foster a positive, hands-on learning environment for young visitors</w:t>
      </w:r>
      <w:r w:rsidR="00F329EC">
        <w:rPr>
          <w:rFonts w:cstheme="minorHAnsi"/>
          <w:sz w:val="22"/>
          <w:szCs w:val="22"/>
        </w:rPr>
        <w:t xml:space="preserve"> that could be used by school groups as well</w:t>
      </w:r>
      <w:r w:rsidRPr="00041191">
        <w:rPr>
          <w:rFonts w:cstheme="minorHAnsi"/>
          <w:sz w:val="22"/>
          <w:szCs w:val="22"/>
        </w:rPr>
        <w:t xml:space="preserve">. </w:t>
      </w:r>
    </w:p>
    <w:p w14:paraId="6125A907" w14:textId="77777777" w:rsidR="003F5C08" w:rsidRDefault="003F5C08" w:rsidP="00262733">
      <w:pPr>
        <w:rPr>
          <w:rFonts w:cstheme="minorHAnsi"/>
          <w:sz w:val="22"/>
          <w:szCs w:val="22"/>
        </w:rPr>
      </w:pPr>
    </w:p>
    <w:p w14:paraId="11811053" w14:textId="77777777" w:rsidR="003F5C08" w:rsidRPr="006A0CBA" w:rsidRDefault="003F5C08" w:rsidP="003F5C08">
      <w:pPr>
        <w:rPr>
          <w:rFonts w:eastAsia="Times New Roman" w:cstheme="minorHAnsi"/>
          <w:sz w:val="22"/>
          <w:szCs w:val="22"/>
        </w:rPr>
      </w:pPr>
      <w:r w:rsidRPr="00041191">
        <w:rPr>
          <w:rFonts w:eastAsia="Times New Roman" w:cstheme="minorHAnsi"/>
          <w:b/>
          <w:i/>
          <w:sz w:val="22"/>
          <w:szCs w:val="22"/>
        </w:rPr>
        <w:t xml:space="preserve">Create </w:t>
      </w:r>
      <w:r>
        <w:rPr>
          <w:rFonts w:eastAsia="Times New Roman" w:cstheme="minorHAnsi"/>
          <w:b/>
          <w:i/>
          <w:sz w:val="22"/>
          <w:szCs w:val="22"/>
        </w:rPr>
        <w:t xml:space="preserve">off-site experiences for visitors. </w:t>
      </w:r>
      <w:r w:rsidRPr="006A0CBA">
        <w:rPr>
          <w:rFonts w:eastAsia="Times New Roman" w:cstheme="minorHAnsi"/>
          <w:sz w:val="22"/>
          <w:szCs w:val="22"/>
        </w:rPr>
        <w:t>Numerous opportunities exist in the area for visitors to explore other nature-based tourism opportunities. These include:</w:t>
      </w:r>
    </w:p>
    <w:p w14:paraId="7356E3ED" w14:textId="7D14B64B" w:rsidR="003F5C08" w:rsidRPr="006A0CBA" w:rsidRDefault="003F5C08" w:rsidP="003F5C08">
      <w:pPr>
        <w:pStyle w:val="ListParagraph"/>
        <w:numPr>
          <w:ilvl w:val="0"/>
          <w:numId w:val="23"/>
        </w:numPr>
        <w:rPr>
          <w:rFonts w:eastAsia="Times New Roman" w:cstheme="minorHAnsi"/>
          <w:b/>
          <w:i/>
          <w:sz w:val="22"/>
          <w:szCs w:val="22"/>
        </w:rPr>
      </w:pPr>
      <w:r w:rsidRPr="006A0CBA">
        <w:rPr>
          <w:rFonts w:eastAsia="Times New Roman" w:cstheme="minorHAnsi"/>
          <w:b/>
          <w:i/>
          <w:sz w:val="22"/>
          <w:szCs w:val="22"/>
        </w:rPr>
        <w:t>Wildlife viewing programs in local parks.</w:t>
      </w:r>
      <w:r w:rsidRPr="006A0CBA">
        <w:rPr>
          <w:rFonts w:eastAsia="Times New Roman" w:cstheme="minorHAnsi"/>
          <w:b/>
          <w:sz w:val="22"/>
          <w:szCs w:val="22"/>
        </w:rPr>
        <w:t xml:space="preserve"> </w:t>
      </w:r>
      <w:r w:rsidRPr="006A0CBA">
        <w:rPr>
          <w:rFonts w:eastAsia="Times New Roman" w:cstheme="minorHAnsi"/>
          <w:sz w:val="22"/>
          <w:szCs w:val="22"/>
        </w:rPr>
        <w:t xml:space="preserve">Educating guests on local and unique biota is not only beneficial to the guests but also beneficial to conservation purposes. While the land TUC is located on is beautiful and biodiverse, surrounding areas can provide a much larger perspective on New York’s wildlife. Day trips to Delaware Wild Forest and the Bear Spring Mountain Wildlife Management Area allow for fantastic opportunities for outdoor educators and guides to conduct plant walks, birding walks, and even field herpetology programs. </w:t>
      </w:r>
      <w:r w:rsidR="006A0CBA" w:rsidRPr="006A0CBA">
        <w:rPr>
          <w:rFonts w:eastAsia="Times New Roman" w:cstheme="minorHAnsi"/>
          <w:sz w:val="22"/>
          <w:szCs w:val="22"/>
        </w:rPr>
        <w:t>Day</w:t>
      </w:r>
      <w:r w:rsidRPr="006A0CBA">
        <w:rPr>
          <w:rFonts w:eastAsia="Times New Roman" w:cstheme="minorHAnsi"/>
          <w:sz w:val="22"/>
          <w:szCs w:val="22"/>
        </w:rPr>
        <w:t xml:space="preserve"> trips on weekends could become a </w:t>
      </w:r>
      <w:r w:rsidR="006A0CBA" w:rsidRPr="006A0CBA">
        <w:rPr>
          <w:rFonts w:eastAsia="Times New Roman" w:cstheme="minorHAnsi"/>
          <w:sz w:val="22"/>
          <w:szCs w:val="22"/>
        </w:rPr>
        <w:t>new</w:t>
      </w:r>
      <w:r w:rsidRPr="006A0CBA">
        <w:rPr>
          <w:rFonts w:eastAsia="Times New Roman" w:cstheme="minorHAnsi"/>
          <w:sz w:val="22"/>
          <w:szCs w:val="22"/>
        </w:rPr>
        <w:t xml:space="preserve"> tradition for guests to try. </w:t>
      </w:r>
    </w:p>
    <w:p w14:paraId="4133A9E4" w14:textId="2174AE78" w:rsidR="003F5C08" w:rsidRPr="006A0CBA" w:rsidRDefault="006A0CBA" w:rsidP="003F5C08">
      <w:pPr>
        <w:pStyle w:val="ListParagraph"/>
        <w:numPr>
          <w:ilvl w:val="0"/>
          <w:numId w:val="23"/>
        </w:numPr>
        <w:rPr>
          <w:rFonts w:eastAsia="Times New Roman" w:cstheme="minorHAnsi"/>
          <w:sz w:val="22"/>
          <w:szCs w:val="22"/>
        </w:rPr>
      </w:pPr>
      <w:r w:rsidRPr="006A0CBA">
        <w:rPr>
          <w:rFonts w:eastAsia="Times New Roman" w:cstheme="minorHAnsi"/>
          <w:b/>
          <w:i/>
          <w:sz w:val="22"/>
          <w:szCs w:val="22"/>
        </w:rPr>
        <w:lastRenderedPageBreak/>
        <w:t>W</w:t>
      </w:r>
      <w:r w:rsidR="003F5C08" w:rsidRPr="006A0CBA">
        <w:rPr>
          <w:rFonts w:eastAsia="Times New Roman" w:cstheme="minorHAnsi"/>
          <w:b/>
          <w:i/>
          <w:sz w:val="22"/>
          <w:szCs w:val="22"/>
        </w:rPr>
        <w:t xml:space="preserve">ater sport opportunities for guests at </w:t>
      </w:r>
      <w:proofErr w:type="spellStart"/>
      <w:r w:rsidR="003F5C08" w:rsidRPr="006A0CBA">
        <w:rPr>
          <w:rFonts w:eastAsia="Times New Roman" w:cstheme="minorHAnsi"/>
          <w:b/>
          <w:i/>
          <w:sz w:val="22"/>
          <w:szCs w:val="22"/>
        </w:rPr>
        <w:t>Cannonsville</w:t>
      </w:r>
      <w:proofErr w:type="spellEnd"/>
      <w:r w:rsidR="003F5C08" w:rsidRPr="006A0CBA">
        <w:rPr>
          <w:rFonts w:eastAsia="Times New Roman" w:cstheme="minorHAnsi"/>
          <w:b/>
          <w:i/>
          <w:sz w:val="22"/>
          <w:szCs w:val="22"/>
        </w:rPr>
        <w:t xml:space="preserve"> Reservoir.</w:t>
      </w:r>
      <w:r w:rsidR="003F5C08" w:rsidRPr="006A0CBA">
        <w:rPr>
          <w:rFonts w:eastAsia="Times New Roman" w:cstheme="minorHAnsi"/>
          <w:sz w:val="22"/>
          <w:szCs w:val="22"/>
        </w:rPr>
        <w:t xml:space="preserve"> While the Uplands Center already offers a large catalog of activities and programs, one </w:t>
      </w:r>
      <w:r w:rsidRPr="006A0CBA">
        <w:rPr>
          <w:rFonts w:eastAsia="Times New Roman" w:cstheme="minorHAnsi"/>
          <w:sz w:val="22"/>
          <w:szCs w:val="22"/>
        </w:rPr>
        <w:t>type of program</w:t>
      </w:r>
      <w:r w:rsidR="003F5C08" w:rsidRPr="006A0CBA">
        <w:rPr>
          <w:rFonts w:eastAsia="Times New Roman" w:cstheme="minorHAnsi"/>
          <w:sz w:val="22"/>
          <w:szCs w:val="22"/>
        </w:rPr>
        <w:t xml:space="preserve"> that is missing is water sports. </w:t>
      </w:r>
      <w:proofErr w:type="spellStart"/>
      <w:r w:rsidR="003F5C08" w:rsidRPr="006A0CBA">
        <w:rPr>
          <w:rFonts w:eastAsia="Times New Roman" w:cstheme="minorHAnsi"/>
          <w:sz w:val="22"/>
          <w:szCs w:val="22"/>
        </w:rPr>
        <w:t>Cannonsville</w:t>
      </w:r>
      <w:proofErr w:type="spellEnd"/>
      <w:r w:rsidR="003F5C08" w:rsidRPr="006A0CBA">
        <w:rPr>
          <w:rFonts w:eastAsia="Times New Roman" w:cstheme="minorHAnsi"/>
          <w:sz w:val="22"/>
          <w:szCs w:val="22"/>
        </w:rPr>
        <w:t xml:space="preserve"> Reservoir is 455 sq</w:t>
      </w:r>
      <w:r w:rsidRPr="006A0CBA">
        <w:rPr>
          <w:rFonts w:eastAsia="Times New Roman" w:cstheme="minorHAnsi"/>
          <w:sz w:val="22"/>
          <w:szCs w:val="22"/>
        </w:rPr>
        <w:t>uare</w:t>
      </w:r>
      <w:r w:rsidR="003F5C08" w:rsidRPr="006A0CBA">
        <w:rPr>
          <w:rFonts w:eastAsia="Times New Roman" w:cstheme="minorHAnsi"/>
          <w:sz w:val="22"/>
          <w:szCs w:val="22"/>
        </w:rPr>
        <w:t xml:space="preserve"> miles </w:t>
      </w:r>
      <w:r w:rsidRPr="006A0CBA">
        <w:rPr>
          <w:rFonts w:eastAsia="Times New Roman" w:cstheme="minorHAnsi"/>
          <w:sz w:val="22"/>
          <w:szCs w:val="22"/>
        </w:rPr>
        <w:t xml:space="preserve">in size, </w:t>
      </w:r>
      <w:r w:rsidR="003F5C08" w:rsidRPr="006A0CBA">
        <w:rPr>
          <w:rFonts w:eastAsia="Times New Roman" w:cstheme="minorHAnsi"/>
          <w:sz w:val="22"/>
          <w:szCs w:val="22"/>
        </w:rPr>
        <w:t xml:space="preserve">and provides the opportunity for activities such as canoeing, kayaking, fishing and wildlife viewing. Multiple launch points exist at the reservoir, allowing for day </w:t>
      </w:r>
      <w:r w:rsidRPr="006A0CBA">
        <w:rPr>
          <w:rFonts w:eastAsia="Times New Roman" w:cstheme="minorHAnsi"/>
          <w:sz w:val="22"/>
          <w:szCs w:val="22"/>
        </w:rPr>
        <w:t>trips for activities such as</w:t>
      </w:r>
      <w:r w:rsidR="003F5C08" w:rsidRPr="006A0CBA">
        <w:rPr>
          <w:rFonts w:eastAsia="Times New Roman" w:cstheme="minorHAnsi"/>
          <w:sz w:val="22"/>
          <w:szCs w:val="22"/>
        </w:rPr>
        <w:t xml:space="preserve"> fishing. Wildlife viewing can be easily done on kayaks or canoes, giving guests the chance to see more elusive animals such as otters, shorebirds, and mink. Programs like these could become amongst the Upland Centers’ most popular activities.</w:t>
      </w:r>
    </w:p>
    <w:p w14:paraId="76095A4E" w14:textId="1CF42280" w:rsidR="003F5C08" w:rsidRDefault="006A0CBA" w:rsidP="006A0CBA">
      <w:pPr>
        <w:pStyle w:val="ListParagraph"/>
        <w:numPr>
          <w:ilvl w:val="0"/>
          <w:numId w:val="23"/>
        </w:numPr>
        <w:rPr>
          <w:rFonts w:eastAsia="Times New Roman" w:cstheme="minorHAnsi"/>
          <w:sz w:val="22"/>
          <w:szCs w:val="22"/>
        </w:rPr>
      </w:pPr>
      <w:r w:rsidRPr="006A0CBA">
        <w:rPr>
          <w:rFonts w:eastAsia="Times New Roman" w:cstheme="minorHAnsi"/>
          <w:b/>
          <w:i/>
          <w:sz w:val="22"/>
          <w:szCs w:val="22"/>
        </w:rPr>
        <w:t>G</w:t>
      </w:r>
      <w:r w:rsidR="003F5C08" w:rsidRPr="006A0CBA">
        <w:rPr>
          <w:rFonts w:eastAsia="Times New Roman" w:cstheme="minorHAnsi"/>
          <w:b/>
          <w:i/>
          <w:sz w:val="22"/>
          <w:szCs w:val="22"/>
        </w:rPr>
        <w:t>roup trips to Howe Caverns and other local attractions.</w:t>
      </w:r>
      <w:r w:rsidR="003F5C08" w:rsidRPr="006A0CBA">
        <w:rPr>
          <w:rFonts w:eastAsia="Times New Roman" w:cstheme="minorHAnsi"/>
          <w:sz w:val="22"/>
          <w:szCs w:val="22"/>
        </w:rPr>
        <w:t xml:space="preserve"> </w:t>
      </w:r>
      <w:r w:rsidRPr="006A0CBA">
        <w:rPr>
          <w:rFonts w:eastAsia="Times New Roman" w:cstheme="minorHAnsi"/>
          <w:sz w:val="22"/>
          <w:szCs w:val="22"/>
        </w:rPr>
        <w:t>I</w:t>
      </w:r>
      <w:r w:rsidR="003F5C08" w:rsidRPr="006A0CBA">
        <w:rPr>
          <w:rFonts w:eastAsia="Times New Roman" w:cstheme="minorHAnsi"/>
          <w:sz w:val="22"/>
          <w:szCs w:val="22"/>
        </w:rPr>
        <w:t>nterested groups visiting and using the ULC’s facilities</w:t>
      </w:r>
      <w:r w:rsidRPr="006A0CBA">
        <w:rPr>
          <w:rFonts w:eastAsia="Times New Roman" w:cstheme="minorHAnsi"/>
          <w:sz w:val="22"/>
          <w:szCs w:val="22"/>
        </w:rPr>
        <w:t xml:space="preserve"> have the opportunity to visit attractions such as Howe Caverns, </w:t>
      </w:r>
      <w:r w:rsidR="003F5C08" w:rsidRPr="006A0CBA">
        <w:rPr>
          <w:rFonts w:eastAsia="Times New Roman" w:cstheme="minorHAnsi"/>
          <w:sz w:val="22"/>
          <w:szCs w:val="22"/>
        </w:rPr>
        <w:t>the Hanford Mills Museum</w:t>
      </w:r>
      <w:r w:rsidRPr="006A0CBA">
        <w:rPr>
          <w:rFonts w:eastAsia="Times New Roman" w:cstheme="minorHAnsi"/>
          <w:sz w:val="22"/>
          <w:szCs w:val="22"/>
        </w:rPr>
        <w:t>,</w:t>
      </w:r>
      <w:r w:rsidR="003F5C08" w:rsidRPr="006A0CBA">
        <w:rPr>
          <w:rFonts w:eastAsia="Times New Roman" w:cstheme="minorHAnsi"/>
          <w:sz w:val="22"/>
          <w:szCs w:val="22"/>
        </w:rPr>
        <w:t xml:space="preserve"> and the Iroquois Indian Museum. </w:t>
      </w:r>
      <w:r w:rsidRPr="006A0CBA">
        <w:rPr>
          <w:rFonts w:eastAsia="Times New Roman" w:cstheme="minorHAnsi"/>
          <w:sz w:val="22"/>
          <w:szCs w:val="22"/>
        </w:rPr>
        <w:t xml:space="preserve">Howe Caverns offers daily cave tours. </w:t>
      </w:r>
      <w:r w:rsidR="003F5C08" w:rsidRPr="006A0CBA">
        <w:rPr>
          <w:rFonts w:eastAsia="Times New Roman" w:cstheme="minorHAnsi"/>
          <w:sz w:val="22"/>
          <w:szCs w:val="22"/>
        </w:rPr>
        <w:t>The Hanford Mills Museum offers workshops and guided programs which can be useful for student education programs. The Iroquois Indian Museum provides a unique collection of relics from Native American nations allowing for a wonderful chance to teach about the area</w:t>
      </w:r>
      <w:r w:rsidRPr="006A0CBA">
        <w:rPr>
          <w:rFonts w:eastAsia="Times New Roman" w:cstheme="minorHAnsi"/>
          <w:sz w:val="22"/>
          <w:szCs w:val="22"/>
        </w:rPr>
        <w:t>’</w:t>
      </w:r>
      <w:r w:rsidR="003F5C08" w:rsidRPr="006A0CBA">
        <w:rPr>
          <w:rFonts w:eastAsia="Times New Roman" w:cstheme="minorHAnsi"/>
          <w:sz w:val="22"/>
          <w:szCs w:val="22"/>
        </w:rPr>
        <w:t>s native culture.</w:t>
      </w:r>
    </w:p>
    <w:p w14:paraId="521C42D9" w14:textId="280F8464" w:rsidR="003F5C08" w:rsidRPr="000715F2" w:rsidRDefault="000715F2" w:rsidP="00262733">
      <w:pPr>
        <w:pStyle w:val="ListParagraph"/>
        <w:numPr>
          <w:ilvl w:val="0"/>
          <w:numId w:val="23"/>
        </w:numPr>
        <w:rPr>
          <w:rFonts w:eastAsia="Times New Roman" w:cstheme="minorHAnsi"/>
          <w:sz w:val="22"/>
          <w:szCs w:val="22"/>
        </w:rPr>
      </w:pPr>
      <w:r>
        <w:rPr>
          <w:rFonts w:eastAsia="Times New Roman" w:cstheme="minorHAnsi"/>
          <w:b/>
          <w:i/>
          <w:sz w:val="22"/>
          <w:szCs w:val="22"/>
        </w:rPr>
        <w:t>O</w:t>
      </w:r>
      <w:r w:rsidRPr="000715F2">
        <w:rPr>
          <w:rFonts w:eastAsia="Times New Roman" w:cstheme="minorHAnsi"/>
          <w:b/>
          <w:i/>
          <w:sz w:val="22"/>
          <w:szCs w:val="22"/>
        </w:rPr>
        <w:t>vernight backpacking trips in Delaware Wild Forest</w:t>
      </w:r>
      <w:r>
        <w:rPr>
          <w:rFonts w:eastAsia="Times New Roman" w:cstheme="minorHAnsi"/>
          <w:b/>
          <w:i/>
          <w:sz w:val="22"/>
          <w:szCs w:val="22"/>
        </w:rPr>
        <w:t xml:space="preserve">. </w:t>
      </w:r>
      <w:r w:rsidR="00005717">
        <w:rPr>
          <w:rFonts w:eastAsia="Times New Roman" w:cstheme="minorHAnsi"/>
          <w:sz w:val="22"/>
          <w:szCs w:val="22"/>
        </w:rPr>
        <w:t xml:space="preserve">Delaware Wild Forest is </w:t>
      </w:r>
      <w:r w:rsidRPr="000715F2">
        <w:rPr>
          <w:rFonts w:eastAsia="Times New Roman" w:cstheme="minorHAnsi"/>
          <w:sz w:val="22"/>
          <w:szCs w:val="22"/>
        </w:rPr>
        <w:t xml:space="preserve">close to </w:t>
      </w:r>
      <w:r>
        <w:rPr>
          <w:rFonts w:eastAsia="Times New Roman" w:cstheme="minorHAnsi"/>
          <w:sz w:val="22"/>
          <w:szCs w:val="22"/>
        </w:rPr>
        <w:t>TUC</w:t>
      </w:r>
      <w:r w:rsidRPr="000715F2">
        <w:rPr>
          <w:rFonts w:eastAsia="Times New Roman" w:cstheme="minorHAnsi"/>
          <w:sz w:val="22"/>
          <w:szCs w:val="22"/>
        </w:rPr>
        <w:t xml:space="preserve"> and offers </w:t>
      </w:r>
      <w:r>
        <w:rPr>
          <w:rFonts w:eastAsia="Times New Roman" w:cstheme="minorHAnsi"/>
          <w:sz w:val="22"/>
          <w:szCs w:val="22"/>
        </w:rPr>
        <w:t>an</w:t>
      </w:r>
      <w:r w:rsidRPr="000715F2">
        <w:rPr>
          <w:rFonts w:eastAsia="Times New Roman" w:cstheme="minorHAnsi"/>
          <w:sz w:val="22"/>
          <w:szCs w:val="22"/>
        </w:rPr>
        <w:t xml:space="preserve"> opportunity for more “advanced” trips. T</w:t>
      </w:r>
      <w:r>
        <w:rPr>
          <w:rFonts w:eastAsia="Times New Roman" w:cstheme="minorHAnsi"/>
          <w:sz w:val="22"/>
          <w:szCs w:val="22"/>
        </w:rPr>
        <w:t>he forest provides four lean-to</w:t>
      </w:r>
      <w:r w:rsidRPr="000715F2">
        <w:rPr>
          <w:rFonts w:eastAsia="Times New Roman" w:cstheme="minorHAnsi"/>
          <w:sz w:val="22"/>
          <w:szCs w:val="22"/>
        </w:rPr>
        <w:t xml:space="preserve">s and multiple campsites which can be used for multi-day trips. While multi-day trips </w:t>
      </w:r>
      <w:r>
        <w:rPr>
          <w:rFonts w:eastAsia="Times New Roman" w:cstheme="minorHAnsi"/>
          <w:sz w:val="22"/>
          <w:szCs w:val="22"/>
        </w:rPr>
        <w:t xml:space="preserve">might </w:t>
      </w:r>
      <w:r w:rsidRPr="000715F2">
        <w:rPr>
          <w:rFonts w:eastAsia="Times New Roman" w:cstheme="minorHAnsi"/>
          <w:sz w:val="22"/>
          <w:szCs w:val="22"/>
        </w:rPr>
        <w:t xml:space="preserve">not always appeal to </w:t>
      </w:r>
      <w:r>
        <w:rPr>
          <w:rFonts w:eastAsia="Times New Roman" w:cstheme="minorHAnsi"/>
          <w:sz w:val="22"/>
          <w:szCs w:val="22"/>
        </w:rPr>
        <w:t>all TUC guests,</w:t>
      </w:r>
      <w:r w:rsidRPr="000715F2">
        <w:rPr>
          <w:rFonts w:eastAsia="Times New Roman" w:cstheme="minorHAnsi"/>
          <w:sz w:val="22"/>
          <w:szCs w:val="22"/>
        </w:rPr>
        <w:t xml:space="preserve"> there </w:t>
      </w:r>
      <w:r>
        <w:rPr>
          <w:rFonts w:eastAsia="Times New Roman" w:cstheme="minorHAnsi"/>
          <w:sz w:val="22"/>
          <w:szCs w:val="22"/>
        </w:rPr>
        <w:t>may be some guests interested in</w:t>
      </w:r>
      <w:r w:rsidRPr="000715F2">
        <w:rPr>
          <w:rFonts w:eastAsia="Times New Roman" w:cstheme="minorHAnsi"/>
          <w:sz w:val="22"/>
          <w:szCs w:val="22"/>
        </w:rPr>
        <w:t xml:space="preserve"> such activities. Trails and routes which are covered on these trips may vary</w:t>
      </w:r>
      <w:r>
        <w:rPr>
          <w:rFonts w:eastAsia="Times New Roman" w:cstheme="minorHAnsi"/>
          <w:sz w:val="22"/>
          <w:szCs w:val="22"/>
        </w:rPr>
        <w:t>,</w:t>
      </w:r>
      <w:r w:rsidRPr="000715F2">
        <w:rPr>
          <w:rFonts w:eastAsia="Times New Roman" w:cstheme="minorHAnsi"/>
          <w:sz w:val="22"/>
          <w:szCs w:val="22"/>
        </w:rPr>
        <w:t xml:space="preserve"> and </w:t>
      </w:r>
      <w:r>
        <w:rPr>
          <w:rFonts w:eastAsia="Times New Roman" w:cstheme="minorHAnsi"/>
          <w:sz w:val="22"/>
          <w:szCs w:val="22"/>
        </w:rPr>
        <w:t>should</w:t>
      </w:r>
      <w:r w:rsidRPr="000715F2">
        <w:rPr>
          <w:rFonts w:eastAsia="Times New Roman" w:cstheme="minorHAnsi"/>
          <w:sz w:val="22"/>
          <w:szCs w:val="22"/>
        </w:rPr>
        <w:t xml:space="preserve"> planned by guides and approved by rangers. </w:t>
      </w:r>
    </w:p>
    <w:p w14:paraId="075FEACD" w14:textId="458816EF" w:rsidR="002121CE" w:rsidRPr="002121CE" w:rsidRDefault="002121CE" w:rsidP="006A0CBA">
      <w:pPr>
        <w:spacing w:before="240"/>
        <w:rPr>
          <w:rFonts w:eastAsia="Times New Roman" w:cstheme="minorHAnsi"/>
          <w:sz w:val="22"/>
          <w:szCs w:val="22"/>
        </w:rPr>
      </w:pPr>
      <w:r>
        <w:rPr>
          <w:rFonts w:eastAsia="Times New Roman" w:cstheme="minorHAnsi"/>
          <w:b/>
          <w:i/>
          <w:sz w:val="22"/>
          <w:szCs w:val="22"/>
        </w:rPr>
        <w:t xml:space="preserve">Develop a presence at local festivals and events. </w:t>
      </w:r>
      <w:r w:rsidRPr="002121CE">
        <w:rPr>
          <w:rFonts w:eastAsia="Times New Roman" w:cstheme="minorHAnsi"/>
          <w:sz w:val="22"/>
          <w:szCs w:val="22"/>
        </w:rPr>
        <w:t>Many festivals and events exist in the Delaware County area that provide staff the opportunity to promote TUC.</w:t>
      </w:r>
      <w:r>
        <w:rPr>
          <w:rFonts w:eastAsia="Times New Roman" w:cstheme="minorHAnsi"/>
          <w:sz w:val="22"/>
          <w:szCs w:val="22"/>
        </w:rPr>
        <w:t xml:space="preserve"> </w:t>
      </w:r>
      <w:r w:rsidR="00280371">
        <w:rPr>
          <w:rFonts w:eastAsia="Times New Roman" w:cstheme="minorHAnsi"/>
          <w:sz w:val="22"/>
          <w:szCs w:val="22"/>
        </w:rPr>
        <w:t xml:space="preserve">Materials developed about the sustainable practices and efforts at TUC could be presented at these events. Food and crafts sold at TUC could also be sold at these events. </w:t>
      </w:r>
      <w:r>
        <w:rPr>
          <w:rFonts w:eastAsia="Times New Roman" w:cstheme="minorHAnsi"/>
          <w:sz w:val="22"/>
          <w:szCs w:val="22"/>
        </w:rPr>
        <w:t>These festivals and events include:</w:t>
      </w:r>
    </w:p>
    <w:p w14:paraId="3E4C65E5" w14:textId="2A39B01B" w:rsidR="007E79A0" w:rsidRPr="006A0CBA" w:rsidRDefault="002121CE" w:rsidP="006A0CBA">
      <w:pPr>
        <w:pStyle w:val="ListParagraph"/>
        <w:numPr>
          <w:ilvl w:val="0"/>
          <w:numId w:val="21"/>
        </w:numPr>
        <w:rPr>
          <w:rFonts w:eastAsia="Times New Roman" w:cstheme="minorHAnsi"/>
          <w:sz w:val="22"/>
          <w:szCs w:val="22"/>
        </w:rPr>
      </w:pPr>
      <w:r w:rsidRPr="002121CE">
        <w:rPr>
          <w:rFonts w:eastAsia="Times New Roman" w:cstheme="minorHAnsi"/>
          <w:b/>
          <w:sz w:val="22"/>
          <w:szCs w:val="22"/>
        </w:rPr>
        <w:t xml:space="preserve">Dairy Festival. </w:t>
      </w:r>
      <w:r w:rsidRPr="002121CE">
        <w:rPr>
          <w:rFonts w:eastAsia="Times New Roman" w:cstheme="minorHAnsi"/>
          <w:sz w:val="22"/>
          <w:szCs w:val="22"/>
        </w:rPr>
        <w:t xml:space="preserve">Become a vendor at this festival to provide promotional materials about TUC. Selling TUC goods at this festival could also help generate income. An effort such as this one is useful for networking and outreach to individuals and organizations that value local farm-based products. </w:t>
      </w:r>
    </w:p>
    <w:p w14:paraId="3CFF3D17" w14:textId="23117FFD" w:rsidR="007E79A0" w:rsidRPr="006A0CBA" w:rsidRDefault="002121CE" w:rsidP="006A0CBA">
      <w:pPr>
        <w:pStyle w:val="ListParagraph"/>
        <w:numPr>
          <w:ilvl w:val="0"/>
          <w:numId w:val="21"/>
        </w:numPr>
        <w:rPr>
          <w:rFonts w:eastAsia="Times New Roman" w:cstheme="minorHAnsi"/>
          <w:sz w:val="22"/>
          <w:szCs w:val="22"/>
        </w:rPr>
      </w:pPr>
      <w:r w:rsidRPr="002121CE">
        <w:rPr>
          <w:rFonts w:eastAsia="Times New Roman" w:cstheme="minorHAnsi"/>
          <w:b/>
          <w:sz w:val="22"/>
          <w:szCs w:val="22"/>
        </w:rPr>
        <w:t xml:space="preserve">Delaware County Fair. </w:t>
      </w:r>
      <w:r w:rsidRPr="002121CE">
        <w:rPr>
          <w:rFonts w:eastAsia="Times New Roman" w:cstheme="minorHAnsi"/>
          <w:sz w:val="22"/>
          <w:szCs w:val="22"/>
        </w:rPr>
        <w:t xml:space="preserve">Tabling at this week-long event would be a great opportunity to be involved in the Walton community while promoting TUC to those visiting from outside of Walton. Goods from the center could be sold to bring in revenue. </w:t>
      </w:r>
    </w:p>
    <w:p w14:paraId="3D5BC823" w14:textId="4AA6596B" w:rsidR="007E79A0" w:rsidRPr="006A0CBA" w:rsidRDefault="002121CE" w:rsidP="006A0CBA">
      <w:pPr>
        <w:pStyle w:val="ListParagraph"/>
        <w:numPr>
          <w:ilvl w:val="0"/>
          <w:numId w:val="21"/>
        </w:numPr>
        <w:rPr>
          <w:rFonts w:eastAsia="Times New Roman" w:cstheme="minorHAnsi"/>
          <w:sz w:val="22"/>
          <w:szCs w:val="22"/>
        </w:rPr>
      </w:pPr>
      <w:r w:rsidRPr="002121CE">
        <w:rPr>
          <w:rFonts w:eastAsia="Times New Roman" w:cstheme="minorHAnsi"/>
          <w:b/>
          <w:sz w:val="22"/>
          <w:szCs w:val="22"/>
        </w:rPr>
        <w:t>Farmers markets</w:t>
      </w:r>
      <w:r w:rsidRPr="002121CE">
        <w:rPr>
          <w:rFonts w:eastAsia="Times New Roman" w:cstheme="minorHAnsi"/>
          <w:sz w:val="22"/>
          <w:szCs w:val="22"/>
        </w:rPr>
        <w:t xml:space="preserve"> </w:t>
      </w:r>
      <w:r w:rsidRPr="002121CE">
        <w:rPr>
          <w:rFonts w:eastAsia="Times New Roman" w:cstheme="minorHAnsi"/>
          <w:b/>
          <w:sz w:val="22"/>
          <w:szCs w:val="22"/>
        </w:rPr>
        <w:t xml:space="preserve">in </w:t>
      </w:r>
      <w:r w:rsidR="007E79A0">
        <w:rPr>
          <w:rFonts w:eastAsia="Times New Roman" w:cstheme="minorHAnsi"/>
          <w:b/>
          <w:sz w:val="22"/>
          <w:szCs w:val="22"/>
        </w:rPr>
        <w:t xml:space="preserve">Delaware County. </w:t>
      </w:r>
      <w:r w:rsidR="007E79A0">
        <w:rPr>
          <w:rFonts w:eastAsia="Times New Roman" w:cstheme="minorHAnsi"/>
          <w:sz w:val="22"/>
          <w:szCs w:val="22"/>
        </w:rPr>
        <w:t>One or two</w:t>
      </w:r>
      <w:r w:rsidRPr="002121CE">
        <w:rPr>
          <w:rFonts w:eastAsia="Times New Roman" w:cstheme="minorHAnsi"/>
          <w:sz w:val="22"/>
          <w:szCs w:val="22"/>
        </w:rPr>
        <w:t xml:space="preserve"> locations </w:t>
      </w:r>
      <w:r w:rsidR="007E79A0">
        <w:rPr>
          <w:rFonts w:eastAsia="Times New Roman" w:cstheme="minorHAnsi"/>
          <w:sz w:val="22"/>
          <w:szCs w:val="22"/>
        </w:rPr>
        <w:t xml:space="preserve">could be chosen </w:t>
      </w:r>
      <w:r w:rsidRPr="002121CE">
        <w:rPr>
          <w:rFonts w:eastAsia="Times New Roman" w:cstheme="minorHAnsi"/>
          <w:sz w:val="22"/>
          <w:szCs w:val="22"/>
        </w:rPr>
        <w:t xml:space="preserve">to reach the majority of the county throughout the summer. Provide free samples from the garden or local craft experiences to gain interest without distracting from the local community. </w:t>
      </w:r>
      <w:r w:rsidR="007E79A0">
        <w:rPr>
          <w:rFonts w:eastAsia="Times New Roman" w:cstheme="minorHAnsi"/>
          <w:sz w:val="22"/>
          <w:szCs w:val="22"/>
        </w:rPr>
        <w:t xml:space="preserve">Providing </w:t>
      </w:r>
      <w:r w:rsidRPr="002121CE">
        <w:rPr>
          <w:rFonts w:eastAsia="Times New Roman" w:cstheme="minorHAnsi"/>
          <w:sz w:val="22"/>
          <w:szCs w:val="22"/>
        </w:rPr>
        <w:t>farm</w:t>
      </w:r>
      <w:r w:rsidR="007E79A0">
        <w:rPr>
          <w:rFonts w:eastAsia="Times New Roman" w:cstheme="minorHAnsi"/>
          <w:sz w:val="22"/>
          <w:szCs w:val="22"/>
        </w:rPr>
        <w:t>-</w:t>
      </w:r>
      <w:r w:rsidRPr="002121CE">
        <w:rPr>
          <w:rFonts w:eastAsia="Times New Roman" w:cstheme="minorHAnsi"/>
          <w:sz w:val="22"/>
          <w:szCs w:val="22"/>
        </w:rPr>
        <w:t>to</w:t>
      </w:r>
      <w:r w:rsidR="007E79A0">
        <w:rPr>
          <w:rFonts w:eastAsia="Times New Roman" w:cstheme="minorHAnsi"/>
          <w:sz w:val="22"/>
          <w:szCs w:val="22"/>
        </w:rPr>
        <w:t>-</w:t>
      </w:r>
      <w:r w:rsidRPr="002121CE">
        <w:rPr>
          <w:rFonts w:eastAsia="Times New Roman" w:cstheme="minorHAnsi"/>
          <w:sz w:val="22"/>
          <w:szCs w:val="22"/>
        </w:rPr>
        <w:t xml:space="preserve">table recipes </w:t>
      </w:r>
      <w:r w:rsidR="007E79A0">
        <w:rPr>
          <w:rFonts w:eastAsia="Times New Roman" w:cstheme="minorHAnsi"/>
          <w:sz w:val="22"/>
          <w:szCs w:val="22"/>
        </w:rPr>
        <w:t>could</w:t>
      </w:r>
      <w:r w:rsidRPr="002121CE">
        <w:rPr>
          <w:rFonts w:eastAsia="Times New Roman" w:cstheme="minorHAnsi"/>
          <w:sz w:val="22"/>
          <w:szCs w:val="22"/>
        </w:rPr>
        <w:t xml:space="preserve"> enhance the experience and display the values of the center. </w:t>
      </w:r>
    </w:p>
    <w:p w14:paraId="1B5446D0" w14:textId="0A74239D" w:rsidR="007E79A0" w:rsidRPr="006A0CBA" w:rsidRDefault="002121CE" w:rsidP="007E79A0">
      <w:pPr>
        <w:pStyle w:val="ListParagraph"/>
        <w:numPr>
          <w:ilvl w:val="0"/>
          <w:numId w:val="21"/>
        </w:numPr>
        <w:rPr>
          <w:rFonts w:eastAsia="Times New Roman" w:cstheme="minorHAnsi"/>
          <w:sz w:val="22"/>
          <w:szCs w:val="22"/>
        </w:rPr>
      </w:pPr>
      <w:r w:rsidRPr="002121CE">
        <w:rPr>
          <w:rFonts w:eastAsia="Times New Roman" w:cstheme="minorHAnsi"/>
          <w:b/>
          <w:sz w:val="22"/>
          <w:szCs w:val="22"/>
        </w:rPr>
        <w:t xml:space="preserve">Catskill </w:t>
      </w:r>
      <w:r w:rsidR="007E79A0" w:rsidRPr="002121CE">
        <w:rPr>
          <w:rFonts w:eastAsia="Times New Roman" w:cstheme="minorHAnsi"/>
          <w:b/>
          <w:sz w:val="22"/>
          <w:szCs w:val="22"/>
        </w:rPr>
        <w:t xml:space="preserve">Mountain Yoga </w:t>
      </w:r>
      <w:r w:rsidRPr="002121CE">
        <w:rPr>
          <w:rFonts w:eastAsia="Times New Roman" w:cstheme="minorHAnsi"/>
          <w:b/>
          <w:sz w:val="22"/>
          <w:szCs w:val="22"/>
        </w:rPr>
        <w:t xml:space="preserve">festival. </w:t>
      </w:r>
      <w:r w:rsidR="007E79A0" w:rsidRPr="002121CE">
        <w:rPr>
          <w:rFonts w:eastAsia="Times New Roman" w:cstheme="minorHAnsi"/>
          <w:sz w:val="22"/>
          <w:szCs w:val="22"/>
        </w:rPr>
        <w:t xml:space="preserve">This festival </w:t>
      </w:r>
      <w:r w:rsidR="007E79A0">
        <w:rPr>
          <w:rFonts w:eastAsia="Times New Roman" w:cstheme="minorHAnsi"/>
          <w:sz w:val="22"/>
          <w:szCs w:val="22"/>
        </w:rPr>
        <w:t>is for</w:t>
      </w:r>
      <w:r w:rsidR="007E79A0" w:rsidRPr="002121CE">
        <w:rPr>
          <w:rFonts w:eastAsia="Times New Roman" w:cstheme="minorHAnsi"/>
          <w:sz w:val="22"/>
          <w:szCs w:val="22"/>
        </w:rPr>
        <w:t xml:space="preserve"> all types of yoga and promotes healthy living. It makes for a great place to gain the attention of those already interested in yoga. </w:t>
      </w:r>
      <w:r w:rsidR="007E79A0">
        <w:rPr>
          <w:rFonts w:eastAsia="Times New Roman" w:cstheme="minorHAnsi"/>
          <w:sz w:val="22"/>
          <w:szCs w:val="22"/>
        </w:rPr>
        <w:t xml:space="preserve">Hosting a session at </w:t>
      </w:r>
      <w:r w:rsidRPr="002121CE">
        <w:rPr>
          <w:rFonts w:eastAsia="Times New Roman" w:cstheme="minorHAnsi"/>
          <w:sz w:val="22"/>
          <w:szCs w:val="22"/>
        </w:rPr>
        <w:t xml:space="preserve">his festival </w:t>
      </w:r>
      <w:r w:rsidR="007E79A0">
        <w:rPr>
          <w:rFonts w:eastAsia="Times New Roman" w:cstheme="minorHAnsi"/>
          <w:sz w:val="22"/>
          <w:szCs w:val="22"/>
        </w:rPr>
        <w:t>would provide TUC with promotional assistance for its yoga programs</w:t>
      </w:r>
      <w:r w:rsidR="006A0CBA">
        <w:rPr>
          <w:rFonts w:eastAsia="Times New Roman" w:cstheme="minorHAnsi"/>
          <w:sz w:val="22"/>
          <w:szCs w:val="22"/>
        </w:rPr>
        <w:t>.</w:t>
      </w:r>
    </w:p>
    <w:p w14:paraId="79E0A386" w14:textId="06B43C3C" w:rsidR="002121CE" w:rsidRPr="002121CE" w:rsidRDefault="007E79A0" w:rsidP="007E79A0">
      <w:pPr>
        <w:pStyle w:val="ListParagraph"/>
        <w:numPr>
          <w:ilvl w:val="0"/>
          <w:numId w:val="21"/>
        </w:numPr>
        <w:rPr>
          <w:rFonts w:eastAsia="Times New Roman" w:cstheme="minorHAnsi"/>
          <w:sz w:val="22"/>
          <w:szCs w:val="22"/>
        </w:rPr>
      </w:pPr>
      <w:r>
        <w:rPr>
          <w:rFonts w:eastAsia="Times New Roman" w:cstheme="minorHAnsi"/>
          <w:b/>
          <w:sz w:val="22"/>
          <w:szCs w:val="22"/>
        </w:rPr>
        <w:t>Castle on the D</w:t>
      </w:r>
      <w:r w:rsidR="002121CE" w:rsidRPr="002121CE">
        <w:rPr>
          <w:rFonts w:eastAsia="Times New Roman" w:cstheme="minorHAnsi"/>
          <w:b/>
          <w:sz w:val="22"/>
          <w:szCs w:val="22"/>
        </w:rPr>
        <w:t xml:space="preserve">elaware. </w:t>
      </w:r>
      <w:r>
        <w:rPr>
          <w:rFonts w:eastAsia="Times New Roman" w:cstheme="minorHAnsi"/>
          <w:sz w:val="22"/>
          <w:szCs w:val="22"/>
        </w:rPr>
        <w:t>As a popular event space, t</w:t>
      </w:r>
      <w:r w:rsidR="002121CE" w:rsidRPr="002121CE">
        <w:rPr>
          <w:rFonts w:eastAsia="Times New Roman" w:cstheme="minorHAnsi"/>
          <w:sz w:val="22"/>
          <w:szCs w:val="22"/>
        </w:rPr>
        <w:t xml:space="preserve">his </w:t>
      </w:r>
      <w:r>
        <w:rPr>
          <w:rFonts w:eastAsia="Times New Roman" w:cstheme="minorHAnsi"/>
          <w:sz w:val="22"/>
          <w:szCs w:val="22"/>
        </w:rPr>
        <w:t>facility draws</w:t>
      </w:r>
      <w:r w:rsidR="002121CE" w:rsidRPr="002121CE">
        <w:rPr>
          <w:rFonts w:eastAsia="Times New Roman" w:cstheme="minorHAnsi"/>
          <w:sz w:val="22"/>
          <w:szCs w:val="22"/>
        </w:rPr>
        <w:t xml:space="preserve"> a lot of attention from those outside the Walton community. Though many of the events are limited in relevance</w:t>
      </w:r>
      <w:r>
        <w:rPr>
          <w:rFonts w:eastAsia="Times New Roman" w:cstheme="minorHAnsi"/>
          <w:sz w:val="22"/>
          <w:szCs w:val="22"/>
        </w:rPr>
        <w:t xml:space="preserve"> to TUC</w:t>
      </w:r>
      <w:r w:rsidR="002121CE" w:rsidRPr="002121CE">
        <w:rPr>
          <w:rFonts w:eastAsia="Times New Roman" w:cstheme="minorHAnsi"/>
          <w:sz w:val="22"/>
          <w:szCs w:val="22"/>
        </w:rPr>
        <w:t xml:space="preserve">, hosting an event in this space would redirect this concern and be a great way to </w:t>
      </w:r>
      <w:r>
        <w:rPr>
          <w:rFonts w:eastAsia="Times New Roman" w:cstheme="minorHAnsi"/>
          <w:sz w:val="22"/>
          <w:szCs w:val="22"/>
        </w:rPr>
        <w:t xml:space="preserve">enhance interactions </w:t>
      </w:r>
      <w:r w:rsidR="002121CE" w:rsidRPr="002121CE">
        <w:rPr>
          <w:rFonts w:eastAsia="Times New Roman" w:cstheme="minorHAnsi"/>
          <w:sz w:val="22"/>
          <w:szCs w:val="22"/>
        </w:rPr>
        <w:t xml:space="preserve">with the local community. </w:t>
      </w:r>
    </w:p>
    <w:p w14:paraId="4BB8CBE2" w14:textId="77777777" w:rsidR="002121CE" w:rsidRPr="00041191" w:rsidRDefault="002121CE" w:rsidP="00262733">
      <w:pPr>
        <w:rPr>
          <w:rFonts w:cstheme="minorHAnsi"/>
          <w:sz w:val="22"/>
          <w:szCs w:val="22"/>
        </w:rPr>
      </w:pPr>
    </w:p>
    <w:p w14:paraId="56F20DDE" w14:textId="43AA2D65" w:rsidR="003D5AC3" w:rsidRPr="00005717" w:rsidRDefault="00E56F41">
      <w:pPr>
        <w:rPr>
          <w:rFonts w:cstheme="minorHAnsi"/>
          <w:sz w:val="22"/>
          <w:szCs w:val="22"/>
          <w:lang w:eastAsia="zh-TW"/>
        </w:rPr>
      </w:pPr>
      <w:r w:rsidRPr="00041191">
        <w:rPr>
          <w:rFonts w:cstheme="minorHAnsi"/>
          <w:b/>
          <w:bCs/>
          <w:i/>
          <w:iCs/>
          <w:sz w:val="22"/>
          <w:szCs w:val="22"/>
          <w:lang w:eastAsia="zh-TW"/>
        </w:rPr>
        <w:t xml:space="preserve">Increase </w:t>
      </w:r>
      <w:r>
        <w:rPr>
          <w:rFonts w:cstheme="minorHAnsi"/>
          <w:b/>
          <w:bCs/>
          <w:i/>
          <w:iCs/>
          <w:sz w:val="22"/>
          <w:szCs w:val="22"/>
          <w:lang w:eastAsia="zh-TW"/>
        </w:rPr>
        <w:t>partnerships with</w:t>
      </w:r>
      <w:r w:rsidRPr="00041191">
        <w:rPr>
          <w:rFonts w:cstheme="minorHAnsi"/>
          <w:b/>
          <w:bCs/>
          <w:i/>
          <w:iCs/>
          <w:sz w:val="22"/>
          <w:szCs w:val="22"/>
          <w:lang w:eastAsia="zh-TW"/>
        </w:rPr>
        <w:t xml:space="preserve"> local businesses. </w:t>
      </w:r>
      <w:r>
        <w:rPr>
          <w:rFonts w:cstheme="minorHAnsi"/>
          <w:sz w:val="22"/>
          <w:szCs w:val="22"/>
          <w:lang w:eastAsia="zh-TW"/>
        </w:rPr>
        <w:t>Reach</w:t>
      </w:r>
      <w:r w:rsidRPr="00041191">
        <w:rPr>
          <w:rFonts w:cstheme="minorHAnsi"/>
          <w:sz w:val="22"/>
          <w:szCs w:val="22"/>
          <w:lang w:eastAsia="zh-TW"/>
        </w:rPr>
        <w:t xml:space="preserve"> out to local businesses to post </w:t>
      </w:r>
      <w:r>
        <w:rPr>
          <w:rFonts w:cstheme="minorHAnsi"/>
          <w:sz w:val="22"/>
          <w:szCs w:val="22"/>
          <w:lang w:eastAsia="zh-TW"/>
        </w:rPr>
        <w:t>TUC program advertisements</w:t>
      </w:r>
      <w:r w:rsidRPr="00041191">
        <w:rPr>
          <w:rFonts w:cstheme="minorHAnsi"/>
          <w:sz w:val="22"/>
          <w:szCs w:val="22"/>
          <w:lang w:eastAsia="zh-TW"/>
        </w:rPr>
        <w:t xml:space="preserve"> </w:t>
      </w:r>
      <w:r>
        <w:rPr>
          <w:rFonts w:cstheme="minorHAnsi"/>
          <w:sz w:val="22"/>
          <w:szCs w:val="22"/>
          <w:lang w:eastAsia="zh-TW"/>
        </w:rPr>
        <w:t>and create potential program sponsors at TUC</w:t>
      </w:r>
      <w:r w:rsidRPr="00041191">
        <w:rPr>
          <w:rFonts w:cstheme="minorHAnsi"/>
          <w:sz w:val="22"/>
          <w:szCs w:val="22"/>
          <w:lang w:eastAsia="zh-TW"/>
        </w:rPr>
        <w:t xml:space="preserve">. </w:t>
      </w:r>
      <w:r>
        <w:rPr>
          <w:rFonts w:cstheme="minorHAnsi"/>
          <w:sz w:val="22"/>
          <w:szCs w:val="22"/>
          <w:lang w:eastAsia="zh-TW"/>
        </w:rPr>
        <w:t>B</w:t>
      </w:r>
      <w:r w:rsidRPr="00041191">
        <w:rPr>
          <w:rFonts w:cstheme="minorHAnsi"/>
          <w:sz w:val="22"/>
          <w:szCs w:val="22"/>
          <w:lang w:eastAsia="zh-TW"/>
        </w:rPr>
        <w:t xml:space="preserve">usinesses </w:t>
      </w:r>
      <w:r>
        <w:rPr>
          <w:rFonts w:cstheme="minorHAnsi"/>
          <w:sz w:val="22"/>
          <w:szCs w:val="22"/>
          <w:lang w:eastAsia="zh-TW"/>
        </w:rPr>
        <w:t xml:space="preserve">can also be integrated </w:t>
      </w:r>
      <w:r w:rsidRPr="00041191">
        <w:rPr>
          <w:rFonts w:cstheme="minorHAnsi"/>
          <w:sz w:val="22"/>
          <w:szCs w:val="22"/>
          <w:lang w:eastAsia="zh-TW"/>
        </w:rPr>
        <w:t xml:space="preserve">into community events hosted at the facility and allow community members </w:t>
      </w:r>
      <w:r>
        <w:rPr>
          <w:rFonts w:cstheme="minorHAnsi"/>
          <w:sz w:val="22"/>
          <w:szCs w:val="22"/>
          <w:lang w:eastAsia="zh-TW"/>
        </w:rPr>
        <w:t>the opportunity to experience TUC</w:t>
      </w:r>
      <w:r w:rsidRPr="00041191">
        <w:rPr>
          <w:rFonts w:cstheme="minorHAnsi"/>
          <w:sz w:val="22"/>
          <w:szCs w:val="22"/>
          <w:lang w:eastAsia="zh-TW"/>
        </w:rPr>
        <w:t xml:space="preserve"> services and goods. </w:t>
      </w:r>
    </w:p>
    <w:p w14:paraId="1CF168DB" w14:textId="4FB11150" w:rsidR="00973BA4" w:rsidRPr="00B874AA" w:rsidRDefault="00973BA4" w:rsidP="003D5AC3">
      <w:pPr>
        <w:pStyle w:val="Heading2"/>
        <w:rPr>
          <w:rFonts w:eastAsia="Times New Roman"/>
        </w:rPr>
      </w:pPr>
      <w:bookmarkStart w:id="76" w:name="_Toc33620088"/>
      <w:bookmarkStart w:id="77" w:name="_Toc33620342"/>
      <w:bookmarkStart w:id="78" w:name="_Toc33693309"/>
      <w:r w:rsidRPr="00B874AA">
        <w:lastRenderedPageBreak/>
        <w:t xml:space="preserve">Goal #5: </w:t>
      </w:r>
      <w:r w:rsidRPr="00B874AA">
        <w:rPr>
          <w:rFonts w:eastAsia="Times New Roman"/>
        </w:rPr>
        <w:t>Within five years, TUC will meet the individual needs of staff and volunteers by fostering effective communications among staff, fair employment practices, and a safe work environment.</w:t>
      </w:r>
      <w:bookmarkEnd w:id="76"/>
      <w:bookmarkEnd w:id="77"/>
      <w:bookmarkEnd w:id="78"/>
    </w:p>
    <w:p w14:paraId="19D86FD9" w14:textId="77777777" w:rsidR="00B874AA" w:rsidRDefault="00B874AA" w:rsidP="00B874AA">
      <w:pPr>
        <w:rPr>
          <w:rFonts w:cstheme="minorHAnsi"/>
          <w:b/>
          <w:bCs/>
          <w:sz w:val="22"/>
          <w:szCs w:val="22"/>
        </w:rPr>
      </w:pPr>
    </w:p>
    <w:p w14:paraId="66613670" w14:textId="0E9432CA" w:rsidR="00B874AA" w:rsidRDefault="00B874AA" w:rsidP="00B874AA">
      <w:pPr>
        <w:rPr>
          <w:rFonts w:cstheme="minorHAnsi"/>
          <w:sz w:val="22"/>
          <w:szCs w:val="22"/>
        </w:rPr>
      </w:pPr>
      <w:r w:rsidRPr="006366DF">
        <w:rPr>
          <w:rFonts w:cstheme="minorHAnsi"/>
          <w:b/>
          <w:bCs/>
          <w:i/>
          <w:sz w:val="22"/>
          <w:szCs w:val="22"/>
        </w:rPr>
        <w:t>Staff training focusing on first aid and emergency preparedness.</w:t>
      </w:r>
      <w:r w:rsidRPr="00041191">
        <w:rPr>
          <w:rFonts w:cstheme="minorHAnsi"/>
          <w:b/>
          <w:bCs/>
          <w:sz w:val="22"/>
          <w:szCs w:val="22"/>
        </w:rPr>
        <w:t xml:space="preserve"> </w:t>
      </w:r>
      <w:r w:rsidRPr="00041191">
        <w:rPr>
          <w:rFonts w:cstheme="minorHAnsi"/>
          <w:sz w:val="22"/>
          <w:szCs w:val="22"/>
        </w:rPr>
        <w:t>In the event of an emergency</w:t>
      </w:r>
      <w:r w:rsidR="006748D5">
        <w:rPr>
          <w:rFonts w:cstheme="minorHAnsi"/>
          <w:sz w:val="22"/>
          <w:szCs w:val="22"/>
        </w:rPr>
        <w:t>,</w:t>
      </w:r>
      <w:r w:rsidRPr="00041191">
        <w:rPr>
          <w:rFonts w:cstheme="minorHAnsi"/>
          <w:sz w:val="22"/>
          <w:szCs w:val="22"/>
        </w:rPr>
        <w:t xml:space="preserve"> </w:t>
      </w:r>
      <w:r w:rsidR="0094694D">
        <w:rPr>
          <w:rFonts w:cstheme="minorHAnsi"/>
          <w:sz w:val="22"/>
          <w:szCs w:val="22"/>
        </w:rPr>
        <w:t>having</w:t>
      </w:r>
      <w:r w:rsidRPr="00041191">
        <w:rPr>
          <w:rFonts w:cstheme="minorHAnsi"/>
          <w:sz w:val="22"/>
          <w:szCs w:val="22"/>
        </w:rPr>
        <w:t xml:space="preserve"> well-trained staff is critical. Employees should have basic first aid training (including CPR) to be able to treat minor to mild injuries. </w:t>
      </w:r>
      <w:r w:rsidR="006748D5">
        <w:rPr>
          <w:rFonts w:cstheme="minorHAnsi"/>
          <w:sz w:val="22"/>
          <w:szCs w:val="22"/>
        </w:rPr>
        <w:t>F</w:t>
      </w:r>
      <w:r w:rsidRPr="00041191">
        <w:rPr>
          <w:rFonts w:cstheme="minorHAnsi"/>
          <w:sz w:val="22"/>
          <w:szCs w:val="22"/>
        </w:rPr>
        <w:t xml:space="preserve">irst aid supplies should be placed in all </w:t>
      </w:r>
      <w:r w:rsidR="006748D5">
        <w:rPr>
          <w:rFonts w:cstheme="minorHAnsi"/>
          <w:sz w:val="22"/>
          <w:szCs w:val="22"/>
        </w:rPr>
        <w:t xml:space="preserve">zones of TUC, </w:t>
      </w:r>
      <w:r w:rsidRPr="00041191">
        <w:rPr>
          <w:rFonts w:cstheme="minorHAnsi"/>
          <w:sz w:val="22"/>
          <w:szCs w:val="22"/>
        </w:rPr>
        <w:t>and small</w:t>
      </w:r>
      <w:r w:rsidR="0094694D">
        <w:rPr>
          <w:rFonts w:cstheme="minorHAnsi"/>
          <w:sz w:val="22"/>
          <w:szCs w:val="22"/>
        </w:rPr>
        <w:t>,</w:t>
      </w:r>
      <w:r w:rsidRPr="00041191">
        <w:rPr>
          <w:rFonts w:cstheme="minorHAnsi"/>
          <w:sz w:val="22"/>
          <w:szCs w:val="22"/>
        </w:rPr>
        <w:t xml:space="preserve"> basic first aid kits should be carried by staff. </w:t>
      </w:r>
      <w:r w:rsidR="006748D5">
        <w:rPr>
          <w:rFonts w:cstheme="minorHAnsi"/>
          <w:sz w:val="22"/>
          <w:szCs w:val="22"/>
        </w:rPr>
        <w:t xml:space="preserve">Staff should be </w:t>
      </w:r>
      <w:r w:rsidR="006748D5" w:rsidRPr="00041191">
        <w:rPr>
          <w:rFonts w:cstheme="minorHAnsi"/>
          <w:sz w:val="22"/>
          <w:szCs w:val="22"/>
        </w:rPr>
        <w:t xml:space="preserve">familiarized </w:t>
      </w:r>
      <w:r w:rsidR="006748D5">
        <w:rPr>
          <w:rFonts w:cstheme="minorHAnsi"/>
          <w:sz w:val="22"/>
          <w:szCs w:val="22"/>
        </w:rPr>
        <w:t xml:space="preserve">with TUC’s </w:t>
      </w:r>
      <w:r w:rsidRPr="00041191">
        <w:rPr>
          <w:rFonts w:cstheme="minorHAnsi"/>
          <w:sz w:val="22"/>
          <w:szCs w:val="22"/>
        </w:rPr>
        <w:t xml:space="preserve">emergency plans. </w:t>
      </w:r>
      <w:r w:rsidR="006748D5">
        <w:rPr>
          <w:rFonts w:cstheme="minorHAnsi"/>
          <w:sz w:val="22"/>
          <w:szCs w:val="22"/>
        </w:rPr>
        <w:t xml:space="preserve">Emergency drills should be carried out </w:t>
      </w:r>
      <w:r w:rsidRPr="00041191">
        <w:rPr>
          <w:rFonts w:cstheme="minorHAnsi"/>
          <w:sz w:val="22"/>
          <w:szCs w:val="22"/>
        </w:rPr>
        <w:t xml:space="preserve">at least </w:t>
      </w:r>
      <w:r w:rsidR="006748D5">
        <w:rPr>
          <w:rFonts w:cstheme="minorHAnsi"/>
          <w:sz w:val="22"/>
          <w:szCs w:val="22"/>
        </w:rPr>
        <w:t>twice</w:t>
      </w:r>
      <w:r w:rsidRPr="00041191">
        <w:rPr>
          <w:rFonts w:cstheme="minorHAnsi"/>
          <w:sz w:val="22"/>
          <w:szCs w:val="22"/>
        </w:rPr>
        <w:t xml:space="preserve"> a year, </w:t>
      </w:r>
      <w:r w:rsidR="006748D5">
        <w:rPr>
          <w:rFonts w:cstheme="minorHAnsi"/>
          <w:sz w:val="22"/>
          <w:szCs w:val="22"/>
        </w:rPr>
        <w:t>with all</w:t>
      </w:r>
      <w:r w:rsidRPr="00041191">
        <w:rPr>
          <w:rFonts w:cstheme="minorHAnsi"/>
          <w:sz w:val="22"/>
          <w:szCs w:val="22"/>
        </w:rPr>
        <w:t xml:space="preserve"> employee</w:t>
      </w:r>
      <w:r w:rsidR="006748D5">
        <w:rPr>
          <w:rFonts w:cstheme="minorHAnsi"/>
          <w:sz w:val="22"/>
          <w:szCs w:val="22"/>
        </w:rPr>
        <w:t>s</w:t>
      </w:r>
      <w:r w:rsidRPr="00041191">
        <w:rPr>
          <w:rFonts w:cstheme="minorHAnsi"/>
          <w:sz w:val="22"/>
          <w:szCs w:val="22"/>
        </w:rPr>
        <w:t xml:space="preserve"> participat</w:t>
      </w:r>
      <w:r w:rsidR="006748D5">
        <w:rPr>
          <w:rFonts w:cstheme="minorHAnsi"/>
          <w:sz w:val="22"/>
          <w:szCs w:val="22"/>
        </w:rPr>
        <w:t>ing</w:t>
      </w:r>
      <w:r w:rsidRPr="00041191">
        <w:rPr>
          <w:rFonts w:cstheme="minorHAnsi"/>
          <w:sz w:val="22"/>
          <w:szCs w:val="22"/>
        </w:rPr>
        <w:t xml:space="preserve">. </w:t>
      </w:r>
    </w:p>
    <w:p w14:paraId="3A725775" w14:textId="77777777" w:rsidR="00B874AA" w:rsidRPr="00041191" w:rsidRDefault="00B874AA" w:rsidP="00B874AA">
      <w:pPr>
        <w:rPr>
          <w:rFonts w:cstheme="minorHAnsi"/>
          <w:sz w:val="22"/>
          <w:szCs w:val="22"/>
        </w:rPr>
      </w:pPr>
    </w:p>
    <w:p w14:paraId="00638AEC" w14:textId="01602BE4" w:rsidR="00B14C8D" w:rsidRPr="00041191" w:rsidRDefault="00B14C8D" w:rsidP="00B14C8D">
      <w:pPr>
        <w:jc w:val="both"/>
        <w:rPr>
          <w:rFonts w:cstheme="minorHAnsi"/>
          <w:sz w:val="22"/>
          <w:szCs w:val="22"/>
        </w:rPr>
      </w:pPr>
      <w:r>
        <w:rPr>
          <w:rFonts w:cstheme="minorHAnsi"/>
          <w:b/>
          <w:i/>
          <w:sz w:val="22"/>
          <w:szCs w:val="22"/>
        </w:rPr>
        <w:t xml:space="preserve">Seek grants from </w:t>
      </w:r>
      <w:r w:rsidRPr="00041191">
        <w:rPr>
          <w:rFonts w:cstheme="minorHAnsi"/>
          <w:b/>
          <w:i/>
          <w:sz w:val="22"/>
          <w:szCs w:val="22"/>
        </w:rPr>
        <w:t xml:space="preserve">The J. Willard </w:t>
      </w:r>
      <w:r w:rsidR="00280371">
        <w:rPr>
          <w:rFonts w:cstheme="minorHAnsi"/>
          <w:b/>
          <w:i/>
          <w:sz w:val="22"/>
          <w:szCs w:val="22"/>
        </w:rPr>
        <w:t>and Alice S. Marriott Foundation</w:t>
      </w:r>
      <w:r>
        <w:rPr>
          <w:rFonts w:cstheme="minorHAnsi"/>
          <w:sz w:val="22"/>
          <w:szCs w:val="22"/>
        </w:rPr>
        <w:t>.</w:t>
      </w:r>
      <w:r w:rsidRPr="00041191">
        <w:rPr>
          <w:rFonts w:cstheme="minorHAnsi"/>
          <w:sz w:val="22"/>
          <w:szCs w:val="22"/>
        </w:rPr>
        <w:t xml:space="preserve"> The Marriott Foundation is a private foundation that provides single and multi-ye</w:t>
      </w:r>
      <w:r>
        <w:rPr>
          <w:rFonts w:cstheme="minorHAnsi"/>
          <w:sz w:val="22"/>
          <w:szCs w:val="22"/>
        </w:rPr>
        <w:t xml:space="preserve">ar grants for five focus areas: </w:t>
      </w:r>
      <w:r w:rsidRPr="00041191">
        <w:rPr>
          <w:rFonts w:cstheme="minorHAnsi"/>
          <w:sz w:val="22"/>
          <w:szCs w:val="22"/>
        </w:rPr>
        <w:t>education, hospitality, opportunity, community</w:t>
      </w:r>
      <w:r>
        <w:rPr>
          <w:rFonts w:cstheme="minorHAnsi"/>
          <w:sz w:val="22"/>
          <w:szCs w:val="22"/>
        </w:rPr>
        <w:t>,</w:t>
      </w:r>
      <w:r w:rsidRPr="00041191">
        <w:rPr>
          <w:rFonts w:cstheme="minorHAnsi"/>
          <w:sz w:val="22"/>
          <w:szCs w:val="22"/>
        </w:rPr>
        <w:t xml:space="preserve"> and health. </w:t>
      </w:r>
      <w:r>
        <w:rPr>
          <w:rFonts w:cstheme="minorHAnsi"/>
          <w:sz w:val="22"/>
          <w:szCs w:val="22"/>
        </w:rPr>
        <w:t xml:space="preserve">Grants are focused on seeking community change through empowerment. Grants from this foundation could help train staff and volunteers at TUC with regard to how best to meet the needs of local residents and retreat goers. </w:t>
      </w:r>
    </w:p>
    <w:p w14:paraId="05D523DB" w14:textId="77777777" w:rsidR="00B14C8D" w:rsidRPr="00041191" w:rsidRDefault="00B14C8D" w:rsidP="00B14C8D">
      <w:pPr>
        <w:jc w:val="both"/>
        <w:rPr>
          <w:rFonts w:cstheme="minorHAnsi"/>
          <w:sz w:val="22"/>
          <w:szCs w:val="22"/>
        </w:rPr>
      </w:pPr>
    </w:p>
    <w:p w14:paraId="5CCD2ACD" w14:textId="7A2D0AE6" w:rsidR="00B14C8D" w:rsidRPr="00041191" w:rsidRDefault="00B14C8D" w:rsidP="00B14C8D">
      <w:pPr>
        <w:rPr>
          <w:rFonts w:cstheme="minorHAnsi"/>
          <w:sz w:val="22"/>
          <w:szCs w:val="22"/>
        </w:rPr>
      </w:pPr>
      <w:r w:rsidRPr="00041191">
        <w:rPr>
          <w:rFonts w:cstheme="minorHAnsi"/>
          <w:b/>
          <w:i/>
          <w:sz w:val="22"/>
          <w:szCs w:val="22"/>
        </w:rPr>
        <w:t>Hire an experienced grant writer</w:t>
      </w:r>
      <w:r w:rsidRPr="00041191">
        <w:rPr>
          <w:rFonts w:cstheme="minorHAnsi"/>
          <w:sz w:val="22"/>
          <w:szCs w:val="22"/>
        </w:rPr>
        <w:t>: It is recommended that a professional grant writer is hired</w:t>
      </w:r>
      <w:r>
        <w:rPr>
          <w:rFonts w:cstheme="minorHAnsi"/>
          <w:sz w:val="22"/>
          <w:szCs w:val="22"/>
        </w:rPr>
        <w:t xml:space="preserve"> under contract with TUC,</w:t>
      </w:r>
      <w:r w:rsidRPr="00041191">
        <w:rPr>
          <w:rFonts w:cstheme="minorHAnsi"/>
          <w:sz w:val="22"/>
          <w:szCs w:val="22"/>
        </w:rPr>
        <w:t xml:space="preserve"> or </w:t>
      </w:r>
      <w:r>
        <w:rPr>
          <w:rFonts w:cstheme="minorHAnsi"/>
          <w:sz w:val="22"/>
          <w:szCs w:val="22"/>
        </w:rPr>
        <w:t xml:space="preserve">that a staff member or volunteer </w:t>
      </w:r>
      <w:r w:rsidRPr="00041191">
        <w:rPr>
          <w:rFonts w:cstheme="minorHAnsi"/>
          <w:sz w:val="22"/>
          <w:szCs w:val="22"/>
        </w:rPr>
        <w:t xml:space="preserve">willing to </w:t>
      </w:r>
      <w:r>
        <w:rPr>
          <w:rFonts w:cstheme="minorHAnsi"/>
          <w:sz w:val="22"/>
          <w:szCs w:val="22"/>
        </w:rPr>
        <w:t>write grants</w:t>
      </w:r>
      <w:r w:rsidRPr="00041191">
        <w:rPr>
          <w:rFonts w:cstheme="minorHAnsi"/>
          <w:sz w:val="22"/>
          <w:szCs w:val="22"/>
        </w:rPr>
        <w:t xml:space="preserve"> is </w:t>
      </w:r>
      <w:r>
        <w:rPr>
          <w:rFonts w:cstheme="minorHAnsi"/>
          <w:sz w:val="22"/>
          <w:szCs w:val="22"/>
        </w:rPr>
        <w:t>identified</w:t>
      </w:r>
      <w:r w:rsidRPr="00041191">
        <w:rPr>
          <w:rFonts w:cstheme="minorHAnsi"/>
          <w:sz w:val="22"/>
          <w:szCs w:val="22"/>
        </w:rPr>
        <w:t>.</w:t>
      </w:r>
      <w:r>
        <w:rPr>
          <w:rFonts w:cstheme="minorHAnsi"/>
          <w:sz w:val="22"/>
          <w:szCs w:val="22"/>
        </w:rPr>
        <w:t xml:space="preserve"> Having a designated grant writer in place will remove this responsibility from other staff members.</w:t>
      </w:r>
    </w:p>
    <w:p w14:paraId="45EFE30F" w14:textId="77777777" w:rsidR="00B14C8D" w:rsidRPr="00041191" w:rsidRDefault="00B14C8D" w:rsidP="00B14C8D">
      <w:pPr>
        <w:jc w:val="both"/>
        <w:rPr>
          <w:rFonts w:cstheme="minorHAnsi"/>
          <w:sz w:val="22"/>
          <w:szCs w:val="22"/>
        </w:rPr>
      </w:pPr>
    </w:p>
    <w:p w14:paraId="74506C31" w14:textId="77777777" w:rsidR="00973BA4" w:rsidRPr="00041191" w:rsidRDefault="00973BA4" w:rsidP="00973BA4">
      <w:pPr>
        <w:pStyle w:val="ListParagraph"/>
        <w:ind w:hanging="360"/>
        <w:rPr>
          <w:rFonts w:eastAsia="Times New Roman" w:cstheme="minorHAnsi"/>
          <w:color w:val="000000"/>
          <w:sz w:val="22"/>
          <w:szCs w:val="22"/>
        </w:rPr>
      </w:pPr>
    </w:p>
    <w:p w14:paraId="2550ACF9" w14:textId="77777777" w:rsidR="003D5AC3" w:rsidRDefault="003D5AC3">
      <w:pPr>
        <w:rPr>
          <w:rFonts w:cstheme="minorHAnsi"/>
          <w:b/>
          <w:i/>
          <w:sz w:val="22"/>
          <w:szCs w:val="22"/>
        </w:rPr>
      </w:pPr>
      <w:r>
        <w:rPr>
          <w:rFonts w:cstheme="minorHAnsi"/>
          <w:b/>
          <w:i/>
          <w:sz w:val="22"/>
          <w:szCs w:val="22"/>
        </w:rPr>
        <w:br w:type="page"/>
      </w:r>
    </w:p>
    <w:p w14:paraId="4C53922B" w14:textId="62EEAD21" w:rsidR="00973BA4" w:rsidRPr="00B874AA" w:rsidRDefault="00973BA4" w:rsidP="003D5AC3">
      <w:pPr>
        <w:pStyle w:val="Heading2"/>
        <w:rPr>
          <w:rFonts w:eastAsia="Times New Roman"/>
        </w:rPr>
      </w:pPr>
      <w:bookmarkStart w:id="79" w:name="_Toc33620089"/>
      <w:bookmarkStart w:id="80" w:name="_Toc33620343"/>
      <w:bookmarkStart w:id="81" w:name="_Toc33693310"/>
      <w:r w:rsidRPr="00B874AA">
        <w:lastRenderedPageBreak/>
        <w:t xml:space="preserve">Goal #6: </w:t>
      </w:r>
      <w:r w:rsidRPr="00B874AA">
        <w:rPr>
          <w:rFonts w:eastAsia="Times New Roman"/>
        </w:rPr>
        <w:t xml:space="preserve">Within five years, TUC will have management strategies in place that </w:t>
      </w:r>
      <w:r w:rsidR="00A2722E">
        <w:rPr>
          <w:rFonts w:eastAsia="Times New Roman"/>
        </w:rPr>
        <w:t xml:space="preserve">promote and </w:t>
      </w:r>
      <w:r w:rsidRPr="00B874AA">
        <w:rPr>
          <w:rFonts w:eastAsia="Times New Roman"/>
        </w:rPr>
        <w:t>improve the health of the environment</w:t>
      </w:r>
      <w:r w:rsidR="00A2722E">
        <w:rPr>
          <w:rFonts w:eastAsia="Times New Roman"/>
        </w:rPr>
        <w:t>,</w:t>
      </w:r>
      <w:r w:rsidRPr="00B874AA">
        <w:rPr>
          <w:rFonts w:eastAsia="Times New Roman"/>
        </w:rPr>
        <w:t xml:space="preserve"> while providing for human needs.</w:t>
      </w:r>
      <w:bookmarkEnd w:id="79"/>
      <w:bookmarkEnd w:id="80"/>
      <w:bookmarkEnd w:id="81"/>
      <w:r w:rsidRPr="00B874AA">
        <w:rPr>
          <w:rFonts w:eastAsia="Times New Roman"/>
        </w:rPr>
        <w:t> </w:t>
      </w:r>
    </w:p>
    <w:p w14:paraId="7D77E4E0" w14:textId="6BBEA769" w:rsidR="00662F03" w:rsidRPr="00041191" w:rsidRDefault="00662F03" w:rsidP="003D5AC3">
      <w:pPr>
        <w:pStyle w:val="Heading2"/>
      </w:pPr>
    </w:p>
    <w:p w14:paraId="624BD96A" w14:textId="2B7DCB44" w:rsidR="00227E5E" w:rsidRDefault="00A90492" w:rsidP="00A90492">
      <w:pPr>
        <w:rPr>
          <w:rFonts w:cstheme="minorHAnsi"/>
          <w:sz w:val="22"/>
          <w:szCs w:val="22"/>
        </w:rPr>
      </w:pPr>
      <w:r w:rsidRPr="00041191">
        <w:rPr>
          <w:rFonts w:cstheme="minorHAnsi"/>
          <w:b/>
          <w:i/>
          <w:sz w:val="22"/>
          <w:szCs w:val="22"/>
        </w:rPr>
        <w:t xml:space="preserve">Promote environmental sustainability and sustainable agriculture in guest programming. </w:t>
      </w:r>
      <w:r w:rsidRPr="00041191">
        <w:rPr>
          <w:rFonts w:cstheme="minorHAnsi"/>
          <w:sz w:val="22"/>
          <w:szCs w:val="22"/>
        </w:rPr>
        <w:t>Partnering with regional non-for-profit organizations such as the Cornell Cooperative Extension, Center for Agricultural Development and Entrepreneurship, the Catskill Center for Conservation and Development, the Delaware County Beekeepers Association</w:t>
      </w:r>
      <w:r w:rsidR="00DA6F83">
        <w:rPr>
          <w:rFonts w:cstheme="minorHAnsi"/>
          <w:sz w:val="22"/>
          <w:szCs w:val="22"/>
        </w:rPr>
        <w:t>,</w:t>
      </w:r>
      <w:r w:rsidRPr="00041191">
        <w:rPr>
          <w:rFonts w:cstheme="minorHAnsi"/>
          <w:sz w:val="22"/>
          <w:szCs w:val="22"/>
        </w:rPr>
        <w:t xml:space="preserve"> and the SEVA Foundation would provide ample opportunity for increased environmental awareness. </w:t>
      </w:r>
      <w:r w:rsidR="00DA6F83">
        <w:rPr>
          <w:rFonts w:cstheme="minorHAnsi"/>
          <w:sz w:val="22"/>
          <w:szCs w:val="22"/>
        </w:rPr>
        <w:t>T</w:t>
      </w:r>
      <w:r w:rsidRPr="00041191">
        <w:rPr>
          <w:rFonts w:cstheme="minorHAnsi"/>
          <w:sz w:val="22"/>
          <w:szCs w:val="22"/>
        </w:rPr>
        <w:t xml:space="preserve">hese organizations have nearby regional offices, and could provide </w:t>
      </w:r>
      <w:r w:rsidR="00DA6F83">
        <w:rPr>
          <w:rFonts w:cstheme="minorHAnsi"/>
          <w:sz w:val="22"/>
          <w:szCs w:val="22"/>
        </w:rPr>
        <w:t>assistance</w:t>
      </w:r>
      <w:r w:rsidRPr="00041191">
        <w:rPr>
          <w:rFonts w:cstheme="minorHAnsi"/>
          <w:sz w:val="22"/>
          <w:szCs w:val="22"/>
        </w:rPr>
        <w:t xml:space="preserve"> for a variety of programs, lessons, and activities </w:t>
      </w:r>
      <w:r w:rsidR="00DA6F83">
        <w:rPr>
          <w:rFonts w:cstheme="minorHAnsi"/>
          <w:sz w:val="22"/>
          <w:szCs w:val="22"/>
        </w:rPr>
        <w:t>at TUC</w:t>
      </w:r>
      <w:r w:rsidRPr="00041191">
        <w:rPr>
          <w:rFonts w:cstheme="minorHAnsi"/>
          <w:sz w:val="22"/>
          <w:szCs w:val="22"/>
        </w:rPr>
        <w:t xml:space="preserve">. Partnerships with these organizations </w:t>
      </w:r>
      <w:r w:rsidR="00DA6F83" w:rsidRPr="00041191">
        <w:rPr>
          <w:rFonts w:cstheme="minorHAnsi"/>
          <w:sz w:val="22"/>
          <w:szCs w:val="22"/>
        </w:rPr>
        <w:t xml:space="preserve">to create and lead programs for guests </w:t>
      </w:r>
      <w:r w:rsidRPr="00041191">
        <w:rPr>
          <w:rFonts w:cstheme="minorHAnsi"/>
          <w:sz w:val="22"/>
          <w:szCs w:val="22"/>
        </w:rPr>
        <w:t xml:space="preserve">would ease the burden placed on </w:t>
      </w:r>
      <w:r w:rsidR="00DA6F83">
        <w:rPr>
          <w:rFonts w:cstheme="minorHAnsi"/>
          <w:sz w:val="22"/>
          <w:szCs w:val="22"/>
        </w:rPr>
        <w:t>TUC</w:t>
      </w:r>
      <w:r w:rsidRPr="00041191">
        <w:rPr>
          <w:rFonts w:cstheme="minorHAnsi"/>
          <w:sz w:val="22"/>
          <w:szCs w:val="22"/>
        </w:rPr>
        <w:t xml:space="preserve"> staff. These organizations could also provide invaluable information and guidance on </w:t>
      </w:r>
      <w:r w:rsidR="00DA6F83">
        <w:rPr>
          <w:rFonts w:cstheme="minorHAnsi"/>
          <w:sz w:val="22"/>
          <w:szCs w:val="22"/>
        </w:rPr>
        <w:t>adding</w:t>
      </w:r>
      <w:r w:rsidRPr="00041191">
        <w:rPr>
          <w:rFonts w:cstheme="minorHAnsi"/>
          <w:sz w:val="22"/>
          <w:szCs w:val="22"/>
        </w:rPr>
        <w:t xml:space="preserve"> different sustainability programs</w:t>
      </w:r>
      <w:r w:rsidR="00DA6F83">
        <w:rPr>
          <w:rFonts w:cstheme="minorHAnsi"/>
          <w:sz w:val="22"/>
          <w:szCs w:val="22"/>
        </w:rPr>
        <w:t xml:space="preserve"> to TUC</w:t>
      </w:r>
      <w:r w:rsidRPr="00041191">
        <w:rPr>
          <w:rFonts w:cstheme="minorHAnsi"/>
          <w:sz w:val="22"/>
          <w:szCs w:val="22"/>
        </w:rPr>
        <w:t xml:space="preserve">, such as large-scale composting, regenerative agriculture, and beekeeping. </w:t>
      </w:r>
    </w:p>
    <w:p w14:paraId="13EBB47E" w14:textId="77777777" w:rsidR="007D3ED0" w:rsidRDefault="007D3ED0" w:rsidP="00A90492">
      <w:pPr>
        <w:rPr>
          <w:rFonts w:cstheme="minorHAnsi"/>
          <w:sz w:val="22"/>
          <w:szCs w:val="22"/>
        </w:rPr>
      </w:pPr>
    </w:p>
    <w:p w14:paraId="66DD2DE4" w14:textId="11FF52F4" w:rsidR="007D3ED0" w:rsidRPr="00041191" w:rsidRDefault="007D3ED0" w:rsidP="007D3ED0">
      <w:pPr>
        <w:rPr>
          <w:rFonts w:cstheme="minorHAnsi"/>
          <w:sz w:val="22"/>
          <w:szCs w:val="22"/>
          <w:lang w:eastAsia="zh-TW"/>
        </w:rPr>
      </w:pPr>
      <w:r w:rsidRPr="00041191">
        <w:rPr>
          <w:rFonts w:cstheme="minorHAnsi"/>
          <w:b/>
          <w:bCs/>
          <w:i/>
          <w:iCs/>
          <w:sz w:val="22"/>
          <w:szCs w:val="22"/>
          <w:lang w:eastAsia="zh-TW"/>
        </w:rPr>
        <w:t xml:space="preserve">Establish connections with local farms. </w:t>
      </w:r>
      <w:r w:rsidRPr="00041191">
        <w:rPr>
          <w:rFonts w:cstheme="minorHAnsi"/>
          <w:sz w:val="22"/>
          <w:szCs w:val="22"/>
          <w:lang w:eastAsia="zh-TW"/>
        </w:rPr>
        <w:t xml:space="preserve">Integrate local produce into the culinary experience at </w:t>
      </w:r>
      <w:r>
        <w:rPr>
          <w:rFonts w:cstheme="minorHAnsi"/>
          <w:sz w:val="22"/>
          <w:szCs w:val="22"/>
          <w:lang w:eastAsia="zh-TW"/>
        </w:rPr>
        <w:t>TUC</w:t>
      </w:r>
      <w:r w:rsidRPr="00041191">
        <w:rPr>
          <w:rFonts w:cstheme="minorHAnsi"/>
          <w:sz w:val="22"/>
          <w:szCs w:val="22"/>
          <w:lang w:eastAsia="zh-TW"/>
        </w:rPr>
        <w:t xml:space="preserve"> by reaching out to </w:t>
      </w:r>
      <w:r>
        <w:rPr>
          <w:rFonts w:cstheme="minorHAnsi"/>
          <w:sz w:val="22"/>
          <w:szCs w:val="22"/>
          <w:lang w:eastAsia="zh-TW"/>
        </w:rPr>
        <w:t>other farms</w:t>
      </w:r>
      <w:r w:rsidRPr="00041191">
        <w:rPr>
          <w:rFonts w:cstheme="minorHAnsi"/>
          <w:sz w:val="22"/>
          <w:szCs w:val="22"/>
          <w:lang w:eastAsia="zh-TW"/>
        </w:rPr>
        <w:t xml:space="preserve"> in the area. The current garden at </w:t>
      </w:r>
      <w:r w:rsidR="00203545">
        <w:rPr>
          <w:rFonts w:cstheme="minorHAnsi"/>
          <w:sz w:val="22"/>
          <w:szCs w:val="22"/>
          <w:lang w:eastAsia="zh-TW"/>
        </w:rPr>
        <w:t>TUC</w:t>
      </w:r>
      <w:r w:rsidRPr="00041191">
        <w:rPr>
          <w:rFonts w:cstheme="minorHAnsi"/>
          <w:sz w:val="22"/>
          <w:szCs w:val="22"/>
          <w:lang w:eastAsia="zh-TW"/>
        </w:rPr>
        <w:t xml:space="preserve"> is small and </w:t>
      </w:r>
      <w:r>
        <w:rPr>
          <w:rFonts w:cstheme="minorHAnsi"/>
          <w:sz w:val="22"/>
          <w:szCs w:val="22"/>
          <w:lang w:eastAsia="zh-TW"/>
        </w:rPr>
        <w:t xml:space="preserve">catering to </w:t>
      </w:r>
      <w:r w:rsidRPr="00041191">
        <w:rPr>
          <w:rFonts w:cstheme="minorHAnsi"/>
          <w:sz w:val="22"/>
          <w:szCs w:val="22"/>
          <w:lang w:eastAsia="zh-TW"/>
        </w:rPr>
        <w:t xml:space="preserve">more guests will stress this resource. Working with local farms will help supply enough food resources to The Uplands Center </w:t>
      </w:r>
      <w:r>
        <w:rPr>
          <w:rFonts w:cstheme="minorHAnsi"/>
          <w:sz w:val="22"/>
          <w:szCs w:val="22"/>
          <w:lang w:eastAsia="zh-TW"/>
        </w:rPr>
        <w:t>for</w:t>
      </w:r>
      <w:r w:rsidRPr="00041191">
        <w:rPr>
          <w:rFonts w:cstheme="minorHAnsi"/>
          <w:sz w:val="22"/>
          <w:szCs w:val="22"/>
          <w:lang w:eastAsia="zh-TW"/>
        </w:rPr>
        <w:t xml:space="preserve"> an increasing number of guests. </w:t>
      </w:r>
      <w:r w:rsidR="00203545" w:rsidRPr="00041191">
        <w:rPr>
          <w:rFonts w:eastAsia="Times New Roman" w:cstheme="minorHAnsi"/>
          <w:sz w:val="22"/>
          <w:szCs w:val="22"/>
        </w:rPr>
        <w:t xml:space="preserve">Local farms such as </w:t>
      </w:r>
      <w:proofErr w:type="spellStart"/>
      <w:r w:rsidR="00203545" w:rsidRPr="00041191">
        <w:rPr>
          <w:rFonts w:eastAsia="Times New Roman" w:cstheme="minorHAnsi"/>
          <w:sz w:val="22"/>
          <w:szCs w:val="22"/>
        </w:rPr>
        <w:t>Greenane</w:t>
      </w:r>
      <w:proofErr w:type="spellEnd"/>
      <w:r w:rsidR="00203545" w:rsidRPr="00041191">
        <w:rPr>
          <w:rFonts w:eastAsia="Times New Roman" w:cstheme="minorHAnsi"/>
          <w:sz w:val="22"/>
          <w:szCs w:val="22"/>
        </w:rPr>
        <w:t xml:space="preserve"> Farms and Stony Creek Farmstead provide prime opportunities for collaboration. </w:t>
      </w:r>
      <w:r w:rsidR="00203545">
        <w:rPr>
          <w:rFonts w:eastAsia="Times New Roman" w:cstheme="minorHAnsi"/>
          <w:sz w:val="22"/>
          <w:szCs w:val="22"/>
        </w:rPr>
        <w:t>In addition to providing food</w:t>
      </w:r>
      <w:r w:rsidR="00203545" w:rsidRPr="00041191">
        <w:rPr>
          <w:rFonts w:eastAsia="Times New Roman" w:cstheme="minorHAnsi"/>
          <w:sz w:val="22"/>
          <w:szCs w:val="22"/>
        </w:rPr>
        <w:t xml:space="preserve">, the opportunity for farm staff to provide tours of their facilities to guests could be profitable. </w:t>
      </w:r>
      <w:r w:rsidRPr="00041191">
        <w:rPr>
          <w:rFonts w:cstheme="minorHAnsi"/>
          <w:sz w:val="22"/>
          <w:szCs w:val="22"/>
          <w:lang w:eastAsia="zh-TW"/>
        </w:rPr>
        <w:t xml:space="preserve">Keeping the outreach to local organic farms will </w:t>
      </w:r>
      <w:r>
        <w:rPr>
          <w:rFonts w:cstheme="minorHAnsi"/>
          <w:sz w:val="22"/>
          <w:szCs w:val="22"/>
          <w:lang w:eastAsia="zh-TW"/>
        </w:rPr>
        <w:t xml:space="preserve">maintain consistency with TUC’s </w:t>
      </w:r>
      <w:r w:rsidRPr="00041191">
        <w:rPr>
          <w:rFonts w:cstheme="minorHAnsi"/>
          <w:sz w:val="22"/>
          <w:szCs w:val="22"/>
          <w:lang w:eastAsia="zh-TW"/>
        </w:rPr>
        <w:t>values.</w:t>
      </w:r>
    </w:p>
    <w:p w14:paraId="1BC8EF71" w14:textId="47C928C9" w:rsidR="00227E5E" w:rsidRPr="00041191" w:rsidRDefault="00540ED4" w:rsidP="00540ED4">
      <w:pPr>
        <w:spacing w:before="240"/>
        <w:rPr>
          <w:rFonts w:cstheme="minorHAnsi"/>
          <w:sz w:val="22"/>
          <w:szCs w:val="22"/>
        </w:rPr>
      </w:pPr>
      <w:r>
        <w:rPr>
          <w:rFonts w:cstheme="minorHAnsi"/>
          <w:b/>
          <w:i/>
          <w:sz w:val="22"/>
          <w:szCs w:val="22"/>
        </w:rPr>
        <w:t>Construct</w:t>
      </w:r>
      <w:r w:rsidR="00D66189">
        <w:rPr>
          <w:rFonts w:cstheme="minorHAnsi"/>
          <w:b/>
          <w:i/>
          <w:sz w:val="22"/>
          <w:szCs w:val="22"/>
        </w:rPr>
        <w:t xml:space="preserve"> </w:t>
      </w:r>
      <w:r w:rsidR="00227E5E">
        <w:rPr>
          <w:rFonts w:cstheme="minorHAnsi"/>
          <w:b/>
          <w:i/>
          <w:sz w:val="22"/>
          <w:szCs w:val="22"/>
        </w:rPr>
        <w:t>g</w:t>
      </w:r>
      <w:r w:rsidR="00227E5E" w:rsidRPr="00041191">
        <w:rPr>
          <w:rFonts w:cstheme="minorHAnsi"/>
          <w:b/>
          <w:i/>
          <w:sz w:val="22"/>
          <w:szCs w:val="22"/>
        </w:rPr>
        <w:t>re</w:t>
      </w:r>
      <w:r w:rsidR="00DA6F83">
        <w:rPr>
          <w:rFonts w:cstheme="minorHAnsi"/>
          <w:b/>
          <w:i/>
          <w:sz w:val="22"/>
          <w:szCs w:val="22"/>
        </w:rPr>
        <w:t xml:space="preserve">enhouse and </w:t>
      </w:r>
      <w:r>
        <w:rPr>
          <w:rFonts w:cstheme="minorHAnsi"/>
          <w:b/>
          <w:i/>
          <w:sz w:val="22"/>
          <w:szCs w:val="22"/>
        </w:rPr>
        <w:t>expand</w:t>
      </w:r>
      <w:r w:rsidR="00DA6F83">
        <w:rPr>
          <w:rFonts w:cstheme="minorHAnsi"/>
          <w:b/>
          <w:i/>
          <w:sz w:val="22"/>
          <w:szCs w:val="22"/>
        </w:rPr>
        <w:t xml:space="preserve"> garden.</w:t>
      </w:r>
      <w:r w:rsidR="00227E5E" w:rsidRPr="00041191">
        <w:rPr>
          <w:rFonts w:cstheme="minorHAnsi"/>
          <w:b/>
          <w:i/>
          <w:sz w:val="22"/>
          <w:szCs w:val="22"/>
        </w:rPr>
        <w:t xml:space="preserve"> </w:t>
      </w:r>
      <w:r w:rsidR="00227E5E" w:rsidRPr="00041191">
        <w:rPr>
          <w:rFonts w:cstheme="minorHAnsi"/>
          <w:sz w:val="22"/>
          <w:szCs w:val="22"/>
        </w:rPr>
        <w:t xml:space="preserve">The </w:t>
      </w:r>
      <w:r w:rsidR="00280371">
        <w:rPr>
          <w:rFonts w:cstheme="minorHAnsi"/>
          <w:sz w:val="22"/>
          <w:szCs w:val="22"/>
        </w:rPr>
        <w:t>USDA</w:t>
      </w:r>
      <w:r w:rsidR="00227E5E" w:rsidRPr="00041191">
        <w:rPr>
          <w:rFonts w:cstheme="minorHAnsi"/>
          <w:sz w:val="22"/>
          <w:szCs w:val="22"/>
        </w:rPr>
        <w:t xml:space="preserve"> </w:t>
      </w:r>
      <w:r w:rsidR="00280371">
        <w:rPr>
          <w:rFonts w:cstheme="minorHAnsi"/>
          <w:sz w:val="22"/>
          <w:szCs w:val="22"/>
        </w:rPr>
        <w:t>Community Facilities Direct Loan and Grant Program</w:t>
      </w:r>
      <w:r w:rsidR="00227E5E" w:rsidRPr="00041191">
        <w:rPr>
          <w:rFonts w:cstheme="minorHAnsi"/>
          <w:sz w:val="22"/>
          <w:szCs w:val="22"/>
        </w:rPr>
        <w:t xml:space="preserve"> is providing grants to non-profit organizations that engage in essential community services. The Upland Center can apply for this fund and construct a greenhouse and at the same time expand the garden. </w:t>
      </w:r>
      <w:r w:rsidR="00280371">
        <w:rPr>
          <w:rFonts w:cstheme="minorHAnsi"/>
          <w:sz w:val="22"/>
          <w:szCs w:val="22"/>
        </w:rPr>
        <w:t>P</w:t>
      </w:r>
      <w:r w:rsidR="00227E5E" w:rsidRPr="00041191">
        <w:rPr>
          <w:rFonts w:cstheme="minorHAnsi"/>
          <w:sz w:val="22"/>
          <w:szCs w:val="22"/>
        </w:rPr>
        <w:t>roduce from the garden and greenhouse can be donated to the Walton community. Link (</w:t>
      </w:r>
      <w:hyperlink r:id="rId69" w:history="1">
        <w:r w:rsidR="00227E5E" w:rsidRPr="00041191">
          <w:rPr>
            <w:rStyle w:val="Hyperlink"/>
            <w:rFonts w:cstheme="minorHAnsi"/>
            <w:sz w:val="22"/>
            <w:szCs w:val="22"/>
          </w:rPr>
          <w:t>https://www.rd.usda.gov/programs-services/community-facilities-direct-loan-grant-program</w:t>
        </w:r>
      </w:hyperlink>
      <w:r w:rsidR="00227E5E" w:rsidRPr="00041191">
        <w:rPr>
          <w:rFonts w:cstheme="minorHAnsi"/>
          <w:sz w:val="22"/>
          <w:szCs w:val="22"/>
        </w:rPr>
        <w:t xml:space="preserve"> ).</w:t>
      </w:r>
    </w:p>
    <w:p w14:paraId="33E87DBC" w14:textId="73073CEF" w:rsidR="00A90492" w:rsidRPr="00041191" w:rsidRDefault="00A90492" w:rsidP="00A90492">
      <w:pPr>
        <w:rPr>
          <w:rFonts w:cstheme="minorHAnsi"/>
          <w:b/>
          <w:i/>
          <w:sz w:val="22"/>
          <w:szCs w:val="22"/>
        </w:rPr>
      </w:pPr>
    </w:p>
    <w:p w14:paraId="792C6970" w14:textId="4C691403" w:rsidR="00A90492" w:rsidRPr="00041191" w:rsidRDefault="00280371" w:rsidP="00A90492">
      <w:pPr>
        <w:rPr>
          <w:rFonts w:cstheme="minorHAnsi"/>
          <w:sz w:val="22"/>
          <w:szCs w:val="22"/>
        </w:rPr>
      </w:pPr>
      <w:r>
        <w:rPr>
          <w:rFonts w:cstheme="minorHAnsi"/>
          <w:b/>
          <w:i/>
          <w:sz w:val="22"/>
          <w:szCs w:val="22"/>
        </w:rPr>
        <w:t>Expand agriculture-related promotions</w:t>
      </w:r>
      <w:r w:rsidR="00A90492" w:rsidRPr="00041191">
        <w:rPr>
          <w:rFonts w:cstheme="minorHAnsi"/>
          <w:b/>
          <w:i/>
          <w:sz w:val="22"/>
          <w:szCs w:val="22"/>
        </w:rPr>
        <w:t xml:space="preserve">. </w:t>
      </w:r>
      <w:r>
        <w:rPr>
          <w:rFonts w:cstheme="minorHAnsi"/>
          <w:sz w:val="22"/>
          <w:szCs w:val="22"/>
        </w:rPr>
        <w:t>By</w:t>
      </w:r>
      <w:r w:rsidR="00A90492" w:rsidRPr="00041191">
        <w:rPr>
          <w:rFonts w:cstheme="minorHAnsi"/>
          <w:sz w:val="22"/>
          <w:szCs w:val="22"/>
        </w:rPr>
        <w:t xml:space="preserve"> </w:t>
      </w:r>
      <w:r>
        <w:rPr>
          <w:rFonts w:cstheme="minorHAnsi"/>
          <w:sz w:val="22"/>
          <w:szCs w:val="22"/>
        </w:rPr>
        <w:t>listing TUC</w:t>
      </w:r>
      <w:r w:rsidR="00A90492" w:rsidRPr="00041191">
        <w:rPr>
          <w:rFonts w:cstheme="minorHAnsi"/>
          <w:sz w:val="22"/>
          <w:szCs w:val="22"/>
        </w:rPr>
        <w:t xml:space="preserve"> on sites such as New York</w:t>
      </w:r>
      <w:r>
        <w:rPr>
          <w:rFonts w:cstheme="minorHAnsi"/>
          <w:sz w:val="22"/>
          <w:szCs w:val="22"/>
        </w:rPr>
        <w:t xml:space="preserve"> Farm Tours and Farm Stays US, T</w:t>
      </w:r>
      <w:r w:rsidR="00A90492" w:rsidRPr="00041191">
        <w:rPr>
          <w:rFonts w:cstheme="minorHAnsi"/>
          <w:sz w:val="22"/>
          <w:szCs w:val="22"/>
        </w:rPr>
        <w:t xml:space="preserve">he Uplands Center could further promote itself as an </w:t>
      </w:r>
      <w:proofErr w:type="spellStart"/>
      <w:r w:rsidR="00A90492" w:rsidRPr="00041191">
        <w:rPr>
          <w:rFonts w:cstheme="minorHAnsi"/>
          <w:sz w:val="22"/>
          <w:szCs w:val="22"/>
        </w:rPr>
        <w:t>agritourism</w:t>
      </w:r>
      <w:proofErr w:type="spellEnd"/>
      <w:r w:rsidR="00A90492" w:rsidRPr="00041191">
        <w:rPr>
          <w:rFonts w:cstheme="minorHAnsi"/>
          <w:sz w:val="22"/>
          <w:szCs w:val="22"/>
        </w:rPr>
        <w:t xml:space="preserve"> </w:t>
      </w:r>
      <w:r>
        <w:rPr>
          <w:rFonts w:cstheme="minorHAnsi"/>
          <w:sz w:val="22"/>
          <w:szCs w:val="22"/>
        </w:rPr>
        <w:t>enterprise</w:t>
      </w:r>
      <w:r w:rsidR="00A90492" w:rsidRPr="00041191">
        <w:rPr>
          <w:rFonts w:cstheme="minorHAnsi"/>
          <w:sz w:val="22"/>
          <w:szCs w:val="22"/>
        </w:rPr>
        <w:t>. These websites connect farm stay business</w:t>
      </w:r>
      <w:r>
        <w:rPr>
          <w:rFonts w:cstheme="minorHAnsi"/>
          <w:sz w:val="22"/>
          <w:szCs w:val="22"/>
        </w:rPr>
        <w:t>es</w:t>
      </w:r>
      <w:r w:rsidR="00A90492" w:rsidRPr="00041191">
        <w:rPr>
          <w:rFonts w:cstheme="minorHAnsi"/>
          <w:sz w:val="22"/>
          <w:szCs w:val="22"/>
        </w:rPr>
        <w:t xml:space="preserve"> with potential guests that are interested </w:t>
      </w:r>
      <w:r>
        <w:rPr>
          <w:rFonts w:cstheme="minorHAnsi"/>
          <w:sz w:val="22"/>
          <w:szCs w:val="22"/>
        </w:rPr>
        <w:t>in</w:t>
      </w:r>
      <w:r w:rsidR="00A90492" w:rsidRPr="00041191">
        <w:rPr>
          <w:rFonts w:cstheme="minorHAnsi"/>
          <w:sz w:val="22"/>
          <w:szCs w:val="22"/>
        </w:rPr>
        <w:t xml:space="preserve"> the care, craft, and history of farming and agriculture. Partnerships with these organizations would </w:t>
      </w:r>
      <w:r>
        <w:rPr>
          <w:rFonts w:cstheme="minorHAnsi"/>
          <w:sz w:val="22"/>
          <w:szCs w:val="22"/>
        </w:rPr>
        <w:t>provide</w:t>
      </w:r>
      <w:r w:rsidR="00A90492" w:rsidRPr="00041191">
        <w:rPr>
          <w:rFonts w:cstheme="minorHAnsi"/>
          <w:sz w:val="22"/>
          <w:szCs w:val="22"/>
        </w:rPr>
        <w:t xml:space="preserve"> promotional </w:t>
      </w:r>
      <w:r>
        <w:rPr>
          <w:rFonts w:cstheme="minorHAnsi"/>
          <w:sz w:val="22"/>
          <w:szCs w:val="22"/>
        </w:rPr>
        <w:t>opportunities</w:t>
      </w:r>
      <w:r w:rsidR="00A90492" w:rsidRPr="00041191">
        <w:rPr>
          <w:rFonts w:cstheme="minorHAnsi"/>
          <w:sz w:val="22"/>
          <w:szCs w:val="22"/>
        </w:rPr>
        <w:t xml:space="preserve"> for the Center, </w:t>
      </w:r>
      <w:r>
        <w:rPr>
          <w:rFonts w:cstheme="minorHAnsi"/>
          <w:sz w:val="22"/>
          <w:szCs w:val="22"/>
        </w:rPr>
        <w:t xml:space="preserve">ultimately providing visitors </w:t>
      </w:r>
      <w:r w:rsidR="00A90492" w:rsidRPr="00041191">
        <w:rPr>
          <w:rFonts w:cstheme="minorHAnsi"/>
          <w:sz w:val="22"/>
          <w:szCs w:val="22"/>
        </w:rPr>
        <w:t>with the opportunity for education, tours</w:t>
      </w:r>
      <w:r>
        <w:rPr>
          <w:rFonts w:cstheme="minorHAnsi"/>
          <w:sz w:val="22"/>
          <w:szCs w:val="22"/>
        </w:rPr>
        <w:t>,</w:t>
      </w:r>
      <w:r w:rsidR="00A90492" w:rsidRPr="00041191">
        <w:rPr>
          <w:rFonts w:cstheme="minorHAnsi"/>
          <w:sz w:val="22"/>
          <w:szCs w:val="22"/>
        </w:rPr>
        <w:t xml:space="preserve"> and lodging on the property. </w:t>
      </w:r>
      <w:r>
        <w:rPr>
          <w:rFonts w:cstheme="minorHAnsi"/>
          <w:sz w:val="22"/>
          <w:szCs w:val="22"/>
        </w:rPr>
        <w:t>This type of promotion</w:t>
      </w:r>
      <w:r w:rsidR="00A90492" w:rsidRPr="00041191">
        <w:rPr>
          <w:rFonts w:cstheme="minorHAnsi"/>
          <w:sz w:val="22"/>
          <w:szCs w:val="22"/>
        </w:rPr>
        <w:t xml:space="preserve"> could also </w:t>
      </w:r>
      <w:r>
        <w:rPr>
          <w:rFonts w:cstheme="minorHAnsi"/>
          <w:sz w:val="22"/>
          <w:szCs w:val="22"/>
        </w:rPr>
        <w:t>bring in</w:t>
      </w:r>
      <w:r w:rsidR="00A90492" w:rsidRPr="00041191">
        <w:rPr>
          <w:rFonts w:cstheme="minorHAnsi"/>
          <w:sz w:val="22"/>
          <w:szCs w:val="22"/>
        </w:rPr>
        <w:t xml:space="preserve"> a much-needed stream of income revenue for the Uplands Center.  </w:t>
      </w:r>
    </w:p>
    <w:p w14:paraId="53182CCC" w14:textId="367C18B7" w:rsidR="00662F03" w:rsidRPr="00041191" w:rsidRDefault="00662F03" w:rsidP="00662F03">
      <w:pPr>
        <w:rPr>
          <w:rFonts w:cstheme="minorHAnsi"/>
          <w:b/>
          <w:i/>
          <w:sz w:val="22"/>
          <w:szCs w:val="22"/>
        </w:rPr>
      </w:pPr>
    </w:p>
    <w:p w14:paraId="21EE7189" w14:textId="16AC9CA2" w:rsidR="00EA0FCE" w:rsidRPr="00041191" w:rsidRDefault="00EA0FCE" w:rsidP="00EA0FCE">
      <w:pPr>
        <w:pStyle w:val="Body"/>
        <w:rPr>
          <w:rFonts w:asciiTheme="minorHAnsi" w:hAnsiTheme="minorHAnsi" w:cstheme="minorHAnsi"/>
        </w:rPr>
      </w:pPr>
      <w:r w:rsidRPr="00041191">
        <w:rPr>
          <w:rFonts w:asciiTheme="minorHAnsi" w:hAnsiTheme="minorHAnsi" w:cstheme="minorHAnsi"/>
          <w:b/>
          <w:bCs/>
          <w:i/>
          <w:iCs/>
        </w:rPr>
        <w:t xml:space="preserve">Utilize a rain collection system. </w:t>
      </w:r>
      <w:r w:rsidRPr="00041191">
        <w:rPr>
          <w:rFonts w:asciiTheme="minorHAnsi" w:hAnsiTheme="minorHAnsi" w:cstheme="minorHAnsi"/>
        </w:rPr>
        <w:t xml:space="preserve">Construct a rain harvesting system </w:t>
      </w:r>
      <w:r w:rsidR="007D3ED0">
        <w:rPr>
          <w:rFonts w:asciiTheme="minorHAnsi" w:hAnsiTheme="minorHAnsi" w:cstheme="minorHAnsi"/>
        </w:rPr>
        <w:t>at the Main House</w:t>
      </w:r>
      <w:r w:rsidRPr="00041191">
        <w:rPr>
          <w:rFonts w:asciiTheme="minorHAnsi" w:hAnsiTheme="minorHAnsi" w:cstheme="minorHAnsi"/>
        </w:rPr>
        <w:t xml:space="preserve"> </w:t>
      </w:r>
      <w:r w:rsidR="007D3ED0">
        <w:rPr>
          <w:rFonts w:asciiTheme="minorHAnsi" w:hAnsiTheme="minorHAnsi" w:cstheme="minorHAnsi"/>
        </w:rPr>
        <w:t>to</w:t>
      </w:r>
      <w:r w:rsidRPr="00041191">
        <w:rPr>
          <w:rFonts w:asciiTheme="minorHAnsi" w:hAnsiTheme="minorHAnsi" w:cstheme="minorHAnsi"/>
        </w:rPr>
        <w:t xml:space="preserve"> collect rainwater for use in the gardens</w:t>
      </w:r>
      <w:r w:rsidR="007D3ED0">
        <w:rPr>
          <w:rFonts w:asciiTheme="minorHAnsi" w:hAnsiTheme="minorHAnsi" w:cstheme="minorHAnsi"/>
        </w:rPr>
        <w:t>. This collection system could also be used as</w:t>
      </w:r>
      <w:r w:rsidRPr="00041191">
        <w:rPr>
          <w:rFonts w:asciiTheme="minorHAnsi" w:hAnsiTheme="minorHAnsi" w:cstheme="minorHAnsi"/>
        </w:rPr>
        <w:t xml:space="preserve"> an educational tool on lessons in sustainability. The system itself could be simple or robust</w:t>
      </w:r>
      <w:r w:rsidR="007D3ED0">
        <w:rPr>
          <w:rFonts w:asciiTheme="minorHAnsi" w:hAnsiTheme="minorHAnsi" w:cstheme="minorHAnsi"/>
        </w:rPr>
        <w:t>,</w:t>
      </w:r>
      <w:r w:rsidRPr="00041191">
        <w:rPr>
          <w:rFonts w:asciiTheme="minorHAnsi" w:hAnsiTheme="minorHAnsi" w:cstheme="minorHAnsi"/>
        </w:rPr>
        <w:t xml:space="preserve"> as budgeting constraints allow</w:t>
      </w:r>
      <w:r w:rsidR="007D3ED0">
        <w:rPr>
          <w:rFonts w:asciiTheme="minorHAnsi" w:hAnsiTheme="minorHAnsi" w:cstheme="minorHAnsi"/>
        </w:rPr>
        <w:t>.</w:t>
      </w:r>
      <w:r w:rsidRPr="00041191">
        <w:rPr>
          <w:rFonts w:asciiTheme="minorHAnsi" w:hAnsiTheme="minorHAnsi" w:cstheme="minorHAnsi"/>
        </w:rPr>
        <w:t xml:space="preserve"> </w:t>
      </w:r>
    </w:p>
    <w:p w14:paraId="047A1F68" w14:textId="37D044D2" w:rsidR="00EA0FCE" w:rsidRPr="00041191" w:rsidRDefault="00EA0FCE" w:rsidP="00EA0FCE">
      <w:pPr>
        <w:rPr>
          <w:rFonts w:eastAsia="Times New Roman" w:cstheme="minorHAnsi"/>
          <w:sz w:val="22"/>
          <w:szCs w:val="22"/>
        </w:rPr>
      </w:pPr>
    </w:p>
    <w:p w14:paraId="7F815D2F" w14:textId="77777777" w:rsidR="00EA0FCE" w:rsidRPr="00041191" w:rsidRDefault="00EA0FCE" w:rsidP="00EA0FCE">
      <w:pPr>
        <w:rPr>
          <w:rFonts w:cstheme="minorHAnsi"/>
          <w:b/>
          <w:i/>
          <w:sz w:val="22"/>
          <w:szCs w:val="22"/>
        </w:rPr>
      </w:pPr>
    </w:p>
    <w:p w14:paraId="20E0D51B" w14:textId="77777777" w:rsidR="00EA0FCE" w:rsidRPr="00041191" w:rsidRDefault="00EA0FCE" w:rsidP="00EA0FCE">
      <w:pPr>
        <w:rPr>
          <w:rFonts w:cstheme="minorHAnsi"/>
          <w:b/>
          <w:i/>
          <w:sz w:val="22"/>
          <w:szCs w:val="22"/>
        </w:rPr>
      </w:pPr>
    </w:p>
    <w:p w14:paraId="69CA7437" w14:textId="77777777" w:rsidR="00662F03" w:rsidRPr="00041191" w:rsidRDefault="00662F03" w:rsidP="00662F03">
      <w:pPr>
        <w:jc w:val="both"/>
        <w:rPr>
          <w:rFonts w:cstheme="minorHAnsi"/>
          <w:sz w:val="22"/>
          <w:szCs w:val="22"/>
        </w:rPr>
      </w:pPr>
    </w:p>
    <w:p w14:paraId="16D94E41" w14:textId="77777777" w:rsidR="00662F03" w:rsidRPr="00041191" w:rsidRDefault="00662F03" w:rsidP="00662F03">
      <w:pPr>
        <w:jc w:val="both"/>
        <w:rPr>
          <w:rFonts w:cstheme="minorHAnsi"/>
          <w:sz w:val="22"/>
          <w:szCs w:val="22"/>
        </w:rPr>
      </w:pPr>
    </w:p>
    <w:p w14:paraId="299BD926" w14:textId="77777777" w:rsidR="00662F03" w:rsidRPr="00041191" w:rsidRDefault="00662F03" w:rsidP="00662F03">
      <w:pPr>
        <w:jc w:val="both"/>
        <w:rPr>
          <w:rFonts w:cstheme="minorHAnsi"/>
          <w:sz w:val="22"/>
          <w:szCs w:val="22"/>
        </w:rPr>
      </w:pPr>
    </w:p>
    <w:p w14:paraId="0B646A81" w14:textId="77777777" w:rsidR="00662F03" w:rsidRPr="00041191" w:rsidRDefault="00662F03" w:rsidP="00662F03">
      <w:pPr>
        <w:jc w:val="center"/>
        <w:rPr>
          <w:rFonts w:cstheme="minorHAnsi"/>
          <w:b/>
          <w:sz w:val="22"/>
          <w:szCs w:val="22"/>
        </w:rPr>
      </w:pPr>
      <w:r w:rsidRPr="00041191">
        <w:rPr>
          <w:rFonts w:cstheme="minorHAnsi"/>
          <w:b/>
          <w:sz w:val="22"/>
          <w:szCs w:val="22"/>
        </w:rPr>
        <w:lastRenderedPageBreak/>
        <w:t>References</w:t>
      </w:r>
    </w:p>
    <w:p w14:paraId="5FDDEA99" w14:textId="77777777" w:rsidR="00662F03" w:rsidRPr="00D16227" w:rsidRDefault="00662F03" w:rsidP="00D16227">
      <w:pPr>
        <w:pStyle w:val="ListParagraph"/>
        <w:ind w:left="360" w:hanging="360"/>
        <w:jc w:val="both"/>
        <w:rPr>
          <w:rFonts w:cstheme="minorHAnsi"/>
          <w:sz w:val="22"/>
          <w:szCs w:val="22"/>
        </w:rPr>
      </w:pPr>
    </w:p>
    <w:p w14:paraId="5EECCB37" w14:textId="181F9636" w:rsidR="003312FB" w:rsidRPr="00D16227" w:rsidRDefault="001F001A" w:rsidP="00D16227">
      <w:pPr>
        <w:pStyle w:val="Bibliography"/>
        <w:spacing w:after="0" w:line="240" w:lineRule="auto"/>
        <w:ind w:left="360" w:hanging="360"/>
        <w:rPr>
          <w:rFonts w:cstheme="minorHAnsi"/>
          <w:noProof/>
        </w:rPr>
      </w:pPr>
      <w:r w:rsidRPr="00D16227">
        <w:rPr>
          <w:rFonts w:cstheme="minorHAnsi"/>
          <w:iCs/>
          <w:noProof/>
        </w:rPr>
        <w:t xml:space="preserve">Alcohol and Drug Abuse Council of Delaware County </w:t>
      </w:r>
      <w:r w:rsidRPr="00D16227">
        <w:rPr>
          <w:rFonts w:cstheme="minorHAnsi"/>
          <w:noProof/>
        </w:rPr>
        <w:t xml:space="preserve">. (2019). Retrieved from </w:t>
      </w:r>
      <w:hyperlink r:id="rId70" w:history="1">
        <w:r w:rsidRPr="00D16227">
          <w:rPr>
            <w:rStyle w:val="Hyperlink"/>
            <w:rFonts w:cstheme="minorHAnsi"/>
            <w:noProof/>
          </w:rPr>
          <w:t>https://www.adaconline.org/</w:t>
        </w:r>
      </w:hyperlink>
    </w:p>
    <w:p w14:paraId="4373B60E" w14:textId="77777777" w:rsidR="000C299A" w:rsidRPr="00D16227" w:rsidRDefault="000C299A" w:rsidP="00D16227">
      <w:pPr>
        <w:pStyle w:val="Bibliography"/>
        <w:spacing w:after="0" w:line="240" w:lineRule="auto"/>
        <w:ind w:left="360" w:hanging="360"/>
        <w:rPr>
          <w:rFonts w:cstheme="minorHAnsi"/>
          <w:iCs/>
          <w:noProof/>
        </w:rPr>
      </w:pPr>
    </w:p>
    <w:p w14:paraId="3D3CF936" w14:textId="4275FCE5"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Binghamton University</w:t>
      </w:r>
      <w:r w:rsidRPr="00D16227">
        <w:rPr>
          <w:rFonts w:cstheme="minorHAnsi"/>
          <w:noProof/>
        </w:rPr>
        <w:t>. (2019). Retrieved from https://www.binghamton.edu/</w:t>
      </w:r>
    </w:p>
    <w:p w14:paraId="7607812A" w14:textId="77777777" w:rsidR="000C299A" w:rsidRPr="00D16227" w:rsidRDefault="000C299A" w:rsidP="00D16227">
      <w:pPr>
        <w:ind w:left="360" w:hanging="360"/>
        <w:rPr>
          <w:rFonts w:eastAsia="Times New Roman" w:cstheme="minorHAnsi"/>
          <w:color w:val="000000"/>
          <w:sz w:val="22"/>
          <w:szCs w:val="22"/>
          <w:shd w:val="clear" w:color="auto" w:fill="FFFFFF"/>
        </w:rPr>
      </w:pPr>
    </w:p>
    <w:p w14:paraId="4B28A8D6" w14:textId="13F696E5" w:rsidR="000C299A" w:rsidRPr="00D16227" w:rsidRDefault="000C299A" w:rsidP="00D16227">
      <w:pPr>
        <w:ind w:left="360" w:hanging="360"/>
        <w:rPr>
          <w:rFonts w:eastAsia="Times New Roman" w:cstheme="minorHAnsi"/>
          <w:sz w:val="22"/>
          <w:szCs w:val="22"/>
        </w:rPr>
      </w:pPr>
      <w:r w:rsidRPr="00D16227">
        <w:rPr>
          <w:rFonts w:eastAsia="Times New Roman" w:cstheme="minorHAnsi"/>
          <w:color w:val="000000"/>
          <w:sz w:val="22"/>
          <w:szCs w:val="22"/>
          <w:shd w:val="clear" w:color="auto" w:fill="FFFFFF"/>
        </w:rPr>
        <w:t>Bird Checklist. (2015). Retrieved from https://parks.ny.gov/parks/attachments/ClarkReservationClarkReservationBirdChecklist.pdf</w:t>
      </w:r>
    </w:p>
    <w:p w14:paraId="147D7B7A" w14:textId="77777777" w:rsidR="000C299A" w:rsidRPr="00D16227" w:rsidRDefault="000C299A" w:rsidP="00D16227">
      <w:pPr>
        <w:pStyle w:val="Bibliography"/>
        <w:spacing w:after="0" w:line="240" w:lineRule="auto"/>
        <w:ind w:left="360" w:hanging="360"/>
        <w:rPr>
          <w:rFonts w:cstheme="minorHAnsi"/>
          <w:iCs/>
          <w:noProof/>
        </w:rPr>
      </w:pPr>
    </w:p>
    <w:p w14:paraId="67316C99" w14:textId="607C1D50"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Cooperative Ecosystem Studies Units</w:t>
      </w:r>
      <w:r w:rsidRPr="00D16227">
        <w:rPr>
          <w:rFonts w:cstheme="minorHAnsi"/>
          <w:noProof/>
        </w:rPr>
        <w:t>. (2018). Retrieved from http://www.cesu.psu.edu/default.htm</w:t>
      </w:r>
    </w:p>
    <w:p w14:paraId="72211821" w14:textId="77777777" w:rsidR="000C299A" w:rsidRPr="00D16227" w:rsidRDefault="000C299A" w:rsidP="00D16227">
      <w:pPr>
        <w:pStyle w:val="Bibliography"/>
        <w:spacing w:after="0" w:line="240" w:lineRule="auto"/>
        <w:ind w:left="360" w:hanging="360"/>
        <w:rPr>
          <w:rFonts w:cstheme="minorHAnsi"/>
          <w:iCs/>
          <w:noProof/>
        </w:rPr>
      </w:pPr>
    </w:p>
    <w:p w14:paraId="6E201D92" w14:textId="2638F523"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CORNELL</w:t>
      </w:r>
      <w:r w:rsidRPr="00D16227">
        <w:rPr>
          <w:rFonts w:cstheme="minorHAnsi"/>
          <w:noProof/>
        </w:rPr>
        <w:t>. (n.d.). Retrieved from https://www.esf.edu/</w:t>
      </w:r>
    </w:p>
    <w:p w14:paraId="18D15202" w14:textId="77777777" w:rsidR="000C299A" w:rsidRPr="00D16227" w:rsidRDefault="000C299A" w:rsidP="00D16227">
      <w:pPr>
        <w:pStyle w:val="Bibliography"/>
        <w:spacing w:after="0" w:line="240" w:lineRule="auto"/>
        <w:ind w:left="360" w:hanging="360"/>
        <w:rPr>
          <w:rFonts w:cstheme="minorHAnsi"/>
          <w:iCs/>
          <w:noProof/>
        </w:rPr>
      </w:pPr>
    </w:p>
    <w:p w14:paraId="611B4AC5" w14:textId="757B5DFB"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Cornell Cooperative Extension</w:t>
      </w:r>
      <w:r w:rsidRPr="00D16227">
        <w:rPr>
          <w:rFonts w:cstheme="minorHAnsi"/>
          <w:noProof/>
        </w:rPr>
        <w:t>. (2019). Retrieved from http://ccebroomecounty.com/</w:t>
      </w:r>
    </w:p>
    <w:p w14:paraId="64E4787E" w14:textId="77777777" w:rsidR="000C299A" w:rsidRPr="00D16227" w:rsidRDefault="000C299A" w:rsidP="00D16227">
      <w:pPr>
        <w:pStyle w:val="Bibliography"/>
        <w:spacing w:after="0" w:line="240" w:lineRule="auto"/>
        <w:ind w:left="360" w:hanging="360"/>
        <w:rPr>
          <w:rFonts w:cstheme="minorHAnsi"/>
          <w:iCs/>
          <w:noProof/>
        </w:rPr>
      </w:pPr>
    </w:p>
    <w:p w14:paraId="6F105496" w14:textId="714AFD4D"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Delaware County Chamber of Commerce</w:t>
      </w:r>
      <w:r w:rsidRPr="00D16227">
        <w:rPr>
          <w:rFonts w:cstheme="minorHAnsi"/>
          <w:noProof/>
        </w:rPr>
        <w:t>. (2019). Retrieved from http://delawarecounty.org/</w:t>
      </w:r>
    </w:p>
    <w:p w14:paraId="1E0C8A77" w14:textId="77777777" w:rsidR="000C299A" w:rsidRPr="00D16227" w:rsidRDefault="000C299A" w:rsidP="00D16227">
      <w:pPr>
        <w:pStyle w:val="Bibliography"/>
        <w:spacing w:after="0" w:line="240" w:lineRule="auto"/>
        <w:ind w:left="360" w:hanging="360"/>
        <w:rPr>
          <w:rFonts w:cstheme="minorHAnsi"/>
          <w:iCs/>
          <w:noProof/>
        </w:rPr>
      </w:pPr>
    </w:p>
    <w:p w14:paraId="6089E358" w14:textId="642FEFB9"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Delaware County Soil and Water Conservation District</w:t>
      </w:r>
      <w:r w:rsidRPr="00D16227">
        <w:rPr>
          <w:rFonts w:cstheme="minorHAnsi"/>
          <w:noProof/>
        </w:rPr>
        <w:t>. (n.d.). Retrieved from https://www.dcswcd.org/</w:t>
      </w:r>
    </w:p>
    <w:p w14:paraId="0DE1EBDA" w14:textId="77777777" w:rsidR="000C299A" w:rsidRPr="00D16227" w:rsidRDefault="000C299A" w:rsidP="00D16227">
      <w:pPr>
        <w:pStyle w:val="Bibliography"/>
        <w:spacing w:after="0" w:line="240" w:lineRule="auto"/>
        <w:ind w:left="360" w:hanging="360"/>
        <w:rPr>
          <w:rFonts w:cstheme="minorHAnsi"/>
          <w:iCs/>
          <w:noProof/>
        </w:rPr>
      </w:pPr>
    </w:p>
    <w:p w14:paraId="24E393B1" w14:textId="5CB1038C"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Delaware General Health District</w:t>
      </w:r>
      <w:r w:rsidRPr="00D16227">
        <w:rPr>
          <w:rFonts w:cstheme="minorHAnsi"/>
          <w:noProof/>
        </w:rPr>
        <w:t>. (2019). Retrieved from http://delawarecountypublichealth.com/</w:t>
      </w:r>
    </w:p>
    <w:p w14:paraId="6D00765B" w14:textId="77777777" w:rsidR="000C299A" w:rsidRPr="00D16227" w:rsidRDefault="000C299A" w:rsidP="00D16227">
      <w:pPr>
        <w:pStyle w:val="Bibliography"/>
        <w:spacing w:after="0" w:line="240" w:lineRule="auto"/>
        <w:ind w:left="360" w:hanging="360"/>
        <w:rPr>
          <w:rFonts w:cstheme="minorHAnsi"/>
          <w:iCs/>
          <w:noProof/>
        </w:rPr>
      </w:pPr>
    </w:p>
    <w:p w14:paraId="49A5B648" w14:textId="22F0051A"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Department of Environment Conservation</w:t>
      </w:r>
      <w:r w:rsidRPr="00D16227">
        <w:rPr>
          <w:rFonts w:cstheme="minorHAnsi"/>
          <w:noProof/>
        </w:rPr>
        <w:t>. (n.d.). Retrieved from http://www.dec.ny.gov/index.html</w:t>
      </w:r>
    </w:p>
    <w:p w14:paraId="3541F8C1" w14:textId="77777777" w:rsidR="000C299A" w:rsidRPr="00D16227" w:rsidRDefault="000C299A" w:rsidP="00D16227">
      <w:pPr>
        <w:pStyle w:val="Bibliography"/>
        <w:spacing w:after="0" w:line="240" w:lineRule="auto"/>
        <w:ind w:left="360" w:hanging="360"/>
        <w:rPr>
          <w:rFonts w:cstheme="minorHAnsi"/>
          <w:iCs/>
          <w:noProof/>
        </w:rPr>
      </w:pPr>
    </w:p>
    <w:p w14:paraId="754EBED8" w14:textId="18EC1DDA"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Environmental Facilities Corporation</w:t>
      </w:r>
      <w:r w:rsidRPr="00D16227">
        <w:rPr>
          <w:rFonts w:cstheme="minorHAnsi"/>
          <w:noProof/>
        </w:rPr>
        <w:t>. (n.d.). Retrieved from https://www.ny.gov/agencies/environmental-facilities-corporation</w:t>
      </w:r>
    </w:p>
    <w:p w14:paraId="4FDCA2EB" w14:textId="77777777" w:rsidR="000C299A" w:rsidRPr="00D16227" w:rsidRDefault="000C299A" w:rsidP="00D16227">
      <w:pPr>
        <w:pStyle w:val="Bibliography"/>
        <w:spacing w:after="0" w:line="240" w:lineRule="auto"/>
        <w:ind w:left="360" w:hanging="360"/>
        <w:rPr>
          <w:rFonts w:cstheme="minorHAnsi"/>
          <w:iCs/>
          <w:noProof/>
        </w:rPr>
      </w:pPr>
    </w:p>
    <w:p w14:paraId="68FC6ABD" w14:textId="09CB1B22"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ESF</w:t>
      </w:r>
      <w:r w:rsidRPr="00D16227">
        <w:rPr>
          <w:rFonts w:cstheme="minorHAnsi"/>
          <w:noProof/>
        </w:rPr>
        <w:t>. (2019). Retrieved from https://www.esf.edu/</w:t>
      </w:r>
    </w:p>
    <w:p w14:paraId="29F713EF" w14:textId="77777777" w:rsidR="000C299A" w:rsidRPr="00D16227" w:rsidRDefault="000C299A" w:rsidP="00D16227">
      <w:pPr>
        <w:pStyle w:val="Bibliography"/>
        <w:spacing w:after="0" w:line="240" w:lineRule="auto"/>
        <w:ind w:left="360" w:hanging="360"/>
        <w:rPr>
          <w:rFonts w:cstheme="minorHAnsi"/>
          <w:iCs/>
          <w:noProof/>
        </w:rPr>
      </w:pPr>
    </w:p>
    <w:p w14:paraId="3697C1AF" w14:textId="5972F392"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Extension Disaster Education Network</w:t>
      </w:r>
      <w:r w:rsidRPr="00D16227">
        <w:rPr>
          <w:rFonts w:cstheme="minorHAnsi"/>
          <w:noProof/>
        </w:rPr>
        <w:t>. (n.d.). Retrieved from https://nifa.usda.gov/extension-disaster-education-network</w:t>
      </w:r>
    </w:p>
    <w:p w14:paraId="376C14F3" w14:textId="77777777" w:rsidR="000C299A" w:rsidRPr="00D16227" w:rsidRDefault="000C299A" w:rsidP="00D16227">
      <w:pPr>
        <w:pStyle w:val="Bibliography"/>
        <w:spacing w:after="0" w:line="240" w:lineRule="auto"/>
        <w:ind w:left="360" w:hanging="360"/>
        <w:rPr>
          <w:rFonts w:cstheme="minorHAnsi"/>
          <w:iCs/>
          <w:noProof/>
        </w:rPr>
      </w:pPr>
    </w:p>
    <w:p w14:paraId="76EE1510" w14:textId="7892EBC6"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FEMA</w:t>
      </w:r>
      <w:r w:rsidRPr="00D16227">
        <w:rPr>
          <w:rFonts w:cstheme="minorHAnsi"/>
          <w:noProof/>
        </w:rPr>
        <w:t>. (n.d.). Retrieved from https://www.fema.gov/</w:t>
      </w:r>
    </w:p>
    <w:p w14:paraId="5C9B17B9" w14:textId="77777777" w:rsidR="000C299A" w:rsidRPr="00D16227" w:rsidRDefault="000C299A" w:rsidP="00D16227">
      <w:pPr>
        <w:ind w:left="360" w:hanging="360"/>
        <w:rPr>
          <w:sz w:val="22"/>
          <w:szCs w:val="22"/>
        </w:rPr>
      </w:pPr>
    </w:p>
    <w:p w14:paraId="7ABC6D0C" w14:textId="4030A4AA" w:rsidR="001F001A" w:rsidRPr="00D16227" w:rsidRDefault="001F001A" w:rsidP="00D16227">
      <w:pPr>
        <w:ind w:left="360" w:hanging="360"/>
        <w:rPr>
          <w:sz w:val="22"/>
          <w:szCs w:val="22"/>
        </w:rPr>
      </w:pPr>
      <w:proofErr w:type="spellStart"/>
      <w:r w:rsidRPr="00D16227">
        <w:rPr>
          <w:sz w:val="22"/>
          <w:szCs w:val="22"/>
        </w:rPr>
        <w:t>Hurwitt</w:t>
      </w:r>
      <w:proofErr w:type="spellEnd"/>
      <w:r w:rsidRPr="00D16227">
        <w:rPr>
          <w:sz w:val="22"/>
          <w:szCs w:val="22"/>
        </w:rPr>
        <w:t xml:space="preserve"> &amp; Associates. (2019). FAQ:</w:t>
      </w:r>
      <w:r w:rsidR="00D16227">
        <w:rPr>
          <w:sz w:val="22"/>
          <w:szCs w:val="22"/>
        </w:rPr>
        <w:t xml:space="preserve"> Private Operating Foundations. </w:t>
      </w:r>
      <w:hyperlink r:id="rId71" w:history="1">
        <w:r w:rsidRPr="00D16227">
          <w:rPr>
            <w:rStyle w:val="Hyperlink"/>
            <w:rFonts w:cstheme="minorHAnsi"/>
            <w:sz w:val="22"/>
            <w:szCs w:val="22"/>
          </w:rPr>
          <w:t>https://www.hurwitassociates.com/private-foundations/faq-private-operating-foundations</w:t>
        </w:r>
      </w:hyperlink>
      <w:r w:rsidRPr="00D16227">
        <w:rPr>
          <w:rFonts w:cstheme="minorHAnsi"/>
          <w:sz w:val="22"/>
          <w:szCs w:val="22"/>
          <w:u w:val="single"/>
        </w:rPr>
        <w:t>.</w:t>
      </w:r>
    </w:p>
    <w:p w14:paraId="519AC418" w14:textId="0B6C4307" w:rsidR="000C299A" w:rsidRPr="00D16227" w:rsidRDefault="000C299A" w:rsidP="00D16227">
      <w:pPr>
        <w:ind w:left="360" w:hanging="360"/>
        <w:rPr>
          <w:rFonts w:eastAsia="Times New Roman" w:cstheme="minorHAnsi"/>
          <w:color w:val="333333"/>
          <w:sz w:val="22"/>
          <w:szCs w:val="22"/>
          <w:highlight w:val="white"/>
        </w:rPr>
      </w:pPr>
    </w:p>
    <w:p w14:paraId="7B441ABE" w14:textId="77777777" w:rsidR="000C299A" w:rsidRPr="00D16227" w:rsidRDefault="000C299A" w:rsidP="00D16227">
      <w:pPr>
        <w:pStyle w:val="Default"/>
        <w:spacing w:line="280" w:lineRule="atLeast"/>
        <w:ind w:left="360" w:hanging="360"/>
        <w:rPr>
          <w:rFonts w:asciiTheme="minorHAnsi" w:eastAsia="Times" w:hAnsiTheme="minorHAnsi" w:cstheme="minorHAnsi"/>
        </w:rPr>
      </w:pPr>
      <w:r w:rsidRPr="00D16227">
        <w:rPr>
          <w:rFonts w:asciiTheme="minorHAnsi" w:hAnsiTheme="minorHAnsi" w:cstheme="minorHAnsi"/>
        </w:rPr>
        <w:t xml:space="preserve">Nanticoke </w:t>
      </w:r>
      <w:proofErr w:type="spellStart"/>
      <w:r w:rsidRPr="00D16227">
        <w:rPr>
          <w:rFonts w:asciiTheme="minorHAnsi" w:hAnsiTheme="minorHAnsi" w:cstheme="minorHAnsi"/>
        </w:rPr>
        <w:t>Lenni</w:t>
      </w:r>
      <w:proofErr w:type="spellEnd"/>
      <w:r w:rsidRPr="00D16227">
        <w:rPr>
          <w:rFonts w:asciiTheme="minorHAnsi" w:hAnsiTheme="minorHAnsi" w:cstheme="minorHAnsi"/>
        </w:rPr>
        <w:t>-Lenape Tribal Nation. (2017). Retrieved from http://nanticoke-lenapetribalnation.org/about/.</w:t>
      </w:r>
    </w:p>
    <w:p w14:paraId="53541080" w14:textId="77777777" w:rsidR="000C299A" w:rsidRPr="00D16227" w:rsidRDefault="000C299A" w:rsidP="00D16227">
      <w:pPr>
        <w:ind w:left="360" w:hanging="360"/>
        <w:rPr>
          <w:rFonts w:eastAsia="Times New Roman" w:cstheme="minorHAnsi"/>
          <w:color w:val="333333"/>
          <w:sz w:val="22"/>
          <w:szCs w:val="22"/>
          <w:highlight w:val="white"/>
        </w:rPr>
      </w:pPr>
    </w:p>
    <w:p w14:paraId="42B155AF" w14:textId="3A791155" w:rsidR="001F001A" w:rsidRPr="00D16227" w:rsidRDefault="001F001A" w:rsidP="00D16227">
      <w:pPr>
        <w:ind w:left="360" w:hanging="360"/>
        <w:rPr>
          <w:rFonts w:eastAsia="Times New Roman" w:cstheme="minorHAnsi"/>
          <w:color w:val="333333"/>
          <w:sz w:val="22"/>
          <w:szCs w:val="22"/>
          <w:highlight w:val="white"/>
        </w:rPr>
      </w:pPr>
      <w:r w:rsidRPr="00D16227">
        <w:rPr>
          <w:rFonts w:eastAsia="Times New Roman" w:cstheme="minorHAnsi"/>
          <w:color w:val="333333"/>
          <w:sz w:val="22"/>
          <w:szCs w:val="22"/>
          <w:highlight w:val="white"/>
        </w:rPr>
        <w:t xml:space="preserve">Natural Atlas. (n.d.). Retrieved from </w:t>
      </w:r>
      <w:hyperlink r:id="rId72">
        <w:r w:rsidRPr="00D16227">
          <w:rPr>
            <w:rFonts w:eastAsia="Times New Roman" w:cstheme="minorHAnsi"/>
            <w:color w:val="1155CC"/>
            <w:sz w:val="22"/>
            <w:szCs w:val="22"/>
            <w:highlight w:val="white"/>
            <w:u w:val="single"/>
          </w:rPr>
          <w:t>https://naturalatlas.com/</w:t>
        </w:r>
      </w:hyperlink>
      <w:r w:rsidRPr="00D16227">
        <w:rPr>
          <w:rFonts w:eastAsia="Times New Roman" w:cstheme="minorHAnsi"/>
          <w:color w:val="333333"/>
          <w:sz w:val="22"/>
          <w:szCs w:val="22"/>
          <w:highlight w:val="white"/>
        </w:rPr>
        <w:t>.</w:t>
      </w:r>
    </w:p>
    <w:p w14:paraId="60596F76" w14:textId="77777777" w:rsidR="000C299A" w:rsidRPr="00D16227" w:rsidRDefault="000C299A" w:rsidP="00D16227">
      <w:pPr>
        <w:pStyle w:val="Bibliography"/>
        <w:spacing w:after="0" w:line="240" w:lineRule="auto"/>
        <w:ind w:left="360" w:hanging="360"/>
        <w:rPr>
          <w:rFonts w:cstheme="minorHAnsi"/>
          <w:iCs/>
          <w:noProof/>
        </w:rPr>
      </w:pPr>
    </w:p>
    <w:p w14:paraId="26AAF363" w14:textId="6ED4449F"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NRCS</w:t>
      </w:r>
      <w:r w:rsidRPr="00D16227">
        <w:rPr>
          <w:rFonts w:cstheme="minorHAnsi"/>
          <w:noProof/>
        </w:rPr>
        <w:t>. (n.d.). Retrieved from nrcs.usda.gov/wps/portal/nrcs/site/de/home/</w:t>
      </w:r>
    </w:p>
    <w:p w14:paraId="5B0C84F4" w14:textId="77777777" w:rsidR="000C299A" w:rsidRPr="00D16227" w:rsidRDefault="000C299A" w:rsidP="00D16227">
      <w:pPr>
        <w:pStyle w:val="Bibliography"/>
        <w:spacing w:after="0" w:line="240" w:lineRule="auto"/>
        <w:ind w:left="360" w:hanging="360"/>
        <w:rPr>
          <w:rFonts w:cstheme="minorHAnsi"/>
          <w:iCs/>
          <w:noProof/>
        </w:rPr>
      </w:pPr>
    </w:p>
    <w:p w14:paraId="0747D816" w14:textId="4C06F296" w:rsidR="003312FB" w:rsidRPr="00D16227" w:rsidRDefault="00D16227" w:rsidP="00D16227">
      <w:pPr>
        <w:pStyle w:val="Bibliography"/>
        <w:spacing w:after="0" w:line="240" w:lineRule="auto"/>
        <w:ind w:left="360" w:hanging="360"/>
        <w:rPr>
          <w:rFonts w:cstheme="minorHAnsi"/>
          <w:noProof/>
        </w:rPr>
      </w:pPr>
      <w:r w:rsidRPr="00D16227">
        <w:rPr>
          <w:rFonts w:cstheme="minorHAnsi"/>
          <w:iCs/>
          <w:noProof/>
        </w:rPr>
        <w:t>Office for t</w:t>
      </w:r>
      <w:r w:rsidR="003312FB" w:rsidRPr="00D16227">
        <w:rPr>
          <w:rFonts w:cstheme="minorHAnsi"/>
          <w:iCs/>
          <w:noProof/>
        </w:rPr>
        <w:t>he Aging</w:t>
      </w:r>
      <w:r w:rsidR="003312FB" w:rsidRPr="00D16227">
        <w:rPr>
          <w:rFonts w:cstheme="minorHAnsi"/>
          <w:noProof/>
        </w:rPr>
        <w:t xml:space="preserve">. (n.d.). Retrieved from </w:t>
      </w:r>
      <w:hyperlink r:id="rId73" w:history="1">
        <w:r w:rsidR="000C299A" w:rsidRPr="00D16227">
          <w:rPr>
            <w:rStyle w:val="Hyperlink"/>
            <w:rFonts w:cstheme="minorHAnsi"/>
            <w:noProof/>
          </w:rPr>
          <w:t>http://www.co.delaware.ny.us/departments/ofa/whoweare.htm</w:t>
        </w:r>
      </w:hyperlink>
    </w:p>
    <w:p w14:paraId="20906BE7" w14:textId="77777777" w:rsidR="000C299A" w:rsidRPr="00D16227" w:rsidRDefault="000C299A" w:rsidP="00D16227">
      <w:pPr>
        <w:ind w:left="360" w:hanging="360"/>
        <w:rPr>
          <w:rFonts w:eastAsia="Times New Roman" w:cstheme="minorHAnsi"/>
          <w:iCs/>
          <w:color w:val="000000"/>
          <w:sz w:val="22"/>
          <w:szCs w:val="22"/>
          <w:shd w:val="clear" w:color="auto" w:fill="FFFFFF"/>
        </w:rPr>
      </w:pPr>
    </w:p>
    <w:p w14:paraId="07F5E49C" w14:textId="4097F4A0" w:rsidR="000C299A" w:rsidRPr="00D16227" w:rsidRDefault="000C299A" w:rsidP="00D16227">
      <w:pPr>
        <w:ind w:left="360" w:hanging="360"/>
        <w:rPr>
          <w:rFonts w:eastAsia="Times New Roman" w:cstheme="minorHAnsi"/>
          <w:sz w:val="22"/>
          <w:szCs w:val="22"/>
        </w:rPr>
      </w:pPr>
      <w:r w:rsidRPr="00D16227">
        <w:rPr>
          <w:rFonts w:eastAsia="Times New Roman" w:cstheme="minorHAnsi"/>
          <w:iCs/>
          <w:color w:val="000000"/>
          <w:sz w:val="22"/>
          <w:szCs w:val="22"/>
          <w:shd w:val="clear" w:color="auto" w:fill="FFFFFF"/>
        </w:rPr>
        <w:t>Parks.NY.Gov</w:t>
      </w:r>
      <w:r w:rsidRPr="00D16227">
        <w:rPr>
          <w:rFonts w:eastAsia="Times New Roman" w:cstheme="minorHAnsi"/>
          <w:color w:val="000000"/>
          <w:sz w:val="22"/>
          <w:szCs w:val="22"/>
          <w:shd w:val="clear" w:color="auto" w:fill="FFFFFF"/>
        </w:rPr>
        <w:t>. (2019). "Clark Reservation State Park".  https://parks.ny.gov/parks/126/details.aspx.</w:t>
      </w:r>
    </w:p>
    <w:p w14:paraId="786DFE59" w14:textId="77777777" w:rsidR="000C299A" w:rsidRPr="00D16227" w:rsidRDefault="000C299A" w:rsidP="00D16227">
      <w:pPr>
        <w:ind w:left="360" w:hanging="360"/>
        <w:rPr>
          <w:sz w:val="22"/>
          <w:szCs w:val="22"/>
        </w:rPr>
      </w:pPr>
    </w:p>
    <w:p w14:paraId="4D6C5234" w14:textId="77777777" w:rsidR="001F001A" w:rsidRPr="00D16227" w:rsidRDefault="001F001A" w:rsidP="00D16227">
      <w:pPr>
        <w:ind w:left="360" w:hanging="360"/>
        <w:rPr>
          <w:rFonts w:eastAsia="Times New Roman" w:cstheme="minorHAnsi"/>
          <w:color w:val="333333"/>
          <w:sz w:val="22"/>
          <w:szCs w:val="22"/>
          <w:highlight w:val="white"/>
        </w:rPr>
      </w:pPr>
      <w:r w:rsidRPr="00D16227">
        <w:rPr>
          <w:rFonts w:eastAsia="Times New Roman" w:cstheme="minorHAnsi"/>
          <w:color w:val="333333"/>
          <w:sz w:val="22"/>
          <w:szCs w:val="22"/>
          <w:highlight w:val="white"/>
        </w:rPr>
        <w:t xml:space="preserve">RITA: BTS: </w:t>
      </w:r>
      <w:proofErr w:type="spellStart"/>
      <w:r w:rsidRPr="00D16227">
        <w:rPr>
          <w:rFonts w:eastAsia="Times New Roman" w:cstheme="minorHAnsi"/>
          <w:color w:val="333333"/>
          <w:sz w:val="22"/>
          <w:szCs w:val="22"/>
          <w:highlight w:val="white"/>
        </w:rPr>
        <w:t>Transtats</w:t>
      </w:r>
      <w:proofErr w:type="spellEnd"/>
      <w:r w:rsidRPr="00D16227">
        <w:rPr>
          <w:rFonts w:eastAsia="Times New Roman" w:cstheme="minorHAnsi"/>
          <w:color w:val="333333"/>
          <w:sz w:val="22"/>
          <w:szCs w:val="22"/>
          <w:highlight w:val="white"/>
        </w:rPr>
        <w:t>. (</w:t>
      </w:r>
      <w:proofErr w:type="spellStart"/>
      <w:r w:rsidRPr="00D16227">
        <w:rPr>
          <w:rFonts w:eastAsia="Times New Roman" w:cstheme="minorHAnsi"/>
          <w:color w:val="333333"/>
          <w:sz w:val="22"/>
          <w:szCs w:val="22"/>
          <w:highlight w:val="white"/>
        </w:rPr>
        <w:t>n.d.</w:t>
      </w:r>
      <w:proofErr w:type="spellEnd"/>
      <w:r w:rsidRPr="00D16227">
        <w:rPr>
          <w:rFonts w:eastAsia="Times New Roman" w:cstheme="minorHAnsi"/>
          <w:color w:val="333333"/>
          <w:sz w:val="22"/>
          <w:szCs w:val="22"/>
          <w:highlight w:val="white"/>
        </w:rPr>
        <w:t xml:space="preserve">). Retrieved from https://www.transtats.bts.gov/airports.asp?pn=1&amp;Airport=BGM&amp;Airport_Name=Binghamton, NY: Greater Binghamton/Edwin A. Link </w:t>
      </w:r>
      <w:proofErr w:type="spellStart"/>
      <w:r w:rsidRPr="00D16227">
        <w:rPr>
          <w:rFonts w:eastAsia="Times New Roman" w:cstheme="minorHAnsi"/>
          <w:color w:val="333333"/>
          <w:sz w:val="22"/>
          <w:szCs w:val="22"/>
          <w:highlight w:val="white"/>
        </w:rPr>
        <w:t>Field&amp;carrier</w:t>
      </w:r>
      <w:proofErr w:type="spellEnd"/>
      <w:r w:rsidRPr="00D16227">
        <w:rPr>
          <w:rFonts w:eastAsia="Times New Roman" w:cstheme="minorHAnsi"/>
          <w:color w:val="333333"/>
          <w:sz w:val="22"/>
          <w:szCs w:val="22"/>
          <w:highlight w:val="white"/>
        </w:rPr>
        <w:t>=FACTS.</w:t>
      </w:r>
    </w:p>
    <w:p w14:paraId="03839D8B" w14:textId="77777777" w:rsidR="001F001A" w:rsidRPr="00D16227" w:rsidRDefault="001F001A" w:rsidP="00D16227">
      <w:pPr>
        <w:ind w:left="360" w:hanging="360"/>
        <w:rPr>
          <w:rFonts w:eastAsia="Times New Roman" w:cstheme="minorHAnsi"/>
          <w:color w:val="333333"/>
          <w:sz w:val="22"/>
          <w:szCs w:val="22"/>
          <w:highlight w:val="white"/>
        </w:rPr>
      </w:pPr>
    </w:p>
    <w:p w14:paraId="1CCDF8FD" w14:textId="5BB6997B" w:rsidR="001F001A" w:rsidRPr="00D16227" w:rsidRDefault="00D16227" w:rsidP="00D16227">
      <w:pPr>
        <w:ind w:left="360" w:hanging="360"/>
        <w:rPr>
          <w:rFonts w:eastAsia="Times New Roman" w:cstheme="minorHAnsi"/>
          <w:color w:val="333333"/>
          <w:sz w:val="22"/>
          <w:szCs w:val="22"/>
          <w:highlight w:val="white"/>
        </w:rPr>
      </w:pPr>
      <w:proofErr w:type="gramStart"/>
      <w:r>
        <w:rPr>
          <w:rFonts w:eastAsia="Times New Roman" w:cstheme="minorHAnsi"/>
          <w:color w:val="333333"/>
          <w:sz w:val="22"/>
          <w:szCs w:val="22"/>
          <w:highlight w:val="white"/>
        </w:rPr>
        <w:t>rome2rio</w:t>
      </w:r>
      <w:proofErr w:type="gramEnd"/>
      <w:r>
        <w:rPr>
          <w:rFonts w:eastAsia="Times New Roman" w:cstheme="minorHAnsi"/>
          <w:color w:val="333333"/>
          <w:sz w:val="22"/>
          <w:szCs w:val="22"/>
          <w:highlight w:val="white"/>
        </w:rPr>
        <w:t xml:space="preserve"> Pty Ltd. (n.d.). D</w:t>
      </w:r>
      <w:r w:rsidR="001F001A" w:rsidRPr="00D16227">
        <w:rPr>
          <w:rFonts w:eastAsia="Times New Roman" w:cstheme="minorHAnsi"/>
          <w:color w:val="333333"/>
          <w:sz w:val="22"/>
          <w:szCs w:val="22"/>
          <w:highlight w:val="white"/>
        </w:rPr>
        <w:t>iscover how to get anywhere. Retrieved from https://www.rome2rio.com/.</w:t>
      </w:r>
    </w:p>
    <w:p w14:paraId="218DA109" w14:textId="77777777" w:rsidR="001F001A" w:rsidRPr="00D16227" w:rsidRDefault="001F001A" w:rsidP="00D16227">
      <w:pPr>
        <w:ind w:left="360" w:hanging="360"/>
        <w:rPr>
          <w:sz w:val="22"/>
          <w:szCs w:val="22"/>
        </w:rPr>
      </w:pPr>
    </w:p>
    <w:p w14:paraId="3B77D372" w14:textId="1778C278"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State University of New York at Delhi</w:t>
      </w:r>
      <w:r w:rsidRPr="00D16227">
        <w:rPr>
          <w:rFonts w:cstheme="minorHAnsi"/>
          <w:noProof/>
        </w:rPr>
        <w:t>. (2019). Retrieved from https://www.delhi.edu/</w:t>
      </w:r>
    </w:p>
    <w:p w14:paraId="33BC6D38" w14:textId="77777777" w:rsidR="000C299A" w:rsidRPr="00D16227" w:rsidRDefault="000C299A" w:rsidP="00D16227">
      <w:pPr>
        <w:pStyle w:val="Bibliography"/>
        <w:spacing w:after="0" w:line="240" w:lineRule="auto"/>
        <w:ind w:left="360" w:hanging="360"/>
        <w:rPr>
          <w:rFonts w:cstheme="minorHAnsi"/>
          <w:iCs/>
          <w:noProof/>
        </w:rPr>
      </w:pPr>
    </w:p>
    <w:p w14:paraId="7EF78A7C" w14:textId="1B29F583"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State University of New York College of Agriculture and Technology at Cobleskill</w:t>
      </w:r>
      <w:r w:rsidRPr="00D16227">
        <w:rPr>
          <w:rFonts w:cstheme="minorHAnsi"/>
          <w:noProof/>
        </w:rPr>
        <w:t>. (2018). Retrieved from https://www.cobleskill.edu/home.aspx</w:t>
      </w:r>
    </w:p>
    <w:p w14:paraId="0055EBF9" w14:textId="77777777" w:rsidR="000C299A" w:rsidRPr="00D16227" w:rsidRDefault="000C299A" w:rsidP="00D16227">
      <w:pPr>
        <w:ind w:left="360" w:hanging="360"/>
        <w:rPr>
          <w:rFonts w:eastAsia="Times New Roman" w:cstheme="minorHAnsi"/>
          <w:iCs/>
          <w:color w:val="000000"/>
          <w:sz w:val="22"/>
          <w:szCs w:val="22"/>
          <w:shd w:val="clear" w:color="auto" w:fill="FFFFFF"/>
        </w:rPr>
      </w:pPr>
    </w:p>
    <w:p w14:paraId="244718CA" w14:textId="513F315F" w:rsidR="001F001A" w:rsidRPr="00D16227" w:rsidRDefault="001F001A" w:rsidP="00D16227">
      <w:pPr>
        <w:ind w:left="360" w:hanging="360"/>
        <w:rPr>
          <w:rFonts w:eastAsia="Times New Roman" w:cstheme="minorHAnsi"/>
          <w:color w:val="000000"/>
          <w:sz w:val="22"/>
          <w:szCs w:val="22"/>
          <w:shd w:val="clear" w:color="auto" w:fill="FFFFFF"/>
        </w:rPr>
      </w:pPr>
      <w:r w:rsidRPr="00D16227">
        <w:rPr>
          <w:rFonts w:eastAsia="Times New Roman" w:cstheme="minorHAnsi"/>
          <w:iCs/>
          <w:color w:val="000000"/>
          <w:sz w:val="22"/>
          <w:szCs w:val="22"/>
          <w:shd w:val="clear" w:color="auto" w:fill="FFFFFF"/>
        </w:rPr>
        <w:t>Tamarack Adventure &amp; Retreat Center</w:t>
      </w:r>
      <w:r w:rsidRPr="00D16227">
        <w:rPr>
          <w:rFonts w:eastAsia="Times New Roman" w:cstheme="minorHAnsi"/>
          <w:color w:val="000000"/>
          <w:sz w:val="22"/>
          <w:szCs w:val="22"/>
          <w:shd w:val="clear" w:color="auto" w:fill="FFFFFF"/>
        </w:rPr>
        <w:t>. (2019). "About - Tamarack Adventure &amp; Retreat Center". </w:t>
      </w:r>
      <w:hyperlink r:id="rId74" w:history="1">
        <w:r w:rsidRPr="00D16227">
          <w:rPr>
            <w:rStyle w:val="Hyperlink"/>
            <w:rFonts w:eastAsia="Times New Roman" w:cstheme="minorHAnsi"/>
            <w:sz w:val="22"/>
            <w:szCs w:val="22"/>
            <w:shd w:val="clear" w:color="auto" w:fill="FFFFFF"/>
          </w:rPr>
          <w:t>https://tamarackadventure.com/about/</w:t>
        </w:r>
      </w:hyperlink>
      <w:r w:rsidRPr="00D16227">
        <w:rPr>
          <w:rFonts w:eastAsia="Times New Roman" w:cstheme="minorHAnsi"/>
          <w:color w:val="000000"/>
          <w:sz w:val="22"/>
          <w:szCs w:val="22"/>
          <w:shd w:val="clear" w:color="auto" w:fill="FFFFFF"/>
        </w:rPr>
        <w:t>.</w:t>
      </w:r>
    </w:p>
    <w:p w14:paraId="2E806A59" w14:textId="77777777" w:rsidR="000C299A" w:rsidRPr="00D16227" w:rsidRDefault="000C299A" w:rsidP="00D16227">
      <w:pPr>
        <w:pStyle w:val="Bibliography"/>
        <w:spacing w:after="0" w:line="240" w:lineRule="auto"/>
        <w:ind w:left="360" w:hanging="360"/>
        <w:rPr>
          <w:rFonts w:cstheme="minorHAnsi"/>
          <w:iCs/>
          <w:noProof/>
        </w:rPr>
      </w:pPr>
    </w:p>
    <w:p w14:paraId="7988C196" w14:textId="4347A48C"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Town of Walton</w:t>
      </w:r>
      <w:r w:rsidRPr="00D16227">
        <w:rPr>
          <w:rFonts w:cstheme="minorHAnsi"/>
          <w:noProof/>
        </w:rPr>
        <w:t>. (n.d.). Retrieved from https://townofwalton.org/</w:t>
      </w:r>
    </w:p>
    <w:p w14:paraId="72B8BB70" w14:textId="77777777" w:rsidR="000C299A" w:rsidRPr="00D16227" w:rsidRDefault="000C299A" w:rsidP="00D16227">
      <w:pPr>
        <w:pStyle w:val="Bibliography"/>
        <w:spacing w:after="0" w:line="240" w:lineRule="auto"/>
        <w:ind w:left="360" w:hanging="360"/>
        <w:rPr>
          <w:rFonts w:cstheme="minorHAnsi"/>
        </w:rPr>
      </w:pPr>
    </w:p>
    <w:p w14:paraId="5B400C91" w14:textId="18A9D906" w:rsidR="001F001A" w:rsidRPr="00D16227" w:rsidRDefault="001F001A" w:rsidP="00D16227">
      <w:pPr>
        <w:pStyle w:val="Bibliography"/>
        <w:spacing w:after="0" w:line="240" w:lineRule="auto"/>
        <w:ind w:left="360" w:hanging="360"/>
        <w:rPr>
          <w:rFonts w:cstheme="minorHAnsi"/>
        </w:rPr>
      </w:pPr>
      <w:r w:rsidRPr="00D16227">
        <w:rPr>
          <w:rFonts w:cstheme="minorHAnsi"/>
        </w:rPr>
        <w:t>US Census Bureau (</w:t>
      </w:r>
      <w:proofErr w:type="spellStart"/>
      <w:r w:rsidRPr="00D16227">
        <w:rPr>
          <w:rFonts w:cstheme="minorHAnsi"/>
        </w:rPr>
        <w:t>n.d.</w:t>
      </w:r>
      <w:proofErr w:type="spellEnd"/>
      <w:r w:rsidRPr="00D16227">
        <w:rPr>
          <w:rFonts w:cstheme="minorHAnsi"/>
        </w:rPr>
        <w:t>). American FactFinder—Community Facts. Retrieved October 29, 2019, from https://factfinder.census.gov/faces/nav/jsf/pages/community_facts.xhtml?src=bkmk</w:t>
      </w:r>
    </w:p>
    <w:p w14:paraId="7F36572C" w14:textId="77777777" w:rsidR="000C299A" w:rsidRPr="00D16227" w:rsidRDefault="000C299A" w:rsidP="00D16227">
      <w:pPr>
        <w:ind w:left="360" w:hanging="360"/>
        <w:rPr>
          <w:sz w:val="22"/>
          <w:szCs w:val="22"/>
        </w:rPr>
      </w:pPr>
    </w:p>
    <w:p w14:paraId="523B81B8" w14:textId="57F026E6" w:rsidR="001F001A" w:rsidRPr="00D16227" w:rsidRDefault="001F001A" w:rsidP="00D16227">
      <w:pPr>
        <w:ind w:left="360" w:hanging="360"/>
        <w:rPr>
          <w:sz w:val="22"/>
          <w:szCs w:val="22"/>
        </w:rPr>
      </w:pPr>
      <w:r w:rsidRPr="00D16227">
        <w:rPr>
          <w:sz w:val="22"/>
          <w:szCs w:val="22"/>
        </w:rPr>
        <w:t>United States Access Board. (2013). Final Guidelines for Outdoor Devel</w:t>
      </w:r>
      <w:r w:rsidR="00D16227">
        <w:rPr>
          <w:sz w:val="22"/>
          <w:szCs w:val="22"/>
        </w:rPr>
        <w:t xml:space="preserve">oped Areas. Available online at </w:t>
      </w:r>
      <w:hyperlink r:id="rId75" w:history="1">
        <w:r w:rsidRPr="00D16227">
          <w:rPr>
            <w:rStyle w:val="Hyperlink"/>
            <w:sz w:val="22"/>
            <w:szCs w:val="22"/>
          </w:rPr>
          <w:t>https://www.access-board.gov/guidelines-and-standards/recreation-facilities/outdoor-developed-areas/final-guidelines-for-outdoor-developed-areas/text-of-the-guidelines</w:t>
        </w:r>
      </w:hyperlink>
    </w:p>
    <w:p w14:paraId="2D03E8BE" w14:textId="77777777" w:rsidR="001F001A" w:rsidRPr="00D16227" w:rsidRDefault="001F001A" w:rsidP="00D16227">
      <w:pPr>
        <w:pStyle w:val="Bibliography"/>
        <w:spacing w:after="0" w:line="240" w:lineRule="auto"/>
        <w:ind w:left="360" w:hanging="360"/>
        <w:rPr>
          <w:rFonts w:cstheme="minorHAnsi"/>
        </w:rPr>
      </w:pPr>
    </w:p>
    <w:p w14:paraId="432EF529" w14:textId="542BBD24" w:rsidR="001F001A" w:rsidRPr="00D16227" w:rsidRDefault="001F001A" w:rsidP="00D16227">
      <w:pPr>
        <w:pStyle w:val="Bibliography"/>
        <w:spacing w:after="0" w:line="240" w:lineRule="auto"/>
        <w:ind w:left="360" w:hanging="360"/>
        <w:rPr>
          <w:rFonts w:cstheme="minorHAnsi"/>
        </w:rPr>
      </w:pPr>
      <w:r w:rsidRPr="00D16227">
        <w:rPr>
          <w:rFonts w:cstheme="minorHAnsi"/>
        </w:rPr>
        <w:t xml:space="preserve">The Upland Center Staff. (n.d.). </w:t>
      </w:r>
      <w:r w:rsidRPr="00D16227">
        <w:rPr>
          <w:rFonts w:cstheme="minorHAnsi"/>
          <w:iCs/>
        </w:rPr>
        <w:t>The Uplands Center | Environmental Vision</w:t>
      </w:r>
      <w:r w:rsidRPr="00D16227">
        <w:rPr>
          <w:rFonts w:cstheme="minorHAnsi"/>
        </w:rPr>
        <w:t>.</w:t>
      </w:r>
    </w:p>
    <w:p w14:paraId="748D83ED" w14:textId="77777777" w:rsidR="000C299A" w:rsidRPr="00D16227" w:rsidRDefault="000C299A" w:rsidP="00D16227">
      <w:pPr>
        <w:ind w:left="360" w:hanging="360"/>
        <w:rPr>
          <w:rFonts w:eastAsia="Times New Roman" w:cstheme="minorHAnsi"/>
          <w:color w:val="333333"/>
          <w:sz w:val="22"/>
          <w:szCs w:val="22"/>
          <w:shd w:val="clear" w:color="auto" w:fill="FFFFFF"/>
        </w:rPr>
      </w:pPr>
    </w:p>
    <w:p w14:paraId="25CE4D1D" w14:textId="46242ADF" w:rsidR="001F001A" w:rsidRPr="00D16227" w:rsidRDefault="001F001A" w:rsidP="00D16227">
      <w:pPr>
        <w:ind w:left="360" w:hanging="360"/>
        <w:rPr>
          <w:rFonts w:eastAsia="Times New Roman" w:cstheme="minorHAnsi"/>
          <w:sz w:val="22"/>
          <w:szCs w:val="22"/>
        </w:rPr>
      </w:pPr>
      <w:r w:rsidRPr="00D16227">
        <w:rPr>
          <w:rFonts w:eastAsia="Times New Roman" w:cstheme="minorHAnsi"/>
          <w:color w:val="333333"/>
          <w:sz w:val="22"/>
          <w:szCs w:val="22"/>
          <w:shd w:val="clear" w:color="auto" w:fill="FFFFFF"/>
        </w:rPr>
        <w:t>The Uplands Center. (2019). Not-for-Profit Retreat Center: Western Catskills, New York. Retrieved from https://www.uplandscenter.org/who-we-are/.</w:t>
      </w:r>
    </w:p>
    <w:p w14:paraId="767112DF" w14:textId="77777777" w:rsidR="001F001A" w:rsidRPr="00D16227" w:rsidRDefault="001F001A" w:rsidP="00D16227">
      <w:pPr>
        <w:ind w:left="360" w:hanging="360"/>
        <w:rPr>
          <w:rFonts w:cstheme="minorHAnsi"/>
          <w:sz w:val="22"/>
          <w:szCs w:val="22"/>
        </w:rPr>
      </w:pPr>
    </w:p>
    <w:p w14:paraId="0E779227" w14:textId="2633EECC" w:rsidR="003312FB" w:rsidRPr="00D16227" w:rsidRDefault="003312FB" w:rsidP="00D16227">
      <w:pPr>
        <w:pStyle w:val="Bibliography"/>
        <w:spacing w:after="0" w:line="240" w:lineRule="auto"/>
        <w:ind w:left="360" w:hanging="360"/>
        <w:rPr>
          <w:rFonts w:cstheme="minorHAnsi"/>
          <w:noProof/>
        </w:rPr>
      </w:pPr>
      <w:r w:rsidRPr="00D16227">
        <w:rPr>
          <w:rFonts w:cstheme="minorHAnsi"/>
          <w:iCs/>
          <w:noProof/>
        </w:rPr>
        <w:t>Walton C</w:t>
      </w:r>
      <w:r w:rsidR="001F001A" w:rsidRPr="00D16227">
        <w:rPr>
          <w:rFonts w:cstheme="minorHAnsi"/>
          <w:iCs/>
          <w:noProof/>
        </w:rPr>
        <w:t>entral</w:t>
      </w:r>
      <w:r w:rsidRPr="00D16227">
        <w:rPr>
          <w:rFonts w:cstheme="minorHAnsi"/>
          <w:iCs/>
          <w:noProof/>
        </w:rPr>
        <w:t xml:space="preserve"> School District</w:t>
      </w:r>
      <w:r w:rsidRPr="00D16227">
        <w:rPr>
          <w:rFonts w:cstheme="minorHAnsi"/>
          <w:noProof/>
        </w:rPr>
        <w:t xml:space="preserve">. (n.d.). Retrieved from </w:t>
      </w:r>
      <w:hyperlink r:id="rId76" w:history="1">
        <w:r w:rsidR="001F001A" w:rsidRPr="00D16227">
          <w:rPr>
            <w:rStyle w:val="Hyperlink"/>
            <w:rFonts w:cstheme="minorHAnsi"/>
            <w:noProof/>
          </w:rPr>
          <w:t>https://www.walton.k12.fl.us/</w:t>
        </w:r>
      </w:hyperlink>
    </w:p>
    <w:p w14:paraId="03830476" w14:textId="77777777" w:rsidR="000C299A" w:rsidRPr="00D16227" w:rsidRDefault="000C299A" w:rsidP="00D16227">
      <w:pPr>
        <w:pStyle w:val="Bibliography"/>
        <w:spacing w:after="0" w:line="240" w:lineRule="auto"/>
        <w:ind w:left="360" w:hanging="360"/>
        <w:rPr>
          <w:rFonts w:cstheme="minorHAnsi"/>
        </w:rPr>
      </w:pPr>
    </w:p>
    <w:p w14:paraId="21D9362D" w14:textId="349998AD" w:rsidR="001F001A" w:rsidRPr="00D16227" w:rsidRDefault="001F001A" w:rsidP="00D16227">
      <w:pPr>
        <w:pStyle w:val="Bibliography"/>
        <w:spacing w:after="0" w:line="240" w:lineRule="auto"/>
        <w:ind w:left="360" w:hanging="360"/>
        <w:rPr>
          <w:rFonts w:cstheme="minorHAnsi"/>
        </w:rPr>
      </w:pPr>
      <w:r w:rsidRPr="00D16227">
        <w:rPr>
          <w:rFonts w:cstheme="minorHAnsi"/>
        </w:rPr>
        <w:fldChar w:fldCharType="begin"/>
      </w:r>
      <w:r w:rsidRPr="00D16227">
        <w:rPr>
          <w:rFonts w:cstheme="minorHAnsi"/>
        </w:rPr>
        <w:instrText xml:space="preserve"> ADDIN ZOTERO_BIBL {"uncited":[],"omitted":[],"custom":[]} CSL_BIBLIOGRAPHY </w:instrText>
      </w:r>
      <w:r w:rsidRPr="00D16227">
        <w:rPr>
          <w:rFonts w:cstheme="minorHAnsi"/>
        </w:rPr>
        <w:fldChar w:fldCharType="separate"/>
      </w:r>
      <w:r w:rsidRPr="00D16227">
        <w:rPr>
          <w:rFonts w:cstheme="minorHAnsi"/>
        </w:rPr>
        <w:t>WALTON CSD | NYSED Data Site. (n.d.). Retrieved November 10, 2019, from https://data.nysed.gov/profile.php?instid=800000053499</w:t>
      </w:r>
    </w:p>
    <w:p w14:paraId="7E2B2CD9" w14:textId="77777777" w:rsidR="000C299A" w:rsidRPr="00D16227" w:rsidRDefault="000C299A" w:rsidP="00D16227">
      <w:pPr>
        <w:pStyle w:val="Bibliography"/>
        <w:spacing w:after="0" w:line="240" w:lineRule="auto"/>
        <w:ind w:left="360" w:hanging="360"/>
        <w:rPr>
          <w:rFonts w:cstheme="minorHAnsi"/>
        </w:rPr>
      </w:pPr>
    </w:p>
    <w:p w14:paraId="25001A77" w14:textId="360F25D5" w:rsidR="001F001A" w:rsidRPr="00D16227" w:rsidRDefault="001F001A" w:rsidP="00D16227">
      <w:pPr>
        <w:pStyle w:val="Bibliography"/>
        <w:spacing w:after="0" w:line="240" w:lineRule="auto"/>
        <w:ind w:left="360" w:hanging="360"/>
        <w:rPr>
          <w:rFonts w:cstheme="minorHAnsi"/>
        </w:rPr>
      </w:pPr>
      <w:r w:rsidRPr="00D16227">
        <w:rPr>
          <w:rFonts w:cstheme="minorHAnsi"/>
        </w:rPr>
        <w:t>Walton High School Walton, NY School Boundaries Map &amp; School Profile. (n.d.). Retrieved November 18, 2019, from https://newyork.hometownlocator.com/schools/profiles,n,walton high school,z,13856,t,pb,i,1079372.cfm</w:t>
      </w:r>
    </w:p>
    <w:p w14:paraId="36C096C6" w14:textId="77777777" w:rsidR="000C299A" w:rsidRPr="00D16227" w:rsidRDefault="000C299A" w:rsidP="00D16227">
      <w:pPr>
        <w:pStyle w:val="Bibliography"/>
        <w:spacing w:after="0" w:line="240" w:lineRule="auto"/>
        <w:ind w:left="360" w:hanging="360"/>
        <w:rPr>
          <w:rFonts w:cstheme="minorHAnsi"/>
        </w:rPr>
      </w:pPr>
    </w:p>
    <w:p w14:paraId="100410F7" w14:textId="7FC4AA27" w:rsidR="001F001A" w:rsidRPr="00D16227" w:rsidRDefault="001F001A" w:rsidP="00D16227">
      <w:pPr>
        <w:pStyle w:val="Bibliography"/>
        <w:spacing w:after="0" w:line="240" w:lineRule="auto"/>
        <w:ind w:left="360" w:hanging="360"/>
        <w:rPr>
          <w:rFonts w:cstheme="minorHAnsi"/>
        </w:rPr>
      </w:pPr>
      <w:r w:rsidRPr="00D16227">
        <w:rPr>
          <w:rFonts w:cstheme="minorHAnsi"/>
        </w:rPr>
        <w:t>Walton, NY &amp; Delaware County, NY | Data USA. (n.d.). Retrieved October 29, 2019, from https://datausa.io/profile/geo/walton-ny?compare=delaware-county-ny</w:t>
      </w:r>
    </w:p>
    <w:p w14:paraId="0505DF11" w14:textId="77777777" w:rsidR="000C299A" w:rsidRPr="00D16227" w:rsidRDefault="001F001A" w:rsidP="00D16227">
      <w:pPr>
        <w:ind w:left="360" w:hanging="360"/>
        <w:rPr>
          <w:rFonts w:cstheme="minorHAnsi"/>
          <w:sz w:val="22"/>
          <w:szCs w:val="22"/>
        </w:rPr>
      </w:pPr>
      <w:r w:rsidRPr="00D16227">
        <w:rPr>
          <w:rFonts w:cstheme="minorHAnsi"/>
          <w:sz w:val="22"/>
          <w:szCs w:val="22"/>
        </w:rPr>
        <w:fldChar w:fldCharType="end"/>
      </w:r>
    </w:p>
    <w:p w14:paraId="4072241E" w14:textId="3A2E20EE" w:rsidR="00065F86" w:rsidRPr="00D16227" w:rsidRDefault="003312FB" w:rsidP="00D16227">
      <w:pPr>
        <w:ind w:left="360" w:hanging="360"/>
        <w:rPr>
          <w:sz w:val="22"/>
          <w:szCs w:val="22"/>
        </w:rPr>
      </w:pPr>
      <w:r w:rsidRPr="00D16227">
        <w:rPr>
          <w:rFonts w:cstheme="minorHAnsi"/>
          <w:iCs/>
          <w:noProof/>
          <w:sz w:val="22"/>
          <w:szCs w:val="22"/>
        </w:rPr>
        <w:t>Walton Public Library</w:t>
      </w:r>
      <w:r w:rsidRPr="00D16227">
        <w:rPr>
          <w:rFonts w:cstheme="minorHAnsi"/>
          <w:noProof/>
          <w:sz w:val="22"/>
          <w:szCs w:val="22"/>
        </w:rPr>
        <w:t>. (2012). Retrieved from http://walton.avcnet.com/</w:t>
      </w:r>
    </w:p>
    <w:sectPr w:rsidR="00065F86" w:rsidRPr="00D16227" w:rsidSect="001C3F63">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543C3" w14:textId="77777777" w:rsidR="00E929D4" w:rsidRDefault="00E929D4" w:rsidP="00931F6C">
      <w:r>
        <w:separator/>
      </w:r>
    </w:p>
  </w:endnote>
  <w:endnote w:type="continuationSeparator" w:id="0">
    <w:p w14:paraId="1FE9FF8A" w14:textId="77777777" w:rsidR="00E929D4" w:rsidRDefault="00E929D4" w:rsidP="0093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Lato">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139244"/>
      <w:docPartObj>
        <w:docPartGallery w:val="Page Numbers (Bottom of Page)"/>
        <w:docPartUnique/>
      </w:docPartObj>
    </w:sdtPr>
    <w:sdtEndPr>
      <w:rPr>
        <w:noProof/>
      </w:rPr>
    </w:sdtEndPr>
    <w:sdtContent>
      <w:p w14:paraId="3CA09356" w14:textId="1FD490C7" w:rsidR="001F001A" w:rsidRDefault="001F001A">
        <w:pPr>
          <w:pStyle w:val="Footer"/>
          <w:jc w:val="center"/>
        </w:pPr>
        <w:r>
          <w:fldChar w:fldCharType="begin"/>
        </w:r>
        <w:r>
          <w:instrText xml:space="preserve"> PAGE   \* MERGEFORMAT </w:instrText>
        </w:r>
        <w:r>
          <w:fldChar w:fldCharType="separate"/>
        </w:r>
        <w:r w:rsidR="00E7034B">
          <w:rPr>
            <w:noProof/>
          </w:rPr>
          <w:t>21</w:t>
        </w:r>
        <w:r>
          <w:rPr>
            <w:noProof/>
          </w:rPr>
          <w:fldChar w:fldCharType="end"/>
        </w:r>
      </w:p>
    </w:sdtContent>
  </w:sdt>
  <w:p w14:paraId="3B54B890" w14:textId="77777777" w:rsidR="001F001A" w:rsidRDefault="001F0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EADEC" w14:textId="77777777" w:rsidR="00E929D4" w:rsidRDefault="00E929D4" w:rsidP="00931F6C">
      <w:r>
        <w:separator/>
      </w:r>
    </w:p>
  </w:footnote>
  <w:footnote w:type="continuationSeparator" w:id="0">
    <w:p w14:paraId="1EFD035F" w14:textId="77777777" w:rsidR="00E929D4" w:rsidRDefault="00E929D4" w:rsidP="00931F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11E"/>
    <w:multiLevelType w:val="hybridMultilevel"/>
    <w:tmpl w:val="54BC207E"/>
    <w:lvl w:ilvl="0" w:tplc="6964BF5A">
      <w:start w:val="60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12484"/>
    <w:multiLevelType w:val="hybridMultilevel"/>
    <w:tmpl w:val="DA7A2F30"/>
    <w:lvl w:ilvl="0" w:tplc="5792E91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7D11FC"/>
    <w:multiLevelType w:val="hybridMultilevel"/>
    <w:tmpl w:val="2E9C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C1A22"/>
    <w:multiLevelType w:val="hybridMultilevel"/>
    <w:tmpl w:val="83BA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03B5F"/>
    <w:multiLevelType w:val="hybridMultilevel"/>
    <w:tmpl w:val="5E5E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23699"/>
    <w:multiLevelType w:val="hybridMultilevel"/>
    <w:tmpl w:val="344C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1287B"/>
    <w:multiLevelType w:val="multilevel"/>
    <w:tmpl w:val="78A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E4BAE"/>
    <w:multiLevelType w:val="hybridMultilevel"/>
    <w:tmpl w:val="31C2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0047B"/>
    <w:multiLevelType w:val="hybridMultilevel"/>
    <w:tmpl w:val="0672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E4C49"/>
    <w:multiLevelType w:val="hybridMultilevel"/>
    <w:tmpl w:val="DA7A2F30"/>
    <w:lvl w:ilvl="0" w:tplc="5792E91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536C25"/>
    <w:multiLevelType w:val="hybridMultilevel"/>
    <w:tmpl w:val="437C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C2B4E"/>
    <w:multiLevelType w:val="hybridMultilevel"/>
    <w:tmpl w:val="05AE4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0E732D"/>
    <w:multiLevelType w:val="multilevel"/>
    <w:tmpl w:val="D09E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B12E0"/>
    <w:multiLevelType w:val="hybridMultilevel"/>
    <w:tmpl w:val="A4340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AB7628"/>
    <w:multiLevelType w:val="multilevel"/>
    <w:tmpl w:val="4FBE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46230"/>
    <w:multiLevelType w:val="hybridMultilevel"/>
    <w:tmpl w:val="E7B81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862C6F"/>
    <w:multiLevelType w:val="hybridMultilevel"/>
    <w:tmpl w:val="BF82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E1817"/>
    <w:multiLevelType w:val="hybridMultilevel"/>
    <w:tmpl w:val="DDD0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63FB9"/>
    <w:multiLevelType w:val="multilevel"/>
    <w:tmpl w:val="D754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48744F"/>
    <w:multiLevelType w:val="hybridMultilevel"/>
    <w:tmpl w:val="043A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4087C"/>
    <w:multiLevelType w:val="hybridMultilevel"/>
    <w:tmpl w:val="42B0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40928"/>
    <w:multiLevelType w:val="hybridMultilevel"/>
    <w:tmpl w:val="117C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B67533"/>
    <w:multiLevelType w:val="hybridMultilevel"/>
    <w:tmpl w:val="EAEA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5A7BEA"/>
    <w:multiLevelType w:val="multilevel"/>
    <w:tmpl w:val="4026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CB53A1"/>
    <w:multiLevelType w:val="hybridMultilevel"/>
    <w:tmpl w:val="FF62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6"/>
  </w:num>
  <w:num w:numId="4">
    <w:abstractNumId w:val="18"/>
  </w:num>
  <w:num w:numId="5">
    <w:abstractNumId w:val="23"/>
  </w:num>
  <w:num w:numId="6">
    <w:abstractNumId w:val="15"/>
  </w:num>
  <w:num w:numId="7">
    <w:abstractNumId w:val="19"/>
  </w:num>
  <w:num w:numId="8">
    <w:abstractNumId w:val="0"/>
  </w:num>
  <w:num w:numId="9">
    <w:abstractNumId w:val="13"/>
  </w:num>
  <w:num w:numId="10">
    <w:abstractNumId w:val="1"/>
  </w:num>
  <w:num w:numId="11">
    <w:abstractNumId w:val="3"/>
  </w:num>
  <w:num w:numId="12">
    <w:abstractNumId w:val="24"/>
  </w:num>
  <w:num w:numId="13">
    <w:abstractNumId w:val="16"/>
  </w:num>
  <w:num w:numId="14">
    <w:abstractNumId w:val="9"/>
  </w:num>
  <w:num w:numId="15">
    <w:abstractNumId w:val="5"/>
  </w:num>
  <w:num w:numId="16">
    <w:abstractNumId w:val="22"/>
  </w:num>
  <w:num w:numId="17">
    <w:abstractNumId w:val="17"/>
  </w:num>
  <w:num w:numId="18">
    <w:abstractNumId w:val="20"/>
  </w:num>
  <w:num w:numId="19">
    <w:abstractNumId w:val="4"/>
  </w:num>
  <w:num w:numId="20">
    <w:abstractNumId w:val="2"/>
  </w:num>
  <w:num w:numId="21">
    <w:abstractNumId w:val="8"/>
  </w:num>
  <w:num w:numId="22">
    <w:abstractNumId w:val="21"/>
  </w:num>
  <w:num w:numId="23">
    <w:abstractNumId w:val="7"/>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1D7"/>
    <w:rsid w:val="00005717"/>
    <w:rsid w:val="00016701"/>
    <w:rsid w:val="00041191"/>
    <w:rsid w:val="000425D1"/>
    <w:rsid w:val="000443CE"/>
    <w:rsid w:val="000621D7"/>
    <w:rsid w:val="0006257E"/>
    <w:rsid w:val="00065F86"/>
    <w:rsid w:val="00070C36"/>
    <w:rsid w:val="000715F2"/>
    <w:rsid w:val="000750A1"/>
    <w:rsid w:val="000C299A"/>
    <w:rsid w:val="001048DC"/>
    <w:rsid w:val="00125232"/>
    <w:rsid w:val="00143F03"/>
    <w:rsid w:val="00197C10"/>
    <w:rsid w:val="001A0F07"/>
    <w:rsid w:val="001A1844"/>
    <w:rsid w:val="001B2D86"/>
    <w:rsid w:val="001C3F63"/>
    <w:rsid w:val="001E3FF4"/>
    <w:rsid w:val="001F001A"/>
    <w:rsid w:val="001F3084"/>
    <w:rsid w:val="001F5AA2"/>
    <w:rsid w:val="00203545"/>
    <w:rsid w:val="002121CE"/>
    <w:rsid w:val="00215611"/>
    <w:rsid w:val="00227E5E"/>
    <w:rsid w:val="002457D5"/>
    <w:rsid w:val="00256977"/>
    <w:rsid w:val="00261B83"/>
    <w:rsid w:val="00262733"/>
    <w:rsid w:val="002728BB"/>
    <w:rsid w:val="00280371"/>
    <w:rsid w:val="00284AD0"/>
    <w:rsid w:val="002A45A3"/>
    <w:rsid w:val="002B1EEE"/>
    <w:rsid w:val="002D00B4"/>
    <w:rsid w:val="002F6BE5"/>
    <w:rsid w:val="00305994"/>
    <w:rsid w:val="00313B02"/>
    <w:rsid w:val="00317969"/>
    <w:rsid w:val="003209CF"/>
    <w:rsid w:val="003312FB"/>
    <w:rsid w:val="0033349D"/>
    <w:rsid w:val="00337454"/>
    <w:rsid w:val="00355A78"/>
    <w:rsid w:val="00366F5E"/>
    <w:rsid w:val="003953BE"/>
    <w:rsid w:val="003C6C52"/>
    <w:rsid w:val="003D27BF"/>
    <w:rsid w:val="003D5AC3"/>
    <w:rsid w:val="003D69E6"/>
    <w:rsid w:val="003E10E6"/>
    <w:rsid w:val="003E3C3C"/>
    <w:rsid w:val="003F04D0"/>
    <w:rsid w:val="003F47C3"/>
    <w:rsid w:val="003F5C08"/>
    <w:rsid w:val="00416732"/>
    <w:rsid w:val="00416F97"/>
    <w:rsid w:val="00441EEC"/>
    <w:rsid w:val="00443506"/>
    <w:rsid w:val="00443A2B"/>
    <w:rsid w:val="0044571B"/>
    <w:rsid w:val="004651D5"/>
    <w:rsid w:val="00477689"/>
    <w:rsid w:val="004805FA"/>
    <w:rsid w:val="0049111C"/>
    <w:rsid w:val="004D55FD"/>
    <w:rsid w:val="004E513E"/>
    <w:rsid w:val="004E634C"/>
    <w:rsid w:val="00506F74"/>
    <w:rsid w:val="00525E99"/>
    <w:rsid w:val="00540ED4"/>
    <w:rsid w:val="005562E1"/>
    <w:rsid w:val="005620B4"/>
    <w:rsid w:val="00577FA2"/>
    <w:rsid w:val="005A60AC"/>
    <w:rsid w:val="005E2E1A"/>
    <w:rsid w:val="005E48BD"/>
    <w:rsid w:val="005F60BC"/>
    <w:rsid w:val="00602F24"/>
    <w:rsid w:val="006130CE"/>
    <w:rsid w:val="00623F1E"/>
    <w:rsid w:val="00625B41"/>
    <w:rsid w:val="00627262"/>
    <w:rsid w:val="006366DF"/>
    <w:rsid w:val="006602F9"/>
    <w:rsid w:val="00662F03"/>
    <w:rsid w:val="00665FB7"/>
    <w:rsid w:val="006723FC"/>
    <w:rsid w:val="006748D5"/>
    <w:rsid w:val="00687632"/>
    <w:rsid w:val="00691053"/>
    <w:rsid w:val="006A0CBA"/>
    <w:rsid w:val="006A5A29"/>
    <w:rsid w:val="006D5D8C"/>
    <w:rsid w:val="00721AB1"/>
    <w:rsid w:val="007640E7"/>
    <w:rsid w:val="00765EE3"/>
    <w:rsid w:val="00775D2D"/>
    <w:rsid w:val="00782645"/>
    <w:rsid w:val="007D3ED0"/>
    <w:rsid w:val="007D47E9"/>
    <w:rsid w:val="007E50E9"/>
    <w:rsid w:val="007E79A0"/>
    <w:rsid w:val="007F4D9D"/>
    <w:rsid w:val="00827321"/>
    <w:rsid w:val="008379D6"/>
    <w:rsid w:val="00851B59"/>
    <w:rsid w:val="00863958"/>
    <w:rsid w:val="008705CD"/>
    <w:rsid w:val="00875CBF"/>
    <w:rsid w:val="008C5A2F"/>
    <w:rsid w:val="008E410D"/>
    <w:rsid w:val="008F611D"/>
    <w:rsid w:val="008F760F"/>
    <w:rsid w:val="00931F6C"/>
    <w:rsid w:val="00936A85"/>
    <w:rsid w:val="0094403D"/>
    <w:rsid w:val="0094694D"/>
    <w:rsid w:val="00964019"/>
    <w:rsid w:val="0097102A"/>
    <w:rsid w:val="00973BA4"/>
    <w:rsid w:val="009856B1"/>
    <w:rsid w:val="00995741"/>
    <w:rsid w:val="009E4F0F"/>
    <w:rsid w:val="009F7FF4"/>
    <w:rsid w:val="00A03687"/>
    <w:rsid w:val="00A0760F"/>
    <w:rsid w:val="00A24CB5"/>
    <w:rsid w:val="00A2722E"/>
    <w:rsid w:val="00A80C86"/>
    <w:rsid w:val="00A85950"/>
    <w:rsid w:val="00A90492"/>
    <w:rsid w:val="00AA341F"/>
    <w:rsid w:val="00AB6D90"/>
    <w:rsid w:val="00AC130C"/>
    <w:rsid w:val="00AC4961"/>
    <w:rsid w:val="00AD642F"/>
    <w:rsid w:val="00B11099"/>
    <w:rsid w:val="00B12734"/>
    <w:rsid w:val="00B14C8D"/>
    <w:rsid w:val="00B34A94"/>
    <w:rsid w:val="00B4277A"/>
    <w:rsid w:val="00B47915"/>
    <w:rsid w:val="00B64F09"/>
    <w:rsid w:val="00B75049"/>
    <w:rsid w:val="00B874AA"/>
    <w:rsid w:val="00BA6F62"/>
    <w:rsid w:val="00BD4D49"/>
    <w:rsid w:val="00BE6476"/>
    <w:rsid w:val="00C02100"/>
    <w:rsid w:val="00C21B57"/>
    <w:rsid w:val="00C40126"/>
    <w:rsid w:val="00C53D84"/>
    <w:rsid w:val="00C61116"/>
    <w:rsid w:val="00C842DA"/>
    <w:rsid w:val="00C870A4"/>
    <w:rsid w:val="00C91CD8"/>
    <w:rsid w:val="00CB0726"/>
    <w:rsid w:val="00CB089A"/>
    <w:rsid w:val="00CB133C"/>
    <w:rsid w:val="00CD354C"/>
    <w:rsid w:val="00CF0EE5"/>
    <w:rsid w:val="00D126E0"/>
    <w:rsid w:val="00D16227"/>
    <w:rsid w:val="00D30859"/>
    <w:rsid w:val="00D66189"/>
    <w:rsid w:val="00D67CE7"/>
    <w:rsid w:val="00DA3E63"/>
    <w:rsid w:val="00DA6F83"/>
    <w:rsid w:val="00DD5777"/>
    <w:rsid w:val="00DE5C94"/>
    <w:rsid w:val="00DF7FF0"/>
    <w:rsid w:val="00E31254"/>
    <w:rsid w:val="00E359B3"/>
    <w:rsid w:val="00E51021"/>
    <w:rsid w:val="00E549FC"/>
    <w:rsid w:val="00E56F41"/>
    <w:rsid w:val="00E5777A"/>
    <w:rsid w:val="00E7034B"/>
    <w:rsid w:val="00E718AA"/>
    <w:rsid w:val="00E733D8"/>
    <w:rsid w:val="00E82627"/>
    <w:rsid w:val="00E929D4"/>
    <w:rsid w:val="00E9659E"/>
    <w:rsid w:val="00EA0FCE"/>
    <w:rsid w:val="00EA31AC"/>
    <w:rsid w:val="00EB6095"/>
    <w:rsid w:val="00EB6D06"/>
    <w:rsid w:val="00EC1E89"/>
    <w:rsid w:val="00EC3860"/>
    <w:rsid w:val="00EC5926"/>
    <w:rsid w:val="00EF4191"/>
    <w:rsid w:val="00F329EC"/>
    <w:rsid w:val="00F83F49"/>
    <w:rsid w:val="00F93DE8"/>
    <w:rsid w:val="00F96369"/>
    <w:rsid w:val="00FA221A"/>
    <w:rsid w:val="00FA4B6C"/>
    <w:rsid w:val="00FB541C"/>
    <w:rsid w:val="00FC3EC4"/>
    <w:rsid w:val="00FC4987"/>
    <w:rsid w:val="00FC5162"/>
    <w:rsid w:val="00FE1747"/>
    <w:rsid w:val="00FF7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59728"/>
  <w15:docId w15:val="{D3A33091-32FD-407D-BB29-3A3D8466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41191"/>
    <w:pPr>
      <w:keepNext/>
      <w:keepLines/>
      <w:spacing w:before="400" w:line="276" w:lineRule="auto"/>
      <w:jc w:val="center"/>
      <w:outlineLvl w:val="0"/>
    </w:pPr>
    <w:rPr>
      <w:rFonts w:ascii="Arial" w:eastAsia="Arial" w:hAnsi="Arial" w:cs="Arial"/>
      <w:b/>
      <w:caps/>
      <w:sz w:val="32"/>
      <w:szCs w:val="40"/>
      <w:lang w:val="en"/>
    </w:rPr>
  </w:style>
  <w:style w:type="paragraph" w:styleId="Heading2">
    <w:name w:val="heading 2"/>
    <w:basedOn w:val="Normal"/>
    <w:next w:val="Normal"/>
    <w:link w:val="Heading2Char"/>
    <w:uiPriority w:val="9"/>
    <w:unhideWhenUsed/>
    <w:qFormat/>
    <w:rsid w:val="00C91CD8"/>
    <w:pPr>
      <w:keepNext/>
      <w:keepLines/>
      <w:spacing w:before="40"/>
      <w:outlineLvl w:val="1"/>
    </w:pPr>
    <w:rPr>
      <w:rFonts w:eastAsiaTheme="majorEastAsia" w:cstheme="majorBidi"/>
      <w:b/>
      <w:i/>
      <w:sz w:val="32"/>
      <w:szCs w:val="26"/>
    </w:rPr>
  </w:style>
  <w:style w:type="paragraph" w:styleId="Heading4">
    <w:name w:val="heading 4"/>
    <w:basedOn w:val="Normal"/>
    <w:next w:val="Normal"/>
    <w:link w:val="Heading4Char"/>
    <w:rsid w:val="00065F86"/>
    <w:pPr>
      <w:keepNext/>
      <w:keepLines/>
      <w:spacing w:before="280" w:after="80" w:line="276" w:lineRule="auto"/>
      <w:outlineLvl w:val="3"/>
    </w:pPr>
    <w:rPr>
      <w:rFonts w:ascii="Arial" w:eastAsia="Arial" w:hAnsi="Arial" w:cs="Arial"/>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21D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E2E1A"/>
    <w:pPr>
      <w:ind w:left="720"/>
      <w:contextualSpacing/>
    </w:pPr>
  </w:style>
  <w:style w:type="character" w:styleId="CommentReference">
    <w:name w:val="annotation reference"/>
    <w:basedOn w:val="DefaultParagraphFont"/>
    <w:uiPriority w:val="99"/>
    <w:semiHidden/>
    <w:unhideWhenUsed/>
    <w:rsid w:val="00256977"/>
    <w:rPr>
      <w:sz w:val="16"/>
      <w:szCs w:val="16"/>
    </w:rPr>
  </w:style>
  <w:style w:type="paragraph" w:styleId="CommentText">
    <w:name w:val="annotation text"/>
    <w:basedOn w:val="Normal"/>
    <w:link w:val="CommentTextChar"/>
    <w:uiPriority w:val="99"/>
    <w:semiHidden/>
    <w:unhideWhenUsed/>
    <w:rsid w:val="00256977"/>
    <w:rPr>
      <w:sz w:val="20"/>
      <w:szCs w:val="20"/>
    </w:rPr>
  </w:style>
  <w:style w:type="character" w:customStyle="1" w:styleId="CommentTextChar">
    <w:name w:val="Comment Text Char"/>
    <w:basedOn w:val="DefaultParagraphFont"/>
    <w:link w:val="CommentText"/>
    <w:uiPriority w:val="99"/>
    <w:semiHidden/>
    <w:rsid w:val="00256977"/>
    <w:rPr>
      <w:sz w:val="20"/>
      <w:szCs w:val="20"/>
    </w:rPr>
  </w:style>
  <w:style w:type="paragraph" w:styleId="CommentSubject">
    <w:name w:val="annotation subject"/>
    <w:basedOn w:val="CommentText"/>
    <w:next w:val="CommentText"/>
    <w:link w:val="CommentSubjectChar"/>
    <w:uiPriority w:val="99"/>
    <w:semiHidden/>
    <w:unhideWhenUsed/>
    <w:rsid w:val="00256977"/>
    <w:rPr>
      <w:b/>
      <w:bCs/>
    </w:rPr>
  </w:style>
  <w:style w:type="character" w:customStyle="1" w:styleId="CommentSubjectChar">
    <w:name w:val="Comment Subject Char"/>
    <w:basedOn w:val="CommentTextChar"/>
    <w:link w:val="CommentSubject"/>
    <w:uiPriority w:val="99"/>
    <w:semiHidden/>
    <w:rsid w:val="00256977"/>
    <w:rPr>
      <w:b/>
      <w:bCs/>
      <w:sz w:val="20"/>
      <w:szCs w:val="20"/>
    </w:rPr>
  </w:style>
  <w:style w:type="paragraph" w:styleId="BalloonText">
    <w:name w:val="Balloon Text"/>
    <w:basedOn w:val="Normal"/>
    <w:link w:val="BalloonTextChar"/>
    <w:uiPriority w:val="99"/>
    <w:semiHidden/>
    <w:unhideWhenUsed/>
    <w:rsid w:val="00256977"/>
    <w:rPr>
      <w:rFonts w:ascii="Tahoma" w:hAnsi="Tahoma" w:cs="Tahoma"/>
      <w:sz w:val="16"/>
      <w:szCs w:val="16"/>
    </w:rPr>
  </w:style>
  <w:style w:type="character" w:customStyle="1" w:styleId="BalloonTextChar">
    <w:name w:val="Balloon Text Char"/>
    <w:basedOn w:val="DefaultParagraphFont"/>
    <w:link w:val="BalloonText"/>
    <w:uiPriority w:val="99"/>
    <w:semiHidden/>
    <w:rsid w:val="00256977"/>
    <w:rPr>
      <w:rFonts w:ascii="Tahoma" w:hAnsi="Tahoma" w:cs="Tahoma"/>
      <w:sz w:val="16"/>
      <w:szCs w:val="16"/>
    </w:rPr>
  </w:style>
  <w:style w:type="paragraph" w:customStyle="1" w:styleId="Body">
    <w:name w:val="Body"/>
    <w:rsid w:val="00EA31AC"/>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rsid w:val="00EA31AC"/>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EA31AC"/>
    <w:rPr>
      <w:color w:val="0563C1" w:themeColor="hyperlink"/>
      <w:u w:val="single"/>
    </w:rPr>
  </w:style>
  <w:style w:type="character" w:styleId="Hyperlink">
    <w:name w:val="Hyperlink"/>
    <w:basedOn w:val="DefaultParagraphFont"/>
    <w:uiPriority w:val="99"/>
    <w:unhideWhenUsed/>
    <w:rsid w:val="00EA31AC"/>
    <w:rPr>
      <w:color w:val="0563C1" w:themeColor="hyperlink"/>
      <w:u w:val="single"/>
    </w:rPr>
  </w:style>
  <w:style w:type="table" w:styleId="TableGrid">
    <w:name w:val="Table Grid"/>
    <w:basedOn w:val="TableNormal"/>
    <w:uiPriority w:val="39"/>
    <w:rsid w:val="00EA31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A31AC"/>
    <w:pPr>
      <w:spacing w:after="160" w:line="259" w:lineRule="auto"/>
    </w:pPr>
    <w:rPr>
      <w:sz w:val="22"/>
      <w:szCs w:val="22"/>
    </w:rPr>
  </w:style>
  <w:style w:type="character" w:customStyle="1" w:styleId="Heading1Char">
    <w:name w:val="Heading 1 Char"/>
    <w:basedOn w:val="DefaultParagraphFont"/>
    <w:link w:val="Heading1"/>
    <w:rsid w:val="00041191"/>
    <w:rPr>
      <w:rFonts w:ascii="Arial" w:eastAsia="Arial" w:hAnsi="Arial" w:cs="Arial"/>
      <w:b/>
      <w:caps/>
      <w:sz w:val="32"/>
      <w:szCs w:val="40"/>
      <w:lang w:val="en"/>
    </w:rPr>
  </w:style>
  <w:style w:type="character" w:customStyle="1" w:styleId="Heading4Char">
    <w:name w:val="Heading 4 Char"/>
    <w:basedOn w:val="DefaultParagraphFont"/>
    <w:link w:val="Heading4"/>
    <w:rsid w:val="00065F86"/>
    <w:rPr>
      <w:rFonts w:ascii="Arial" w:eastAsia="Arial" w:hAnsi="Arial" w:cs="Arial"/>
      <w:color w:val="666666"/>
      <w:lang w:val="en"/>
    </w:rPr>
  </w:style>
  <w:style w:type="paragraph" w:styleId="BodyText">
    <w:name w:val="Body Text"/>
    <w:basedOn w:val="Normal"/>
    <w:link w:val="BodyTextChar"/>
    <w:rsid w:val="003312FB"/>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312FB"/>
    <w:rPr>
      <w:rFonts w:ascii="Times New Roman" w:eastAsia="Times New Roman" w:hAnsi="Times New Roman" w:cs="Times New Roman"/>
      <w:sz w:val="20"/>
      <w:szCs w:val="20"/>
    </w:rPr>
  </w:style>
  <w:style w:type="paragraph" w:styleId="Caption">
    <w:name w:val="caption"/>
    <w:basedOn w:val="Normal"/>
    <w:next w:val="Normal"/>
    <w:unhideWhenUsed/>
    <w:qFormat/>
    <w:rsid w:val="003312FB"/>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semiHidden/>
    <w:unhideWhenUsed/>
    <w:rsid w:val="00EF4191"/>
    <w:pPr>
      <w:spacing w:after="120"/>
      <w:ind w:left="360"/>
    </w:pPr>
  </w:style>
  <w:style w:type="character" w:customStyle="1" w:styleId="BodyTextIndentChar">
    <w:name w:val="Body Text Indent Char"/>
    <w:basedOn w:val="DefaultParagraphFont"/>
    <w:link w:val="BodyTextIndent"/>
    <w:uiPriority w:val="99"/>
    <w:semiHidden/>
    <w:rsid w:val="00EF4191"/>
  </w:style>
  <w:style w:type="paragraph" w:styleId="TOC1">
    <w:name w:val="toc 1"/>
    <w:basedOn w:val="Normal"/>
    <w:next w:val="Normal"/>
    <w:autoRedefine/>
    <w:uiPriority w:val="39"/>
    <w:unhideWhenUsed/>
    <w:rsid w:val="003F04D0"/>
    <w:pPr>
      <w:spacing w:after="100"/>
    </w:pPr>
    <w:rPr>
      <w:rFonts w:eastAsiaTheme="minorEastAsia"/>
      <w:sz w:val="22"/>
      <w:szCs w:val="22"/>
    </w:rPr>
  </w:style>
  <w:style w:type="character" w:customStyle="1" w:styleId="Heading2Char">
    <w:name w:val="Heading 2 Char"/>
    <w:basedOn w:val="DefaultParagraphFont"/>
    <w:link w:val="Heading2"/>
    <w:uiPriority w:val="9"/>
    <w:rsid w:val="00C91CD8"/>
    <w:rPr>
      <w:rFonts w:eastAsiaTheme="majorEastAsia" w:cstheme="majorBidi"/>
      <w:b/>
      <w:i/>
      <w:sz w:val="32"/>
      <w:szCs w:val="26"/>
    </w:rPr>
  </w:style>
  <w:style w:type="paragraph" w:styleId="Header">
    <w:name w:val="header"/>
    <w:basedOn w:val="Normal"/>
    <w:link w:val="HeaderChar"/>
    <w:uiPriority w:val="99"/>
    <w:unhideWhenUsed/>
    <w:rsid w:val="00931F6C"/>
    <w:pPr>
      <w:tabs>
        <w:tab w:val="center" w:pos="4680"/>
        <w:tab w:val="right" w:pos="9360"/>
      </w:tabs>
    </w:pPr>
  </w:style>
  <w:style w:type="character" w:customStyle="1" w:styleId="HeaderChar">
    <w:name w:val="Header Char"/>
    <w:basedOn w:val="DefaultParagraphFont"/>
    <w:link w:val="Header"/>
    <w:uiPriority w:val="99"/>
    <w:rsid w:val="00931F6C"/>
  </w:style>
  <w:style w:type="paragraph" w:styleId="Footer">
    <w:name w:val="footer"/>
    <w:basedOn w:val="Normal"/>
    <w:link w:val="FooterChar"/>
    <w:uiPriority w:val="99"/>
    <w:unhideWhenUsed/>
    <w:rsid w:val="00931F6C"/>
    <w:pPr>
      <w:tabs>
        <w:tab w:val="center" w:pos="4680"/>
        <w:tab w:val="right" w:pos="9360"/>
      </w:tabs>
    </w:pPr>
  </w:style>
  <w:style w:type="character" w:customStyle="1" w:styleId="FooterChar">
    <w:name w:val="Footer Char"/>
    <w:basedOn w:val="DefaultParagraphFont"/>
    <w:link w:val="Footer"/>
    <w:uiPriority w:val="99"/>
    <w:rsid w:val="00931F6C"/>
  </w:style>
  <w:style w:type="character" w:customStyle="1" w:styleId="UnresolvedMention">
    <w:name w:val="Unresolved Mention"/>
    <w:basedOn w:val="DefaultParagraphFont"/>
    <w:uiPriority w:val="99"/>
    <w:semiHidden/>
    <w:unhideWhenUsed/>
    <w:rsid w:val="001B2D86"/>
    <w:rPr>
      <w:color w:val="605E5C"/>
      <w:shd w:val="clear" w:color="auto" w:fill="E1DFDD"/>
    </w:rPr>
  </w:style>
  <w:style w:type="character" w:styleId="FollowedHyperlink">
    <w:name w:val="FollowedHyperlink"/>
    <w:basedOn w:val="DefaultParagraphFont"/>
    <w:uiPriority w:val="99"/>
    <w:semiHidden/>
    <w:unhideWhenUsed/>
    <w:rsid w:val="00280371"/>
    <w:rPr>
      <w:color w:val="954F72" w:themeColor="followedHyperlink"/>
      <w:u w:val="single"/>
    </w:rPr>
  </w:style>
  <w:style w:type="paragraph" w:styleId="TOC2">
    <w:name w:val="toc 2"/>
    <w:basedOn w:val="Normal"/>
    <w:next w:val="Normal"/>
    <w:autoRedefine/>
    <w:uiPriority w:val="39"/>
    <w:unhideWhenUsed/>
    <w:rsid w:val="00D66189"/>
    <w:pPr>
      <w:spacing w:after="100"/>
      <w:ind w:left="240"/>
    </w:pPr>
  </w:style>
  <w:style w:type="paragraph" w:styleId="TOCHeading">
    <w:name w:val="TOC Heading"/>
    <w:basedOn w:val="Heading1"/>
    <w:next w:val="Normal"/>
    <w:uiPriority w:val="39"/>
    <w:unhideWhenUsed/>
    <w:qFormat/>
    <w:rsid w:val="003F04D0"/>
    <w:pPr>
      <w:spacing w:before="240" w:line="259" w:lineRule="auto"/>
      <w:jc w:val="left"/>
      <w:outlineLvl w:val="9"/>
    </w:pPr>
    <w:rPr>
      <w:rFonts w:asciiTheme="majorHAnsi" w:eastAsiaTheme="majorEastAsia" w:hAnsiTheme="majorHAnsi" w:cstheme="majorBidi"/>
      <w:b w:val="0"/>
      <w:caps w:val="0"/>
      <w:color w:val="2F5496" w:themeColor="accent1" w:themeShade="BF"/>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13295">
      <w:bodyDiv w:val="1"/>
      <w:marLeft w:val="0"/>
      <w:marRight w:val="0"/>
      <w:marTop w:val="0"/>
      <w:marBottom w:val="0"/>
      <w:divBdr>
        <w:top w:val="none" w:sz="0" w:space="0" w:color="auto"/>
        <w:left w:val="none" w:sz="0" w:space="0" w:color="auto"/>
        <w:bottom w:val="none" w:sz="0" w:space="0" w:color="auto"/>
        <w:right w:val="none" w:sz="0" w:space="0" w:color="auto"/>
      </w:divBdr>
    </w:div>
    <w:div w:id="933516498">
      <w:bodyDiv w:val="1"/>
      <w:marLeft w:val="0"/>
      <w:marRight w:val="0"/>
      <w:marTop w:val="0"/>
      <w:marBottom w:val="0"/>
      <w:divBdr>
        <w:top w:val="none" w:sz="0" w:space="0" w:color="auto"/>
        <w:left w:val="none" w:sz="0" w:space="0" w:color="auto"/>
        <w:bottom w:val="none" w:sz="0" w:space="0" w:color="auto"/>
        <w:right w:val="none" w:sz="0" w:space="0" w:color="auto"/>
      </w:divBdr>
    </w:div>
    <w:div w:id="1186558737">
      <w:bodyDiv w:val="1"/>
      <w:marLeft w:val="0"/>
      <w:marRight w:val="0"/>
      <w:marTop w:val="0"/>
      <w:marBottom w:val="0"/>
      <w:divBdr>
        <w:top w:val="none" w:sz="0" w:space="0" w:color="auto"/>
        <w:left w:val="none" w:sz="0" w:space="0" w:color="auto"/>
        <w:bottom w:val="none" w:sz="0" w:space="0" w:color="auto"/>
        <w:right w:val="none" w:sz="0" w:space="0" w:color="auto"/>
      </w:divBdr>
    </w:div>
    <w:div w:id="16606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tskillforestfestival.com/vendors" TargetMode="External"/><Relationship Id="rId21" Type="http://schemas.openxmlformats.org/officeDocument/2006/relationships/image" Target="media/image13.png"/><Relationship Id="rId42" Type="http://schemas.openxmlformats.org/officeDocument/2006/relationships/hyperlink" Target="https://www.binghamton.edu/" TargetMode="External"/><Relationship Id="rId47" Type="http://schemas.openxmlformats.org/officeDocument/2006/relationships/hyperlink" Target="https://www.fema.gov/" TargetMode="External"/><Relationship Id="rId63" Type="http://schemas.openxmlformats.org/officeDocument/2006/relationships/hyperlink" Target="http://walton.avcnet.com/" TargetMode="External"/><Relationship Id="rId68" Type="http://schemas.openxmlformats.org/officeDocument/2006/relationships/hyperlink" Target="https://afterschoolalliance.smapply.io/" TargetMode="Externa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hyperlink" Target="https://catskillmountainyogafestival.com/vendor-%26-sponsor-info" TargetMode="External"/><Relationship Id="rId32" Type="http://schemas.openxmlformats.org/officeDocument/2006/relationships/hyperlink" Target="https://www.purecatskills.com/member/hobart-farmers-market" TargetMode="External"/><Relationship Id="rId37" Type="http://schemas.openxmlformats.org/officeDocument/2006/relationships/hyperlink" Target="http://www.delhiareachamber.com/farmers-market" TargetMode="External"/><Relationship Id="rId40" Type="http://schemas.openxmlformats.org/officeDocument/2006/relationships/hyperlink" Target="https://www.purecatskills.com/member/pakatakan-farmers-market" TargetMode="External"/><Relationship Id="rId45" Type="http://schemas.openxmlformats.org/officeDocument/2006/relationships/hyperlink" Target="https://nifa.usda.gov/extension-disaster-education-network" TargetMode="External"/><Relationship Id="rId53" Type="http://schemas.openxmlformats.org/officeDocument/2006/relationships/hyperlink" Target="https://www.facebook.com/NYSEFC" TargetMode="External"/><Relationship Id="rId58" Type="http://schemas.openxmlformats.org/officeDocument/2006/relationships/hyperlink" Target="http://delawarecounty.org/" TargetMode="External"/><Relationship Id="rId66" Type="http://schemas.openxmlformats.org/officeDocument/2006/relationships/image" Target="media/image15.jpeg"/><Relationship Id="rId74" Type="http://schemas.openxmlformats.org/officeDocument/2006/relationships/hyperlink" Target="https://tamarackadventure.com/abou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ownofwalton.or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delawarecountyfair.org/contact-us/" TargetMode="External"/><Relationship Id="rId27" Type="http://schemas.openxmlformats.org/officeDocument/2006/relationships/hyperlink" Target="https://castleonthedelaware.com/contact/" TargetMode="External"/><Relationship Id="rId30" Type="http://schemas.openxmlformats.org/officeDocument/2006/relationships/hyperlink" Target="https://www.purecatskills.com/member/deposit-farmers-market" TargetMode="External"/><Relationship Id="rId35" Type="http://schemas.openxmlformats.org/officeDocument/2006/relationships/hyperlink" Target="http://www.ccedelaware.org/" TargetMode="External"/><Relationship Id="rId43" Type="http://schemas.openxmlformats.org/officeDocument/2006/relationships/hyperlink" Target="https://www.cobleskill.edu/home.aspx" TargetMode="External"/><Relationship Id="rId48" Type="http://schemas.openxmlformats.org/officeDocument/2006/relationships/hyperlink" Target="https://www.fema.gov/contact-us" TargetMode="External"/><Relationship Id="rId56" Type="http://schemas.openxmlformats.org/officeDocument/2006/relationships/hyperlink" Target="http://delawarecountypublichealth.com/" TargetMode="External"/><Relationship Id="rId64" Type="http://schemas.openxmlformats.org/officeDocument/2006/relationships/image" Target="media/image14.jpeg"/><Relationship Id="rId69" Type="http://schemas.openxmlformats.org/officeDocument/2006/relationships/hyperlink" Target="https://www.rd.usda.gov/programs-services/community-facilities-direct-loan-grant-program"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twitter.com/NYSDEC" TargetMode="External"/><Relationship Id="rId72" Type="http://schemas.openxmlformats.org/officeDocument/2006/relationships/hyperlink" Target="https://naturalatlas.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catskillforest.org/" TargetMode="External"/><Relationship Id="rId33" Type="http://schemas.openxmlformats.org/officeDocument/2006/relationships/hyperlink" Target="http://www.hobartfarmersmarket.com/" TargetMode="External"/><Relationship Id="rId38" Type="http://schemas.openxmlformats.org/officeDocument/2006/relationships/hyperlink" Target="https://www.purecatskills.com/member/franklin-farmers-market" TargetMode="External"/><Relationship Id="rId46" Type="http://schemas.openxmlformats.org/officeDocument/2006/relationships/hyperlink" Target="mailto:ray.ali@usda.gov" TargetMode="External"/><Relationship Id="rId59" Type="http://schemas.openxmlformats.org/officeDocument/2006/relationships/hyperlink" Target="http://www.co.delaware.ny.us/departments/ofa/whoweare.htm" TargetMode="External"/><Relationship Id="rId67" Type="http://schemas.openxmlformats.org/officeDocument/2006/relationships/hyperlink" Target="https://corporate.homedepot.com/grants/community-impact-grants" TargetMode="External"/><Relationship Id="rId20" Type="http://schemas.openxmlformats.org/officeDocument/2006/relationships/hyperlink" Target="https://naturalatlas.com/" TargetMode="External"/><Relationship Id="rId41" Type="http://schemas.openxmlformats.org/officeDocument/2006/relationships/hyperlink" Target="http://www.roundbarnmarket.org/" TargetMode="External"/><Relationship Id="rId54" Type="http://schemas.openxmlformats.org/officeDocument/2006/relationships/hyperlink" Target="https://twitter.com/NYSEFC" TargetMode="External"/><Relationship Id="rId62" Type="http://schemas.openxmlformats.org/officeDocument/2006/relationships/hyperlink" Target="https://townofwalton.org/contact/" TargetMode="External"/><Relationship Id="rId70" Type="http://schemas.openxmlformats.org/officeDocument/2006/relationships/hyperlink" Target="https://www.adaconline.org/" TargetMode="External"/><Relationship Id="rId75" Type="http://schemas.openxmlformats.org/officeDocument/2006/relationships/hyperlink" Target="https://www.access-board.gov/guidelines-and-standards/recreation-facilities/outdoor-developed-areas/final-guidelines-for-outdoor-developed-areas/text-of-the-guideli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eredithdairyfest.net/" TargetMode="External"/><Relationship Id="rId28" Type="http://schemas.openxmlformats.org/officeDocument/2006/relationships/hyperlink" Target="https://www.purecatskills.com/member/andes-farmers-market-dirty-girl-farm" TargetMode="External"/><Relationship Id="rId36" Type="http://schemas.openxmlformats.org/officeDocument/2006/relationships/hyperlink" Target="https://www.purecatskills.com/member/delhi-farmers-market" TargetMode="External"/><Relationship Id="rId49" Type="http://schemas.openxmlformats.org/officeDocument/2006/relationships/hyperlink" Target="http://www.dec.ny.gov/index.html" TargetMode="External"/><Relationship Id="rId57" Type="http://schemas.openxmlformats.org/officeDocument/2006/relationships/hyperlink" Target="http://delawarecountypublichealth.com/contact-us/" TargetMode="External"/><Relationship Id="rId10" Type="http://schemas.openxmlformats.org/officeDocument/2006/relationships/image" Target="media/image3.jpeg"/><Relationship Id="rId31" Type="http://schemas.openxmlformats.org/officeDocument/2006/relationships/hyperlink" Target="http://www.ccedelware.org/" TargetMode="External"/><Relationship Id="rId44" Type="http://schemas.openxmlformats.org/officeDocument/2006/relationships/hyperlink" Target="https://www.nrcs.usda.gov/wps/portal/nrcs/site/de/home/" TargetMode="External"/><Relationship Id="rId52" Type="http://schemas.openxmlformats.org/officeDocument/2006/relationships/hyperlink" Target="https://www.ny.gov/agencies/environmental-facilities-corporation" TargetMode="External"/><Relationship Id="rId60" Type="http://schemas.openxmlformats.org/officeDocument/2006/relationships/hyperlink" Target="https://www.adaconline.org/" TargetMode="External"/><Relationship Id="rId65" Type="http://schemas.openxmlformats.org/officeDocument/2006/relationships/hyperlink" Target="http://www.dcdes.org/911%20page.htm" TargetMode="External"/><Relationship Id="rId73" Type="http://schemas.openxmlformats.org/officeDocument/2006/relationships/hyperlink" Target="http://www.co.delaware.ny.us/departments/ofa/whoweare.ht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hyperlink" Target="http://www.franklinlocal.org/" TargetMode="External"/><Relationship Id="rId34" Type="http://schemas.openxmlformats.org/officeDocument/2006/relationships/hyperlink" Target="https://www.purecatskills.com/member/walton-farmers-market" TargetMode="External"/><Relationship Id="rId50" Type="http://schemas.openxmlformats.org/officeDocument/2006/relationships/hyperlink" Target="https://www.facebook.com/NYSDEC/" TargetMode="External"/><Relationship Id="rId55" Type="http://schemas.openxmlformats.org/officeDocument/2006/relationships/hyperlink" Target="https://www.dcswcd.org/" TargetMode="External"/><Relationship Id="rId76" Type="http://schemas.openxmlformats.org/officeDocument/2006/relationships/hyperlink" Target="https://www.walton.k12.fl.us/" TargetMode="External"/><Relationship Id="rId7" Type="http://schemas.openxmlformats.org/officeDocument/2006/relationships/endnotes" Target="endnotes.xml"/><Relationship Id="rId71" Type="http://schemas.openxmlformats.org/officeDocument/2006/relationships/hyperlink" Target="https://www.hurwitassociates.com/private-foundations/faq-private-operating-foundations" TargetMode="External"/><Relationship Id="rId2" Type="http://schemas.openxmlformats.org/officeDocument/2006/relationships/numbering" Target="numbering.xml"/><Relationship Id="rId29" Type="http://schemas.openxmlformats.org/officeDocument/2006/relationships/hyperlink" Target="http://www.dirtygirlfarm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3CFB4-004D-47FF-91AE-B21DFA5F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TotalTime>
  <Pages>68</Pages>
  <Words>23388</Words>
  <Characters>133314</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SUNY ESF</Company>
  <LinksUpToDate>false</LinksUpToDate>
  <CharactersWithSpaces>156390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Diane M. Kuehn</cp:lastModifiedBy>
  <cp:revision>113</cp:revision>
  <dcterms:created xsi:type="dcterms:W3CDTF">2020-01-29T16:55:00Z</dcterms:created>
  <dcterms:modified xsi:type="dcterms:W3CDTF">2020-02-27T15:55:00Z</dcterms:modified>
</cp:coreProperties>
</file>