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71196" w14:textId="4128C0D7" w:rsidR="009F15E6" w:rsidRDefault="00DD0F79" w:rsidP="00872E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Novel Insight into the </w:t>
      </w:r>
      <w:r w:rsidR="009F15E6">
        <w:rPr>
          <w:rFonts w:ascii="Times New Roman" w:hAnsi="Times New Roman" w:cs="Times New Roman"/>
          <w:b/>
          <w:bCs/>
        </w:rPr>
        <w:t>Range Expansion and Parasitoid Associates of the</w:t>
      </w:r>
      <w:r w:rsidRPr="00DD0F79">
        <w:rPr>
          <w:color w:val="000000"/>
        </w:rPr>
        <w:t xml:space="preserve"> </w:t>
      </w:r>
      <w:r w:rsidR="009F15E6">
        <w:rPr>
          <w:rFonts w:ascii="Times New Roman" w:hAnsi="Times New Roman" w:cs="Times New Roman"/>
          <w:b/>
          <w:bCs/>
        </w:rPr>
        <w:t>Asian Chestnut Gall Wasp in North America</w:t>
      </w:r>
    </w:p>
    <w:p w14:paraId="537AD803" w14:textId="77777777" w:rsidR="00872EFD" w:rsidRPr="00872EFD" w:rsidRDefault="00872EFD" w:rsidP="00872EFD">
      <w:pPr>
        <w:jc w:val="center"/>
        <w:rPr>
          <w:rFonts w:ascii="Times New Roman" w:hAnsi="Times New Roman" w:cs="Times New Roman"/>
          <w:b/>
          <w:bCs/>
        </w:rPr>
      </w:pPr>
    </w:p>
    <w:p w14:paraId="05550BBD" w14:textId="43953B41" w:rsidR="009F15E6" w:rsidRDefault="009F15E6" w:rsidP="00023C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Christopher Johnston</w:t>
      </w:r>
    </w:p>
    <w:p w14:paraId="4F0F11B1" w14:textId="1C8EDC44" w:rsidR="009F15E6" w:rsidRDefault="009F15E6" w:rsidP="00023C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SUNY College of Environmental Science and Forestry</w:t>
      </w:r>
    </w:p>
    <w:p w14:paraId="2FA4CEC2" w14:textId="1E90ACBF" w:rsidR="001E6583" w:rsidRDefault="001E6583" w:rsidP="00872E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 Report to the Edna Sussman Bailey Sussman Foundation, 2022</w:t>
      </w:r>
    </w:p>
    <w:p w14:paraId="3A3491F0" w14:textId="0DCF8958" w:rsidR="001E6583" w:rsidRDefault="001E6583" w:rsidP="00023CB3">
      <w:pPr>
        <w:jc w:val="center"/>
        <w:rPr>
          <w:rFonts w:ascii="Times New Roman" w:hAnsi="Times New Roman" w:cs="Times New Roman"/>
        </w:rPr>
      </w:pPr>
    </w:p>
    <w:p w14:paraId="3916E103" w14:textId="41283CEB" w:rsidR="00251D13" w:rsidRPr="001D242A" w:rsidRDefault="00E07C35" w:rsidP="001E65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Introduction</w:t>
      </w:r>
    </w:p>
    <w:p w14:paraId="7B49A211" w14:textId="36C9684F" w:rsidR="00A842E6" w:rsidRPr="00A9188A" w:rsidRDefault="001E6583" w:rsidP="00A9188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Asian chestnut gall wasp (</w:t>
      </w:r>
      <w:r>
        <w:rPr>
          <w:rFonts w:ascii="Times New Roman" w:hAnsi="Times New Roman" w:cs="Times New Roman"/>
          <w:i/>
          <w:iCs/>
        </w:rPr>
        <w:t xml:space="preserve">Dryocosmus </w:t>
      </w:r>
      <w:r w:rsidRPr="001E6583">
        <w:rPr>
          <w:rFonts w:ascii="Times New Roman" w:hAnsi="Times New Roman" w:cs="Times New Roman"/>
          <w:i/>
          <w:iCs/>
        </w:rPr>
        <w:t>kuriphilus</w:t>
      </w:r>
      <w:r>
        <w:rPr>
          <w:rFonts w:ascii="Times New Roman" w:hAnsi="Times New Roman" w:cs="Times New Roman"/>
        </w:rPr>
        <w:t xml:space="preserve">, </w:t>
      </w:r>
      <w:r w:rsidRPr="001E6583">
        <w:rPr>
          <w:rFonts w:ascii="Times New Roman" w:hAnsi="Times New Roman" w:cs="Times New Roman"/>
        </w:rPr>
        <w:t xml:space="preserve">hereafter </w:t>
      </w:r>
      <w:r>
        <w:rPr>
          <w:rFonts w:ascii="Times New Roman" w:hAnsi="Times New Roman" w:cs="Times New Roman"/>
        </w:rPr>
        <w:t xml:space="preserve">ACGW) is </w:t>
      </w:r>
      <w:r w:rsidR="00881436">
        <w:rPr>
          <w:rFonts w:ascii="Times New Roman" w:hAnsi="Times New Roman" w:cs="Times New Roman"/>
        </w:rPr>
        <w:t xml:space="preserve">a specialist gall former </w:t>
      </w:r>
      <w:r w:rsidR="00251816">
        <w:rPr>
          <w:rFonts w:ascii="Times New Roman" w:hAnsi="Times New Roman" w:cs="Times New Roman"/>
        </w:rPr>
        <w:t xml:space="preserve">considered to be one of the most </w:t>
      </w:r>
      <w:r w:rsidR="00D41B39">
        <w:rPr>
          <w:rFonts w:ascii="Times New Roman" w:hAnsi="Times New Roman" w:cs="Times New Roman"/>
        </w:rPr>
        <w:t>important</w:t>
      </w:r>
      <w:r w:rsidR="00251816">
        <w:rPr>
          <w:rFonts w:ascii="Times New Roman" w:hAnsi="Times New Roman" w:cs="Times New Roman"/>
        </w:rPr>
        <w:t xml:space="preserve"> pests of chestnut trees around the world </w:t>
      </w:r>
      <w:r w:rsidR="00251816" w:rsidRPr="00251816">
        <w:rPr>
          <w:rFonts w:ascii="Times New Roman" w:hAnsi="Times New Roman" w:cs="Times New Roman"/>
        </w:rPr>
        <w:t>(Moriya et al. 1989</w:t>
      </w:r>
      <w:r w:rsidR="003B4566">
        <w:rPr>
          <w:rFonts w:ascii="Times New Roman" w:hAnsi="Times New Roman" w:cs="Times New Roman"/>
        </w:rPr>
        <w:t>,</w:t>
      </w:r>
      <w:r w:rsidR="00251816" w:rsidRPr="00251816">
        <w:rPr>
          <w:rFonts w:ascii="Times New Roman" w:hAnsi="Times New Roman" w:cs="Times New Roman"/>
        </w:rPr>
        <w:t xml:space="preserve"> Brussino et al. 2002</w:t>
      </w:r>
      <w:r w:rsidR="003B4566">
        <w:rPr>
          <w:rFonts w:ascii="Times New Roman" w:hAnsi="Times New Roman" w:cs="Times New Roman"/>
        </w:rPr>
        <w:t>,</w:t>
      </w:r>
      <w:r w:rsidR="00251816" w:rsidRPr="00251816">
        <w:rPr>
          <w:rFonts w:ascii="Times New Roman" w:hAnsi="Times New Roman" w:cs="Times New Roman"/>
        </w:rPr>
        <w:t xml:space="preserve"> EPPO 2005</w:t>
      </w:r>
      <w:r w:rsidR="003B4566">
        <w:rPr>
          <w:rFonts w:ascii="Times New Roman" w:hAnsi="Times New Roman" w:cs="Times New Roman"/>
        </w:rPr>
        <w:t>,</w:t>
      </w:r>
      <w:r w:rsidR="00251816" w:rsidRPr="00251816">
        <w:rPr>
          <w:rFonts w:ascii="Times New Roman" w:hAnsi="Times New Roman" w:cs="Times New Roman"/>
        </w:rPr>
        <w:t xml:space="preserve"> Aebi et al. 2006)</w:t>
      </w:r>
      <w:r w:rsidR="00251816">
        <w:rPr>
          <w:rFonts w:ascii="Times New Roman" w:hAnsi="Times New Roman" w:cs="Times New Roman"/>
        </w:rPr>
        <w:t xml:space="preserve">. </w:t>
      </w:r>
      <w:r w:rsidR="00E07C35">
        <w:rPr>
          <w:rFonts w:ascii="Times New Roman" w:hAnsi="Times New Roman" w:cs="Times New Roman"/>
        </w:rPr>
        <w:t>N</w:t>
      </w:r>
      <w:r w:rsidR="00507F53">
        <w:rPr>
          <w:rFonts w:ascii="Times New Roman" w:hAnsi="Times New Roman" w:cs="Times New Roman"/>
        </w:rPr>
        <w:t>ative to</w:t>
      </w:r>
      <w:r w:rsidR="00D41B39">
        <w:rPr>
          <w:rFonts w:ascii="Times New Roman" w:hAnsi="Times New Roman" w:cs="Times New Roman"/>
        </w:rPr>
        <w:t xml:space="preserve"> China, this </w:t>
      </w:r>
      <w:r w:rsidR="00DD0F79">
        <w:rPr>
          <w:rFonts w:ascii="Times New Roman" w:hAnsi="Times New Roman" w:cs="Times New Roman"/>
        </w:rPr>
        <w:t xml:space="preserve">invasive </w:t>
      </w:r>
      <w:r w:rsidR="00881436">
        <w:rPr>
          <w:rFonts w:ascii="Times New Roman" w:hAnsi="Times New Roman" w:cs="Times New Roman"/>
        </w:rPr>
        <w:t xml:space="preserve">species </w:t>
      </w:r>
      <w:r w:rsidR="00D41B39">
        <w:rPr>
          <w:rFonts w:ascii="Times New Roman" w:hAnsi="Times New Roman" w:cs="Times New Roman"/>
        </w:rPr>
        <w:t>was first detected in North America in 1974 (Payne et al. 1976).</w:t>
      </w:r>
      <w:r w:rsidR="00C33554">
        <w:rPr>
          <w:rFonts w:ascii="Times New Roman" w:hAnsi="Times New Roman" w:cs="Times New Roman"/>
        </w:rPr>
        <w:t xml:space="preserve"> </w:t>
      </w:r>
      <w:r w:rsidR="003E4D80">
        <w:rPr>
          <w:rFonts w:ascii="Times New Roman" w:hAnsi="Times New Roman" w:cs="Times New Roman"/>
        </w:rPr>
        <w:t xml:space="preserve">ACGW </w:t>
      </w:r>
      <w:r w:rsidR="00881436">
        <w:rPr>
          <w:rFonts w:ascii="Times New Roman" w:hAnsi="Times New Roman" w:cs="Times New Roman"/>
        </w:rPr>
        <w:t>induce</w:t>
      </w:r>
      <w:r w:rsidR="00C33554">
        <w:rPr>
          <w:rFonts w:ascii="Times New Roman" w:hAnsi="Times New Roman" w:cs="Times New Roman"/>
        </w:rPr>
        <w:t xml:space="preserve"> damaging galls on nearly all </w:t>
      </w:r>
      <w:r w:rsidR="00A93ECE">
        <w:rPr>
          <w:rFonts w:ascii="Times New Roman" w:hAnsi="Times New Roman" w:cs="Times New Roman"/>
        </w:rPr>
        <w:t>species</w:t>
      </w:r>
      <w:r w:rsidR="00C33554">
        <w:rPr>
          <w:rFonts w:ascii="Times New Roman" w:hAnsi="Times New Roman" w:cs="Times New Roman"/>
        </w:rPr>
        <w:t xml:space="preserve"> </w:t>
      </w:r>
      <w:r w:rsidR="00A93ECE">
        <w:rPr>
          <w:rFonts w:ascii="Times New Roman" w:hAnsi="Times New Roman" w:cs="Times New Roman"/>
        </w:rPr>
        <w:t>in</w:t>
      </w:r>
      <w:r w:rsidR="00C33554">
        <w:rPr>
          <w:rFonts w:ascii="Times New Roman" w:hAnsi="Times New Roman" w:cs="Times New Roman"/>
        </w:rPr>
        <w:t xml:space="preserve"> the genus</w:t>
      </w:r>
      <w:r w:rsidR="003E1FB4">
        <w:rPr>
          <w:rFonts w:ascii="Times New Roman" w:hAnsi="Times New Roman" w:cs="Times New Roman"/>
        </w:rPr>
        <w:t xml:space="preserve"> </w:t>
      </w:r>
      <w:r w:rsidR="003E1FB4">
        <w:rPr>
          <w:rFonts w:ascii="Times New Roman" w:hAnsi="Times New Roman" w:cs="Times New Roman"/>
          <w:i/>
          <w:iCs/>
        </w:rPr>
        <w:t>Castanea</w:t>
      </w:r>
      <w:r w:rsidR="00A93ECE">
        <w:rPr>
          <w:rFonts w:ascii="Times New Roman" w:hAnsi="Times New Roman" w:cs="Times New Roman"/>
        </w:rPr>
        <w:t>,</w:t>
      </w:r>
      <w:r w:rsidR="00881436">
        <w:rPr>
          <w:rFonts w:ascii="Times New Roman" w:hAnsi="Times New Roman" w:cs="Times New Roman"/>
          <w:i/>
          <w:iCs/>
        </w:rPr>
        <w:t xml:space="preserve"> </w:t>
      </w:r>
      <w:r w:rsidR="00881436">
        <w:rPr>
          <w:rFonts w:ascii="Times New Roman" w:hAnsi="Times New Roman" w:cs="Times New Roman"/>
        </w:rPr>
        <w:t>including the American chestnut</w:t>
      </w:r>
      <w:r w:rsidR="00371D0D">
        <w:rPr>
          <w:rFonts w:ascii="Times New Roman" w:hAnsi="Times New Roman" w:cs="Times New Roman"/>
        </w:rPr>
        <w:t xml:space="preserve">, </w:t>
      </w:r>
      <w:r w:rsidR="00371D0D">
        <w:rPr>
          <w:rFonts w:ascii="Times New Roman" w:hAnsi="Times New Roman" w:cs="Times New Roman"/>
          <w:i/>
          <w:iCs/>
        </w:rPr>
        <w:t>Castanea dentata</w:t>
      </w:r>
      <w:r w:rsidR="00696C84">
        <w:rPr>
          <w:rFonts w:ascii="Times New Roman" w:hAnsi="Times New Roman" w:cs="Times New Roman"/>
          <w:i/>
          <w:iCs/>
        </w:rPr>
        <w:t xml:space="preserve"> </w:t>
      </w:r>
      <w:r w:rsidR="00696C84">
        <w:rPr>
          <w:rFonts w:ascii="Times New Roman" w:hAnsi="Times New Roman" w:cs="Times New Roman"/>
        </w:rPr>
        <w:t>(Rieske 2007)</w:t>
      </w:r>
      <w:r w:rsidR="003E1FB4">
        <w:rPr>
          <w:rFonts w:ascii="Times New Roman" w:hAnsi="Times New Roman" w:cs="Times New Roman"/>
        </w:rPr>
        <w:t>. Current-season gall formation</w:t>
      </w:r>
      <w:r w:rsidR="003E4D80">
        <w:rPr>
          <w:rFonts w:ascii="Times New Roman" w:hAnsi="Times New Roman" w:cs="Times New Roman"/>
        </w:rPr>
        <w:t xml:space="preserve"> is</w:t>
      </w:r>
      <w:r w:rsidR="003E1FB4">
        <w:rPr>
          <w:rFonts w:ascii="Times New Roman" w:hAnsi="Times New Roman" w:cs="Times New Roman"/>
        </w:rPr>
        <w:t xml:space="preserve"> characterized by </w:t>
      </w:r>
      <w:r w:rsidR="003E4D80">
        <w:rPr>
          <w:rFonts w:ascii="Times New Roman" w:hAnsi="Times New Roman" w:cs="Times New Roman"/>
        </w:rPr>
        <w:t xml:space="preserve">the formation of pliable, </w:t>
      </w:r>
      <w:r w:rsidR="003E1FB4">
        <w:rPr>
          <w:rFonts w:ascii="Times New Roman" w:hAnsi="Times New Roman" w:cs="Times New Roman"/>
        </w:rPr>
        <w:t>red to green</w:t>
      </w:r>
      <w:r w:rsidR="003E4D80">
        <w:rPr>
          <w:rFonts w:ascii="Times New Roman" w:hAnsi="Times New Roman" w:cs="Times New Roman"/>
        </w:rPr>
        <w:t>,</w:t>
      </w:r>
      <w:r w:rsidR="003E1FB4">
        <w:rPr>
          <w:rFonts w:ascii="Times New Roman" w:hAnsi="Times New Roman" w:cs="Times New Roman"/>
        </w:rPr>
        <w:t xml:space="preserve"> globular gall</w:t>
      </w:r>
      <w:r w:rsidR="00294B9C">
        <w:rPr>
          <w:rFonts w:ascii="Times New Roman" w:hAnsi="Times New Roman" w:cs="Times New Roman"/>
        </w:rPr>
        <w:t>s on early season growth</w:t>
      </w:r>
      <w:r w:rsidR="00696C84">
        <w:rPr>
          <w:rFonts w:ascii="Times New Roman" w:hAnsi="Times New Roman" w:cs="Times New Roman"/>
        </w:rPr>
        <w:t xml:space="preserve"> (EPPO 2005)</w:t>
      </w:r>
      <w:r w:rsidR="003E4D80">
        <w:rPr>
          <w:rFonts w:ascii="Times New Roman" w:hAnsi="Times New Roman" w:cs="Times New Roman"/>
        </w:rPr>
        <w:t>. Such galls</w:t>
      </w:r>
      <w:r w:rsidR="00C33554">
        <w:rPr>
          <w:rFonts w:ascii="Times New Roman" w:hAnsi="Times New Roman" w:cs="Times New Roman"/>
        </w:rPr>
        <w:t xml:space="preserve"> </w:t>
      </w:r>
      <w:r w:rsidR="00294B9C">
        <w:rPr>
          <w:rFonts w:ascii="Times New Roman" w:hAnsi="Times New Roman" w:cs="Times New Roman"/>
        </w:rPr>
        <w:t xml:space="preserve">can be found along </w:t>
      </w:r>
      <w:r w:rsidR="003B7DC0">
        <w:rPr>
          <w:rFonts w:ascii="Times New Roman" w:hAnsi="Times New Roman" w:cs="Times New Roman"/>
        </w:rPr>
        <w:t xml:space="preserve">the stalk to the leaf midvein and </w:t>
      </w:r>
      <w:r w:rsidR="00E32AF7">
        <w:rPr>
          <w:rFonts w:ascii="Times New Roman" w:hAnsi="Times New Roman" w:cs="Times New Roman"/>
        </w:rPr>
        <w:t>cause</w:t>
      </w:r>
      <w:r w:rsidR="00294B9C">
        <w:rPr>
          <w:rFonts w:ascii="Times New Roman" w:hAnsi="Times New Roman" w:cs="Times New Roman"/>
        </w:rPr>
        <w:t xml:space="preserve"> reduction in</w:t>
      </w:r>
      <w:r w:rsidR="003E4D80">
        <w:rPr>
          <w:rFonts w:ascii="Times New Roman" w:hAnsi="Times New Roman" w:cs="Times New Roman"/>
        </w:rPr>
        <w:t xml:space="preserve"> shoot elongation, photosynthetic leaf area, flowering, fruiting, and nut production</w:t>
      </w:r>
      <w:r w:rsidR="00696C84">
        <w:rPr>
          <w:rFonts w:ascii="Times New Roman" w:hAnsi="Times New Roman" w:cs="Times New Roman"/>
        </w:rPr>
        <w:t xml:space="preserve"> (Cooper and Rieske 2007)</w:t>
      </w:r>
      <w:r w:rsidR="003E4D80">
        <w:rPr>
          <w:rFonts w:ascii="Times New Roman" w:hAnsi="Times New Roman" w:cs="Times New Roman"/>
        </w:rPr>
        <w:t>.</w:t>
      </w:r>
      <w:r w:rsidR="003B7DC0">
        <w:rPr>
          <w:rFonts w:ascii="Times New Roman" w:hAnsi="Times New Roman" w:cs="Times New Roman"/>
        </w:rPr>
        <w:t xml:space="preserve"> Following </w:t>
      </w:r>
      <w:r w:rsidR="00C33554">
        <w:rPr>
          <w:rFonts w:ascii="Times New Roman" w:hAnsi="Times New Roman" w:cs="Times New Roman"/>
        </w:rPr>
        <w:t>end of season leaf abscission</w:t>
      </w:r>
      <w:r w:rsidR="003B7DC0">
        <w:rPr>
          <w:rFonts w:ascii="Times New Roman" w:hAnsi="Times New Roman" w:cs="Times New Roman"/>
        </w:rPr>
        <w:t xml:space="preserve">, galls that develop along the stalk </w:t>
      </w:r>
      <w:r w:rsidR="00294B9C">
        <w:rPr>
          <w:rFonts w:ascii="Times New Roman" w:hAnsi="Times New Roman" w:cs="Times New Roman"/>
        </w:rPr>
        <w:t xml:space="preserve">and </w:t>
      </w:r>
      <w:r w:rsidR="003B7DC0">
        <w:rPr>
          <w:rFonts w:ascii="Times New Roman" w:hAnsi="Times New Roman" w:cs="Times New Roman"/>
        </w:rPr>
        <w:t>leaf petiole</w:t>
      </w:r>
      <w:r w:rsidR="00C33554">
        <w:rPr>
          <w:rFonts w:ascii="Times New Roman" w:hAnsi="Times New Roman" w:cs="Times New Roman"/>
        </w:rPr>
        <w:t>s remain a</w:t>
      </w:r>
      <w:r w:rsidR="00D6627C">
        <w:rPr>
          <w:rFonts w:ascii="Times New Roman" w:hAnsi="Times New Roman" w:cs="Times New Roman"/>
        </w:rPr>
        <w:t>ffixed</w:t>
      </w:r>
      <w:r w:rsidR="00C33554">
        <w:rPr>
          <w:rFonts w:ascii="Times New Roman" w:hAnsi="Times New Roman" w:cs="Times New Roman"/>
        </w:rPr>
        <w:t xml:space="preserve"> to the tree, gradually turning brown and lignified</w:t>
      </w:r>
      <w:r w:rsidR="002A12F0">
        <w:rPr>
          <w:rFonts w:ascii="Times New Roman" w:hAnsi="Times New Roman" w:cs="Times New Roman"/>
        </w:rPr>
        <w:t xml:space="preserve"> (Cooper and Rieske 2007)</w:t>
      </w:r>
      <w:r w:rsidR="00C33554">
        <w:rPr>
          <w:rFonts w:ascii="Times New Roman" w:hAnsi="Times New Roman" w:cs="Times New Roman"/>
        </w:rPr>
        <w:t xml:space="preserve">. These previous-season galls </w:t>
      </w:r>
      <w:r w:rsidR="00294B9C">
        <w:rPr>
          <w:rFonts w:ascii="Times New Roman" w:hAnsi="Times New Roman" w:cs="Times New Roman"/>
        </w:rPr>
        <w:t>further reduce host fitness</w:t>
      </w:r>
      <w:r w:rsidR="00C33554">
        <w:rPr>
          <w:rFonts w:ascii="Times New Roman" w:hAnsi="Times New Roman" w:cs="Times New Roman"/>
        </w:rPr>
        <w:t xml:space="preserve"> </w:t>
      </w:r>
      <w:r w:rsidR="00294B9C">
        <w:rPr>
          <w:rFonts w:ascii="Times New Roman" w:hAnsi="Times New Roman" w:cs="Times New Roman"/>
        </w:rPr>
        <w:t xml:space="preserve">through the elimination of </w:t>
      </w:r>
      <w:r w:rsidR="00C33554">
        <w:rPr>
          <w:rFonts w:ascii="Times New Roman" w:hAnsi="Times New Roman" w:cs="Times New Roman"/>
        </w:rPr>
        <w:t xml:space="preserve">subsequent shoot production </w:t>
      </w:r>
      <w:r w:rsidR="00A842E6">
        <w:rPr>
          <w:rFonts w:ascii="Times New Roman" w:hAnsi="Times New Roman" w:cs="Times New Roman"/>
        </w:rPr>
        <w:t xml:space="preserve">while also increasing </w:t>
      </w:r>
      <w:r w:rsidR="00C33554">
        <w:rPr>
          <w:rFonts w:ascii="Times New Roman" w:hAnsi="Times New Roman" w:cs="Times New Roman"/>
        </w:rPr>
        <w:t>pathogen susceptibility</w:t>
      </w:r>
      <w:r w:rsidR="00E32AF7">
        <w:rPr>
          <w:rFonts w:ascii="Times New Roman" w:hAnsi="Times New Roman" w:cs="Times New Roman"/>
        </w:rPr>
        <w:t>,</w:t>
      </w:r>
      <w:r w:rsidR="00C33554">
        <w:rPr>
          <w:rFonts w:ascii="Times New Roman" w:hAnsi="Times New Roman" w:cs="Times New Roman"/>
        </w:rPr>
        <w:t xml:space="preserve"> most notably</w:t>
      </w:r>
      <w:r w:rsidR="00294B9C">
        <w:rPr>
          <w:rFonts w:ascii="Times New Roman" w:hAnsi="Times New Roman" w:cs="Times New Roman"/>
        </w:rPr>
        <w:t xml:space="preserve"> </w:t>
      </w:r>
      <w:r w:rsidR="00DD0F79">
        <w:rPr>
          <w:rFonts w:ascii="Times New Roman" w:hAnsi="Times New Roman" w:cs="Times New Roman"/>
        </w:rPr>
        <w:t>in</w:t>
      </w:r>
      <w:r w:rsidR="00294B9C">
        <w:rPr>
          <w:rFonts w:ascii="Times New Roman" w:hAnsi="Times New Roman" w:cs="Times New Roman"/>
        </w:rPr>
        <w:t xml:space="preserve"> virulent strands of the</w:t>
      </w:r>
      <w:r w:rsidR="00C33554">
        <w:rPr>
          <w:rFonts w:ascii="Times New Roman" w:hAnsi="Times New Roman" w:cs="Times New Roman"/>
        </w:rPr>
        <w:t xml:space="preserve"> chestnut blight</w:t>
      </w:r>
      <w:r w:rsidR="00371D0D">
        <w:rPr>
          <w:rFonts w:ascii="Times New Roman" w:hAnsi="Times New Roman" w:cs="Times New Roman"/>
        </w:rPr>
        <w:t xml:space="preserve">, </w:t>
      </w:r>
      <w:r w:rsidR="00C33554">
        <w:rPr>
          <w:rFonts w:ascii="Times New Roman" w:hAnsi="Times New Roman" w:cs="Times New Roman"/>
          <w:i/>
          <w:iCs/>
        </w:rPr>
        <w:t>Cryphonectria parasitic</w:t>
      </w:r>
      <w:r w:rsidR="00371D0D">
        <w:rPr>
          <w:rFonts w:ascii="Times New Roman" w:hAnsi="Times New Roman" w:cs="Times New Roman"/>
          <w:i/>
          <w:iCs/>
        </w:rPr>
        <w:t>a</w:t>
      </w:r>
      <w:r w:rsidR="002A12F0">
        <w:rPr>
          <w:rFonts w:ascii="Times New Roman" w:hAnsi="Times New Roman" w:cs="Times New Roman"/>
          <w:i/>
          <w:iCs/>
        </w:rPr>
        <w:t xml:space="preserve"> </w:t>
      </w:r>
      <w:r w:rsidR="002A12F0">
        <w:rPr>
          <w:rFonts w:ascii="Times New Roman" w:hAnsi="Times New Roman" w:cs="Times New Roman"/>
        </w:rPr>
        <w:t>(Meyer et al. 2015)</w:t>
      </w:r>
      <w:r w:rsidR="00C33554">
        <w:rPr>
          <w:rFonts w:ascii="Times New Roman" w:hAnsi="Times New Roman" w:cs="Times New Roman"/>
        </w:rPr>
        <w:t>.</w:t>
      </w:r>
    </w:p>
    <w:p w14:paraId="4E2A7B22" w14:textId="58E0203D" w:rsidR="00A842E6" w:rsidRPr="002D7C1F" w:rsidRDefault="00A538CF" w:rsidP="00BF38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47E2F60E" wp14:editId="43842087">
            <wp:simplePos x="0" y="0"/>
            <wp:positionH relativeFrom="margin">
              <wp:posOffset>2415540</wp:posOffset>
            </wp:positionH>
            <wp:positionV relativeFrom="margin">
              <wp:posOffset>7099877</wp:posOffset>
            </wp:positionV>
            <wp:extent cx="3467100" cy="495300"/>
            <wp:effectExtent l="0" t="0" r="0" b="0"/>
            <wp:wrapSquare wrapText="bothSides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072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4CA0036" wp14:editId="6099BB7E">
            <wp:simplePos x="0" y="0"/>
            <wp:positionH relativeFrom="margin">
              <wp:posOffset>2444115</wp:posOffset>
            </wp:positionH>
            <wp:positionV relativeFrom="margin">
              <wp:posOffset>4466302</wp:posOffset>
            </wp:positionV>
            <wp:extent cx="3444240" cy="2628900"/>
            <wp:effectExtent l="0" t="0" r="0" b="0"/>
            <wp:wrapSquare wrapText="bothSides"/>
            <wp:docPr id="5" name="Picture 4" descr="Documented A C G W range in North America as of 2021">
              <a:extLst xmlns:a="http://schemas.openxmlformats.org/drawingml/2006/main">
                <a:ext uri="{FF2B5EF4-FFF2-40B4-BE49-F238E27FC236}">
                  <a16:creationId xmlns:a16="http://schemas.microsoft.com/office/drawing/2014/main" id="{DE691E82-3D78-30D8-EF78-5860CDBD4E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ocumented A C G W range in North America as of 2021">
                      <a:extLst>
                        <a:ext uri="{FF2B5EF4-FFF2-40B4-BE49-F238E27FC236}">
                          <a16:creationId xmlns:a16="http://schemas.microsoft.com/office/drawing/2014/main" id="{DE691E82-3D78-30D8-EF78-5860CDBD4E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" t="2960" r="2383" b="2941"/>
                    <a:stretch/>
                  </pic:blipFill>
                  <pic:spPr>
                    <a:xfrm>
                      <a:off x="0" y="0"/>
                      <a:ext cx="34442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79">
        <w:rPr>
          <w:rFonts w:ascii="Times New Roman" w:hAnsi="Times New Roman" w:cs="Times New Roman"/>
        </w:rPr>
        <w:tab/>
      </w:r>
      <w:r w:rsidR="00881436">
        <w:rPr>
          <w:rFonts w:ascii="Times New Roman" w:hAnsi="Times New Roman" w:cs="Times New Roman"/>
        </w:rPr>
        <w:t xml:space="preserve">Since </w:t>
      </w:r>
      <w:r w:rsidR="00242783">
        <w:rPr>
          <w:rFonts w:ascii="Times New Roman" w:hAnsi="Times New Roman" w:cs="Times New Roman"/>
        </w:rPr>
        <w:t>its</w:t>
      </w:r>
      <w:r w:rsidR="00881436">
        <w:rPr>
          <w:rFonts w:ascii="Times New Roman" w:hAnsi="Times New Roman" w:cs="Times New Roman"/>
        </w:rPr>
        <w:t xml:space="preserve"> discovery in </w:t>
      </w:r>
      <w:r w:rsidR="00BF385D">
        <w:rPr>
          <w:rFonts w:ascii="Times New Roman" w:hAnsi="Times New Roman" w:cs="Times New Roman"/>
        </w:rPr>
        <w:t>the state of</w:t>
      </w:r>
      <w:r w:rsidR="00881436">
        <w:rPr>
          <w:rFonts w:ascii="Times New Roman" w:hAnsi="Times New Roman" w:cs="Times New Roman"/>
        </w:rPr>
        <w:t xml:space="preserve"> Georgia, ACGW ha</w:t>
      </w:r>
      <w:r w:rsidR="00E32AF7">
        <w:rPr>
          <w:rFonts w:ascii="Times New Roman" w:hAnsi="Times New Roman" w:cs="Times New Roman"/>
        </w:rPr>
        <w:t>ve</w:t>
      </w:r>
      <w:r w:rsidR="00881436">
        <w:rPr>
          <w:rFonts w:ascii="Times New Roman" w:hAnsi="Times New Roman" w:cs="Times New Roman"/>
        </w:rPr>
        <w:t xml:space="preserve"> </w:t>
      </w:r>
      <w:r w:rsidR="005953BD">
        <w:rPr>
          <w:rFonts w:ascii="Times New Roman" w:hAnsi="Times New Roman" w:cs="Times New Roman"/>
        </w:rPr>
        <w:t xml:space="preserve">been </w:t>
      </w:r>
      <w:r w:rsidR="00E82646">
        <w:rPr>
          <w:rFonts w:ascii="Times New Roman" w:hAnsi="Times New Roman" w:cs="Times New Roman"/>
        </w:rPr>
        <w:t xml:space="preserve">documented </w:t>
      </w:r>
      <w:r w:rsidR="005953BD">
        <w:rPr>
          <w:rFonts w:ascii="Times New Roman" w:hAnsi="Times New Roman" w:cs="Times New Roman"/>
        </w:rPr>
        <w:t xml:space="preserve">throughout </w:t>
      </w:r>
      <w:r w:rsidR="00881436">
        <w:rPr>
          <w:rFonts w:ascii="Times New Roman" w:hAnsi="Times New Roman" w:cs="Times New Roman"/>
        </w:rPr>
        <w:t>muc</w:t>
      </w:r>
      <w:r w:rsidR="005953BD">
        <w:rPr>
          <w:rFonts w:ascii="Times New Roman" w:hAnsi="Times New Roman" w:cs="Times New Roman"/>
        </w:rPr>
        <w:t xml:space="preserve">h of the </w:t>
      </w:r>
      <w:r w:rsidR="00E32AF7">
        <w:rPr>
          <w:rFonts w:ascii="Times New Roman" w:hAnsi="Times New Roman" w:cs="Times New Roman"/>
        </w:rPr>
        <w:t>historic</w:t>
      </w:r>
      <w:r w:rsidR="005953BD">
        <w:rPr>
          <w:rFonts w:ascii="Times New Roman" w:hAnsi="Times New Roman" w:cs="Times New Roman"/>
        </w:rPr>
        <w:t xml:space="preserve"> American chestnut</w:t>
      </w:r>
      <w:r w:rsidR="00900FBD">
        <w:rPr>
          <w:rFonts w:ascii="Times New Roman" w:hAnsi="Times New Roman" w:cs="Times New Roman"/>
        </w:rPr>
        <w:t xml:space="preserve"> range</w:t>
      </w:r>
      <w:r w:rsidR="002A12F0">
        <w:rPr>
          <w:rFonts w:ascii="Times New Roman" w:hAnsi="Times New Roman" w:cs="Times New Roman"/>
        </w:rPr>
        <w:t xml:space="preserve"> (Rieske 2007, Graziosi 2015, Mapes et al. 2020)</w:t>
      </w:r>
      <w:r w:rsidR="00900FBD">
        <w:rPr>
          <w:rFonts w:ascii="Times New Roman" w:hAnsi="Times New Roman" w:cs="Times New Roman"/>
        </w:rPr>
        <w:t>.</w:t>
      </w:r>
      <w:r w:rsidR="00E82646">
        <w:rPr>
          <w:rFonts w:ascii="Times New Roman" w:hAnsi="Times New Roman" w:cs="Times New Roman"/>
        </w:rPr>
        <w:t xml:space="preserve"> Initial</w:t>
      </w:r>
      <w:r w:rsidR="00D60632">
        <w:rPr>
          <w:rFonts w:ascii="Times New Roman" w:hAnsi="Times New Roman" w:cs="Times New Roman"/>
        </w:rPr>
        <w:t xml:space="preserve"> range expansion</w:t>
      </w:r>
      <w:r w:rsidR="00E82646">
        <w:rPr>
          <w:rFonts w:ascii="Times New Roman" w:hAnsi="Times New Roman" w:cs="Times New Roman"/>
        </w:rPr>
        <w:t xml:space="preserve"> was </w:t>
      </w:r>
      <w:r w:rsidR="008A18C2">
        <w:rPr>
          <w:rFonts w:ascii="Times New Roman" w:hAnsi="Times New Roman" w:cs="Times New Roman"/>
        </w:rPr>
        <w:t xml:space="preserve">characterized by natural wind dispersal </w:t>
      </w:r>
      <w:r w:rsidR="00900FBD">
        <w:rPr>
          <w:rFonts w:ascii="Times New Roman" w:hAnsi="Times New Roman" w:cs="Times New Roman"/>
        </w:rPr>
        <w:t xml:space="preserve">that gradually moved northeasterly along the </w:t>
      </w:r>
      <w:proofErr w:type="gramStart"/>
      <w:r w:rsidR="00900FBD">
        <w:rPr>
          <w:rFonts w:ascii="Times New Roman" w:hAnsi="Times New Roman" w:cs="Times New Roman"/>
        </w:rPr>
        <w:t>Appalachian mountains</w:t>
      </w:r>
      <w:proofErr w:type="gramEnd"/>
      <w:r w:rsidR="00030F97">
        <w:rPr>
          <w:rFonts w:ascii="Times New Roman" w:hAnsi="Times New Roman" w:cs="Times New Roman"/>
        </w:rPr>
        <w:t xml:space="preserve"> (Rieske 2007)</w:t>
      </w:r>
      <w:r w:rsidR="00900FBD">
        <w:rPr>
          <w:rFonts w:ascii="Times New Roman" w:hAnsi="Times New Roman" w:cs="Times New Roman"/>
        </w:rPr>
        <w:t xml:space="preserve">. </w:t>
      </w:r>
      <w:r w:rsidR="00E32AF7">
        <w:rPr>
          <w:rFonts w:ascii="Times New Roman" w:hAnsi="Times New Roman" w:cs="Times New Roman"/>
        </w:rPr>
        <w:t xml:space="preserve">This was until </w:t>
      </w:r>
      <w:r w:rsidR="00D60632">
        <w:rPr>
          <w:rFonts w:ascii="Times New Roman" w:hAnsi="Times New Roman" w:cs="Times New Roman"/>
        </w:rPr>
        <w:t>2002</w:t>
      </w:r>
      <w:r w:rsidR="00E32AF7">
        <w:rPr>
          <w:rFonts w:ascii="Times New Roman" w:hAnsi="Times New Roman" w:cs="Times New Roman"/>
        </w:rPr>
        <w:t>, when</w:t>
      </w:r>
      <w:r w:rsidR="00D60632">
        <w:rPr>
          <w:rFonts w:ascii="Times New Roman" w:hAnsi="Times New Roman" w:cs="Times New Roman"/>
        </w:rPr>
        <w:t xml:space="preserve"> </w:t>
      </w:r>
      <w:r w:rsidR="00242783">
        <w:rPr>
          <w:rFonts w:ascii="Times New Roman" w:hAnsi="Times New Roman" w:cs="Times New Roman"/>
        </w:rPr>
        <w:t xml:space="preserve">the first satellite </w:t>
      </w:r>
      <w:r w:rsidR="00A93ECE">
        <w:rPr>
          <w:rFonts w:ascii="Times New Roman" w:hAnsi="Times New Roman" w:cs="Times New Roman"/>
        </w:rPr>
        <w:t>infestation</w:t>
      </w:r>
      <w:r w:rsidR="00242783">
        <w:rPr>
          <w:rFonts w:ascii="Times New Roman" w:hAnsi="Times New Roman" w:cs="Times New Roman"/>
        </w:rPr>
        <w:t xml:space="preserve"> was detected</w:t>
      </w:r>
      <w:r w:rsidR="00A93ECE">
        <w:rPr>
          <w:rFonts w:ascii="Times New Roman" w:hAnsi="Times New Roman" w:cs="Times New Roman"/>
        </w:rPr>
        <w:t xml:space="preserve"> in northern Ohio following the accidental</w:t>
      </w:r>
      <w:r w:rsidR="00D60632">
        <w:rPr>
          <w:rFonts w:ascii="Times New Roman" w:hAnsi="Times New Roman" w:cs="Times New Roman"/>
        </w:rPr>
        <w:t xml:space="preserve"> movement of infested plant materia</w:t>
      </w:r>
      <w:r w:rsidR="00A93ECE">
        <w:rPr>
          <w:rFonts w:ascii="Times New Roman" w:hAnsi="Times New Roman" w:cs="Times New Roman"/>
        </w:rPr>
        <w:t>l</w:t>
      </w:r>
      <w:r w:rsidR="00030F97">
        <w:rPr>
          <w:rFonts w:ascii="Times New Roman" w:hAnsi="Times New Roman" w:cs="Times New Roman"/>
        </w:rPr>
        <w:t xml:space="preserve"> (Rieske 2007)</w:t>
      </w:r>
      <w:r w:rsidR="00D60632">
        <w:rPr>
          <w:rFonts w:ascii="Times New Roman" w:hAnsi="Times New Roman" w:cs="Times New Roman"/>
        </w:rPr>
        <w:t>.</w:t>
      </w:r>
      <w:r w:rsidR="00E82646">
        <w:rPr>
          <w:rFonts w:ascii="Times New Roman" w:hAnsi="Times New Roman" w:cs="Times New Roman"/>
        </w:rPr>
        <w:t xml:space="preserve"> </w:t>
      </w:r>
      <w:r w:rsidR="00900FBD">
        <w:rPr>
          <w:rFonts w:ascii="Times New Roman" w:hAnsi="Times New Roman" w:cs="Times New Roman"/>
        </w:rPr>
        <w:t xml:space="preserve">Multiple satellite infestations have </w:t>
      </w:r>
      <w:r w:rsidR="00BF385D">
        <w:rPr>
          <w:rFonts w:ascii="Times New Roman" w:hAnsi="Times New Roman" w:cs="Times New Roman"/>
        </w:rPr>
        <w:t xml:space="preserve">since been </w:t>
      </w:r>
      <w:r w:rsidR="007A1F98">
        <w:rPr>
          <w:rFonts w:ascii="Times New Roman" w:hAnsi="Times New Roman" w:cs="Times New Roman"/>
        </w:rPr>
        <w:t>reported</w:t>
      </w:r>
      <w:r w:rsidR="00E32AF7">
        <w:rPr>
          <w:rFonts w:ascii="Times New Roman" w:hAnsi="Times New Roman" w:cs="Times New Roman"/>
        </w:rPr>
        <w:t xml:space="preserve"> throughout this range</w:t>
      </w:r>
      <w:r w:rsidR="007A1F98">
        <w:rPr>
          <w:rFonts w:ascii="Times New Roman" w:hAnsi="Times New Roman" w:cs="Times New Roman"/>
        </w:rPr>
        <w:t>,</w:t>
      </w:r>
      <w:r w:rsidR="00BF385D">
        <w:rPr>
          <w:rFonts w:ascii="Times New Roman" w:hAnsi="Times New Roman" w:cs="Times New Roman"/>
        </w:rPr>
        <w:t xml:space="preserve"> with</w:t>
      </w:r>
      <w:r w:rsidR="00900FBD">
        <w:rPr>
          <w:rFonts w:ascii="Times New Roman" w:hAnsi="Times New Roman" w:cs="Times New Roman"/>
        </w:rPr>
        <w:t xml:space="preserve"> populations </w:t>
      </w:r>
      <w:r w:rsidR="00BF385D">
        <w:rPr>
          <w:rFonts w:ascii="Times New Roman" w:hAnsi="Times New Roman" w:cs="Times New Roman"/>
        </w:rPr>
        <w:t xml:space="preserve">occurring </w:t>
      </w:r>
      <w:r w:rsidR="00242783">
        <w:rPr>
          <w:rFonts w:ascii="Times New Roman" w:hAnsi="Times New Roman" w:cs="Times New Roman"/>
        </w:rPr>
        <w:t xml:space="preserve">as </w:t>
      </w:r>
      <w:r w:rsidR="00D60632">
        <w:rPr>
          <w:rFonts w:ascii="Times New Roman" w:hAnsi="Times New Roman" w:cs="Times New Roman"/>
        </w:rPr>
        <w:t xml:space="preserve">far north as </w:t>
      </w:r>
      <w:r w:rsidR="00FD4C55">
        <w:rPr>
          <w:rFonts w:ascii="Times New Roman" w:hAnsi="Times New Roman" w:cs="Times New Roman"/>
        </w:rPr>
        <w:t>Ontario, New York, and Massachusetts</w:t>
      </w:r>
      <w:r w:rsidR="00030F97">
        <w:rPr>
          <w:rFonts w:ascii="Times New Roman" w:hAnsi="Times New Roman" w:cs="Times New Roman"/>
        </w:rPr>
        <w:t xml:space="preserve"> (Graziosi 2015)</w:t>
      </w:r>
      <w:r w:rsidR="00FD4C55">
        <w:rPr>
          <w:rFonts w:ascii="Times New Roman" w:hAnsi="Times New Roman" w:cs="Times New Roman"/>
        </w:rPr>
        <w:t>. Additionally</w:t>
      </w:r>
      <w:r w:rsidR="00D6627C">
        <w:rPr>
          <w:rFonts w:ascii="Times New Roman" w:hAnsi="Times New Roman" w:cs="Times New Roman"/>
        </w:rPr>
        <w:t>,</w:t>
      </w:r>
      <w:r w:rsidR="00FD4C55">
        <w:rPr>
          <w:rFonts w:ascii="Times New Roman" w:hAnsi="Times New Roman" w:cs="Times New Roman"/>
        </w:rPr>
        <w:t xml:space="preserve"> a recent study by Labbate and McCullough (2022) reported ACGW presence</w:t>
      </w:r>
      <w:r w:rsidR="00900FBD">
        <w:rPr>
          <w:rFonts w:ascii="Times New Roman" w:hAnsi="Times New Roman" w:cs="Times New Roman"/>
        </w:rPr>
        <w:t xml:space="preserve"> outside of th</w:t>
      </w:r>
      <w:r w:rsidR="007A1F98">
        <w:rPr>
          <w:rFonts w:ascii="Times New Roman" w:hAnsi="Times New Roman" w:cs="Times New Roman"/>
        </w:rPr>
        <w:t xml:space="preserve">e American chestnut </w:t>
      </w:r>
      <w:r w:rsidR="00900FBD">
        <w:rPr>
          <w:rFonts w:ascii="Times New Roman" w:hAnsi="Times New Roman" w:cs="Times New Roman"/>
        </w:rPr>
        <w:t>range in the state</w:t>
      </w:r>
      <w:r w:rsidR="00FD4C55">
        <w:rPr>
          <w:rFonts w:ascii="Times New Roman" w:hAnsi="Times New Roman" w:cs="Times New Roman"/>
        </w:rPr>
        <w:t xml:space="preserve"> </w:t>
      </w:r>
      <w:r w:rsidR="00D81369">
        <w:rPr>
          <w:rFonts w:ascii="Times New Roman" w:hAnsi="Times New Roman" w:cs="Times New Roman"/>
        </w:rPr>
        <w:t xml:space="preserve">of </w:t>
      </w:r>
      <w:r w:rsidR="00FD4C55">
        <w:rPr>
          <w:rFonts w:ascii="Times New Roman" w:hAnsi="Times New Roman" w:cs="Times New Roman"/>
        </w:rPr>
        <w:t>Michigan</w:t>
      </w:r>
      <w:r w:rsidR="00242783">
        <w:rPr>
          <w:rFonts w:ascii="Times New Roman" w:hAnsi="Times New Roman" w:cs="Times New Roman"/>
        </w:rPr>
        <w:t xml:space="preserve">; the leading producer of </w:t>
      </w:r>
      <w:r w:rsidR="00BF385D">
        <w:rPr>
          <w:rFonts w:ascii="Times New Roman" w:hAnsi="Times New Roman" w:cs="Times New Roman"/>
        </w:rPr>
        <w:t>commercially grown chestnuts</w:t>
      </w:r>
      <w:r w:rsidR="00242783">
        <w:rPr>
          <w:rFonts w:ascii="Times New Roman" w:hAnsi="Times New Roman" w:cs="Times New Roman"/>
        </w:rPr>
        <w:t xml:space="preserve"> in North America (Fig. </w:t>
      </w:r>
      <w:r w:rsidR="00A9188A">
        <w:rPr>
          <w:rFonts w:ascii="Times New Roman" w:hAnsi="Times New Roman" w:cs="Times New Roman"/>
        </w:rPr>
        <w:t>1</w:t>
      </w:r>
      <w:r w:rsidR="00242783">
        <w:rPr>
          <w:rFonts w:ascii="Times New Roman" w:hAnsi="Times New Roman" w:cs="Times New Roman"/>
        </w:rPr>
        <w:t>)</w:t>
      </w:r>
      <w:r w:rsidR="00900FBD">
        <w:rPr>
          <w:rFonts w:ascii="Times New Roman" w:hAnsi="Times New Roman" w:cs="Times New Roman"/>
        </w:rPr>
        <w:t>.</w:t>
      </w:r>
    </w:p>
    <w:p w14:paraId="3FBA773F" w14:textId="7451C8F1" w:rsidR="009660C0" w:rsidRDefault="00BF385D" w:rsidP="001E65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71D0D">
        <w:rPr>
          <w:rFonts w:ascii="Times New Roman" w:hAnsi="Times New Roman" w:cs="Times New Roman"/>
        </w:rPr>
        <w:t>Currently the most</w:t>
      </w:r>
      <w:r w:rsidR="00911E24">
        <w:rPr>
          <w:rFonts w:ascii="Times New Roman" w:hAnsi="Times New Roman" w:cs="Times New Roman"/>
        </w:rPr>
        <w:t xml:space="preserve"> effective method of reducing ACGW damage</w:t>
      </w:r>
      <w:r w:rsidR="00371D0D">
        <w:rPr>
          <w:rFonts w:ascii="Times New Roman" w:hAnsi="Times New Roman" w:cs="Times New Roman"/>
        </w:rPr>
        <w:t xml:space="preserve"> is through introduction of the </w:t>
      </w:r>
      <w:r w:rsidR="00911E24">
        <w:rPr>
          <w:rFonts w:ascii="Times New Roman" w:hAnsi="Times New Roman" w:cs="Times New Roman"/>
        </w:rPr>
        <w:t xml:space="preserve">biological control agent </w:t>
      </w:r>
      <w:proofErr w:type="spellStart"/>
      <w:r>
        <w:rPr>
          <w:rFonts w:ascii="Times New Roman" w:hAnsi="Times New Roman" w:cs="Times New Roman"/>
          <w:i/>
          <w:iCs/>
        </w:rPr>
        <w:t>Torymus</w:t>
      </w:r>
      <w:proofErr w:type="spellEnd"/>
      <w:r>
        <w:rPr>
          <w:rFonts w:ascii="Times New Roman" w:hAnsi="Times New Roman" w:cs="Times New Roman"/>
          <w:i/>
          <w:iCs/>
        </w:rPr>
        <w:t xml:space="preserve"> sinensis</w:t>
      </w:r>
      <w:r w:rsidR="0006555B">
        <w:rPr>
          <w:rFonts w:ascii="Times New Roman" w:hAnsi="Times New Roman" w:cs="Times New Roman"/>
        </w:rPr>
        <w:t xml:space="preserve"> (</w:t>
      </w:r>
      <w:proofErr w:type="spellStart"/>
      <w:r w:rsidR="0006555B" w:rsidRPr="0006555B">
        <w:rPr>
          <w:rFonts w:ascii="Times New Roman" w:hAnsi="Times New Roman" w:cs="Times New Roman"/>
        </w:rPr>
        <w:t>Matošević</w:t>
      </w:r>
      <w:proofErr w:type="spellEnd"/>
      <w:r w:rsidR="0006555B">
        <w:rPr>
          <w:rFonts w:ascii="Times New Roman" w:hAnsi="Times New Roman" w:cs="Times New Roman"/>
        </w:rPr>
        <w:t xml:space="preserve"> et al. 2017)</w:t>
      </w:r>
      <w:r w:rsidR="00911E24">
        <w:rPr>
          <w:rFonts w:ascii="Times New Roman" w:hAnsi="Times New Roman" w:cs="Times New Roman"/>
        </w:rPr>
        <w:t>. This</w:t>
      </w:r>
      <w:r>
        <w:rPr>
          <w:rFonts w:ascii="Times New Roman" w:hAnsi="Times New Roman" w:cs="Times New Roman"/>
        </w:rPr>
        <w:t xml:space="preserve"> specialist </w:t>
      </w:r>
      <w:r>
        <w:rPr>
          <w:rFonts w:ascii="Times New Roman" w:hAnsi="Times New Roman" w:cs="Times New Roman"/>
        </w:rPr>
        <w:lastRenderedPageBreak/>
        <w:t>parasitoid wasp</w:t>
      </w:r>
      <w:r w:rsidR="00371D0D">
        <w:rPr>
          <w:rFonts w:ascii="Times New Roman" w:hAnsi="Times New Roman" w:cs="Times New Roman"/>
        </w:rPr>
        <w:t xml:space="preserve"> was</w:t>
      </w:r>
      <w:r>
        <w:rPr>
          <w:rFonts w:ascii="Times New Roman" w:hAnsi="Times New Roman" w:cs="Times New Roman"/>
        </w:rPr>
        <w:t xml:space="preserve"> released in </w:t>
      </w:r>
      <w:r w:rsidR="00911E24">
        <w:rPr>
          <w:rFonts w:ascii="Times New Roman" w:hAnsi="Times New Roman" w:cs="Times New Roman"/>
        </w:rPr>
        <w:t xml:space="preserve">Georgia in </w:t>
      </w:r>
      <w:r>
        <w:rPr>
          <w:rFonts w:ascii="Times New Roman" w:hAnsi="Times New Roman" w:cs="Times New Roman"/>
        </w:rPr>
        <w:t xml:space="preserve">1977 </w:t>
      </w:r>
      <w:r w:rsidR="00911E24">
        <w:rPr>
          <w:rFonts w:ascii="Times New Roman" w:hAnsi="Times New Roman" w:cs="Times New Roman"/>
        </w:rPr>
        <w:t>and although initially</w:t>
      </w:r>
      <w:r w:rsidR="00D734FB">
        <w:rPr>
          <w:rFonts w:ascii="Times New Roman" w:hAnsi="Times New Roman" w:cs="Times New Roman"/>
        </w:rPr>
        <w:t xml:space="preserve"> successful in reducing </w:t>
      </w:r>
      <w:r w:rsidR="009660C0">
        <w:rPr>
          <w:rFonts w:ascii="Times New Roman" w:hAnsi="Times New Roman" w:cs="Times New Roman"/>
        </w:rPr>
        <w:t xml:space="preserve">ACGW </w:t>
      </w:r>
      <w:r w:rsidR="00D734FB">
        <w:rPr>
          <w:rFonts w:ascii="Times New Roman" w:hAnsi="Times New Roman" w:cs="Times New Roman"/>
        </w:rPr>
        <w:t>infestation</w:t>
      </w:r>
      <w:r w:rsidR="00D81369">
        <w:rPr>
          <w:rFonts w:ascii="Times New Roman" w:hAnsi="Times New Roman" w:cs="Times New Roman"/>
        </w:rPr>
        <w:t>s</w:t>
      </w:r>
      <w:r w:rsidR="00911E24">
        <w:rPr>
          <w:rFonts w:ascii="Times New Roman" w:hAnsi="Times New Roman" w:cs="Times New Roman"/>
        </w:rPr>
        <w:t xml:space="preserve">, </w:t>
      </w:r>
      <w:r w:rsidR="00D734FB">
        <w:rPr>
          <w:rFonts w:ascii="Times New Roman" w:hAnsi="Times New Roman" w:cs="Times New Roman"/>
        </w:rPr>
        <w:t xml:space="preserve">it is unclear how </w:t>
      </w:r>
      <w:r w:rsidR="00371D0D">
        <w:rPr>
          <w:rFonts w:ascii="Times New Roman" w:hAnsi="Times New Roman" w:cs="Times New Roman"/>
        </w:rPr>
        <w:t xml:space="preserve">this species has </w:t>
      </w:r>
      <w:r w:rsidR="00D734FB">
        <w:rPr>
          <w:rFonts w:ascii="Times New Roman" w:hAnsi="Times New Roman" w:cs="Times New Roman"/>
        </w:rPr>
        <w:t>spread and persisted over both time and space</w:t>
      </w:r>
      <w:r w:rsidR="0006555B">
        <w:rPr>
          <w:rFonts w:ascii="Times New Roman" w:hAnsi="Times New Roman" w:cs="Times New Roman"/>
        </w:rPr>
        <w:t xml:space="preserve"> (Payne 1978)</w:t>
      </w:r>
      <w:r w:rsidR="00911E24">
        <w:rPr>
          <w:rFonts w:ascii="Times New Roman" w:hAnsi="Times New Roman" w:cs="Times New Roman"/>
        </w:rPr>
        <w:t xml:space="preserve">. </w:t>
      </w:r>
      <w:r w:rsidR="009660C0">
        <w:rPr>
          <w:rFonts w:ascii="Times New Roman" w:hAnsi="Times New Roman" w:cs="Times New Roman"/>
        </w:rPr>
        <w:t xml:space="preserve">It is known that </w:t>
      </w:r>
      <w:r w:rsidR="00D734FB">
        <w:rPr>
          <w:rFonts w:ascii="Times New Roman" w:hAnsi="Times New Roman" w:cs="Times New Roman"/>
          <w:i/>
          <w:iCs/>
        </w:rPr>
        <w:t>T.</w:t>
      </w:r>
      <w:r w:rsidR="00D734FB" w:rsidRPr="00911E24">
        <w:rPr>
          <w:rFonts w:ascii="Times New Roman" w:hAnsi="Times New Roman" w:cs="Times New Roman"/>
          <w:i/>
          <w:iCs/>
        </w:rPr>
        <w:t xml:space="preserve"> sinensis</w:t>
      </w:r>
      <w:r w:rsidR="00D734FB">
        <w:rPr>
          <w:rFonts w:ascii="Times New Roman" w:hAnsi="Times New Roman" w:cs="Times New Roman"/>
        </w:rPr>
        <w:t xml:space="preserve"> </w:t>
      </w:r>
      <w:r w:rsidR="00D734FB" w:rsidRPr="00D734FB">
        <w:rPr>
          <w:rFonts w:ascii="Times New Roman" w:hAnsi="Times New Roman" w:cs="Times New Roman"/>
        </w:rPr>
        <w:t>has</w:t>
      </w:r>
      <w:r w:rsidR="00D734FB">
        <w:rPr>
          <w:rFonts w:ascii="Times New Roman" w:hAnsi="Times New Roman" w:cs="Times New Roman"/>
        </w:rPr>
        <w:t xml:space="preserve"> been extremely successful in other parts of the world, reducing </w:t>
      </w:r>
      <w:r w:rsidR="00371D0D">
        <w:rPr>
          <w:rFonts w:ascii="Times New Roman" w:hAnsi="Times New Roman" w:cs="Times New Roman"/>
        </w:rPr>
        <w:t xml:space="preserve">ACGW </w:t>
      </w:r>
      <w:r w:rsidR="00D734FB">
        <w:rPr>
          <w:rFonts w:ascii="Times New Roman" w:hAnsi="Times New Roman" w:cs="Times New Roman"/>
        </w:rPr>
        <w:t>populations below tolerable levels and in some cases nearly eliminating them</w:t>
      </w:r>
      <w:r w:rsidR="00CB3A5D">
        <w:rPr>
          <w:rFonts w:ascii="Times New Roman" w:hAnsi="Times New Roman" w:cs="Times New Roman"/>
        </w:rPr>
        <w:t xml:space="preserve"> (Moriya et al. 1989, </w:t>
      </w:r>
      <w:proofErr w:type="spellStart"/>
      <w:r w:rsidR="00CB3A5D">
        <w:rPr>
          <w:rFonts w:ascii="Times New Roman" w:hAnsi="Times New Roman" w:cs="Times New Roman"/>
        </w:rPr>
        <w:t>Ferracini</w:t>
      </w:r>
      <w:proofErr w:type="spellEnd"/>
      <w:r w:rsidR="00CB3A5D">
        <w:rPr>
          <w:rFonts w:ascii="Times New Roman" w:hAnsi="Times New Roman" w:cs="Times New Roman"/>
        </w:rPr>
        <w:t xml:space="preserve"> et al. 2019)</w:t>
      </w:r>
      <w:r w:rsidR="00D734FB">
        <w:rPr>
          <w:rFonts w:ascii="Times New Roman" w:hAnsi="Times New Roman" w:cs="Times New Roman"/>
        </w:rPr>
        <w:t>.</w:t>
      </w:r>
      <w:r w:rsidR="00911E24">
        <w:rPr>
          <w:rFonts w:ascii="Times New Roman" w:hAnsi="Times New Roman" w:cs="Times New Roman"/>
        </w:rPr>
        <w:t xml:space="preserve"> </w:t>
      </w:r>
      <w:r w:rsidR="00F15461">
        <w:rPr>
          <w:rFonts w:ascii="Times New Roman" w:hAnsi="Times New Roman" w:cs="Times New Roman"/>
        </w:rPr>
        <w:t>This is in part due to its acute synchronization with the life cycle of its host</w:t>
      </w:r>
      <w:r w:rsidR="008C4417">
        <w:rPr>
          <w:rFonts w:ascii="Times New Roman" w:hAnsi="Times New Roman" w:cs="Times New Roman"/>
        </w:rPr>
        <w:t xml:space="preserve"> (</w:t>
      </w:r>
      <w:proofErr w:type="spellStart"/>
      <w:r w:rsidR="008C4417">
        <w:rPr>
          <w:rFonts w:ascii="Times New Roman" w:hAnsi="Times New Roman" w:cs="Times New Roman"/>
        </w:rPr>
        <w:t>Quacchia</w:t>
      </w:r>
      <w:proofErr w:type="spellEnd"/>
      <w:r w:rsidR="008C4417">
        <w:rPr>
          <w:rFonts w:ascii="Times New Roman" w:hAnsi="Times New Roman" w:cs="Times New Roman"/>
        </w:rPr>
        <w:t xml:space="preserve"> et al. 2014)</w:t>
      </w:r>
      <w:r w:rsidR="009660C0">
        <w:rPr>
          <w:rFonts w:ascii="Times New Roman" w:hAnsi="Times New Roman" w:cs="Times New Roman"/>
        </w:rPr>
        <w:t xml:space="preserve">. Like ACGW, </w:t>
      </w:r>
      <w:r w:rsidR="009660C0">
        <w:rPr>
          <w:rFonts w:ascii="Times New Roman" w:hAnsi="Times New Roman" w:cs="Times New Roman"/>
          <w:i/>
          <w:iCs/>
        </w:rPr>
        <w:t xml:space="preserve">T. sinensis </w:t>
      </w:r>
      <w:r w:rsidR="009660C0">
        <w:rPr>
          <w:rFonts w:ascii="Times New Roman" w:hAnsi="Times New Roman" w:cs="Times New Roman"/>
        </w:rPr>
        <w:t>is univoltine</w:t>
      </w:r>
      <w:r w:rsidR="007A1F98">
        <w:rPr>
          <w:rFonts w:ascii="Times New Roman" w:hAnsi="Times New Roman" w:cs="Times New Roman"/>
        </w:rPr>
        <w:t xml:space="preserve">, </w:t>
      </w:r>
      <w:r w:rsidR="004D570A">
        <w:rPr>
          <w:rFonts w:ascii="Times New Roman" w:hAnsi="Times New Roman" w:cs="Times New Roman"/>
        </w:rPr>
        <w:t xml:space="preserve">producing one generation of offspring per year. </w:t>
      </w:r>
      <w:r w:rsidR="004D570A">
        <w:rPr>
          <w:rFonts w:ascii="Times New Roman" w:hAnsi="Times New Roman" w:cs="Times New Roman"/>
          <w:i/>
          <w:iCs/>
        </w:rPr>
        <w:t xml:space="preserve">T. sinensis </w:t>
      </w:r>
      <w:r w:rsidR="004D570A">
        <w:rPr>
          <w:rFonts w:ascii="Times New Roman" w:hAnsi="Times New Roman" w:cs="Times New Roman"/>
        </w:rPr>
        <w:t>a</w:t>
      </w:r>
      <w:r w:rsidR="009660C0">
        <w:rPr>
          <w:rFonts w:ascii="Times New Roman" w:hAnsi="Times New Roman" w:cs="Times New Roman"/>
        </w:rPr>
        <w:t xml:space="preserve">dults emerge </w:t>
      </w:r>
      <w:r w:rsidR="004D570A">
        <w:rPr>
          <w:rFonts w:ascii="Times New Roman" w:hAnsi="Times New Roman" w:cs="Times New Roman"/>
        </w:rPr>
        <w:t>just</w:t>
      </w:r>
      <w:r w:rsidR="009660C0">
        <w:rPr>
          <w:rFonts w:ascii="Times New Roman" w:hAnsi="Times New Roman" w:cs="Times New Roman"/>
        </w:rPr>
        <w:t xml:space="preserve"> before gall formation</w:t>
      </w:r>
      <w:r w:rsidR="00D6627C">
        <w:rPr>
          <w:rFonts w:ascii="Times New Roman" w:hAnsi="Times New Roman" w:cs="Times New Roman"/>
        </w:rPr>
        <w:t>, ultimately laying their eggs in</w:t>
      </w:r>
      <w:r w:rsidR="00D81369">
        <w:rPr>
          <w:rFonts w:ascii="Times New Roman" w:hAnsi="Times New Roman" w:cs="Times New Roman"/>
        </w:rPr>
        <w:t>to</w:t>
      </w:r>
      <w:r w:rsidR="00D6627C">
        <w:rPr>
          <w:rFonts w:ascii="Times New Roman" w:hAnsi="Times New Roman" w:cs="Times New Roman"/>
        </w:rPr>
        <w:t xml:space="preserve"> newly developed galls </w:t>
      </w:r>
      <w:r w:rsidR="004D570A">
        <w:rPr>
          <w:rFonts w:ascii="Times New Roman" w:hAnsi="Times New Roman" w:cs="Times New Roman"/>
        </w:rPr>
        <w:t>and</w:t>
      </w:r>
      <w:r w:rsidR="00D6627C">
        <w:rPr>
          <w:rFonts w:ascii="Times New Roman" w:hAnsi="Times New Roman" w:cs="Times New Roman"/>
        </w:rPr>
        <w:t xml:space="preserve"> </w:t>
      </w:r>
      <w:r w:rsidR="00A842E6">
        <w:rPr>
          <w:rFonts w:ascii="Times New Roman" w:hAnsi="Times New Roman" w:cs="Times New Roman"/>
        </w:rPr>
        <w:t>parasitoidiz</w:t>
      </w:r>
      <w:r w:rsidR="004D570A">
        <w:rPr>
          <w:rFonts w:ascii="Times New Roman" w:hAnsi="Times New Roman" w:cs="Times New Roman"/>
        </w:rPr>
        <w:t>ing</w:t>
      </w:r>
      <w:r w:rsidR="00D6627C">
        <w:rPr>
          <w:rFonts w:ascii="Times New Roman" w:hAnsi="Times New Roman" w:cs="Times New Roman"/>
        </w:rPr>
        <w:t xml:space="preserve"> ACGW larvae</w:t>
      </w:r>
      <w:r w:rsidR="00F15461">
        <w:rPr>
          <w:rFonts w:ascii="Times New Roman" w:hAnsi="Times New Roman" w:cs="Times New Roman"/>
        </w:rPr>
        <w:t xml:space="preserve">. </w:t>
      </w:r>
    </w:p>
    <w:p w14:paraId="47D992E0" w14:textId="516021FE" w:rsidR="00EF6979" w:rsidRDefault="00911E24" w:rsidP="009660C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addition to </w:t>
      </w:r>
      <w:r>
        <w:rPr>
          <w:rFonts w:ascii="Times New Roman" w:hAnsi="Times New Roman" w:cs="Times New Roman"/>
          <w:i/>
          <w:iCs/>
        </w:rPr>
        <w:t>T. sinensis</w:t>
      </w:r>
      <w:r>
        <w:rPr>
          <w:rFonts w:ascii="Times New Roman" w:hAnsi="Times New Roman" w:cs="Times New Roman"/>
        </w:rPr>
        <w:t>, ACGW has accumulated</w:t>
      </w:r>
      <w:r w:rsidR="004D570A">
        <w:rPr>
          <w:rFonts w:ascii="Times New Roman" w:hAnsi="Times New Roman" w:cs="Times New Roman"/>
        </w:rPr>
        <w:t xml:space="preserve"> native</w:t>
      </w:r>
      <w:r>
        <w:rPr>
          <w:rFonts w:ascii="Times New Roman" w:hAnsi="Times New Roman" w:cs="Times New Roman"/>
        </w:rPr>
        <w:t xml:space="preserve"> parasitoids of oak gall-formers</w:t>
      </w:r>
      <w:r w:rsidR="00EF697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F6979">
        <w:rPr>
          <w:rFonts w:ascii="Times New Roman" w:hAnsi="Times New Roman" w:cs="Times New Roman"/>
        </w:rPr>
        <w:t xml:space="preserve">Of these native parasitoids, </w:t>
      </w:r>
      <w:r>
        <w:rPr>
          <w:rFonts w:ascii="Times New Roman" w:hAnsi="Times New Roman" w:cs="Times New Roman"/>
          <w:i/>
          <w:iCs/>
        </w:rPr>
        <w:t>Ormyrus labotu</w:t>
      </w:r>
      <w:r w:rsidR="00EF6979">
        <w:rPr>
          <w:rFonts w:ascii="Times New Roman" w:hAnsi="Times New Roman" w:cs="Times New Roman"/>
          <w:i/>
          <w:iCs/>
        </w:rPr>
        <w:t>s</w:t>
      </w:r>
      <w:r w:rsidR="00EF6979">
        <w:rPr>
          <w:rFonts w:ascii="Times New Roman" w:hAnsi="Times New Roman" w:cs="Times New Roman"/>
        </w:rPr>
        <w:t xml:space="preserve"> has been the most </w:t>
      </w:r>
      <w:r w:rsidR="007A1F98">
        <w:rPr>
          <w:rFonts w:ascii="Times New Roman" w:hAnsi="Times New Roman" w:cs="Times New Roman"/>
        </w:rPr>
        <w:t>frequentl</w:t>
      </w:r>
      <w:r w:rsidR="00EF6979">
        <w:rPr>
          <w:rFonts w:ascii="Times New Roman" w:hAnsi="Times New Roman" w:cs="Times New Roman"/>
        </w:rPr>
        <w:t>y reported</w:t>
      </w:r>
      <w:r w:rsidR="009660C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Recently discovered as a species complex rather than a single species, </w:t>
      </w:r>
      <w:r>
        <w:rPr>
          <w:rFonts w:ascii="Times New Roman" w:hAnsi="Times New Roman" w:cs="Times New Roman"/>
          <w:i/>
          <w:iCs/>
        </w:rPr>
        <w:t>O. labotus</w:t>
      </w:r>
      <w:r>
        <w:rPr>
          <w:rFonts w:ascii="Times New Roman" w:hAnsi="Times New Roman" w:cs="Times New Roman"/>
        </w:rPr>
        <w:t xml:space="preserve"> </w:t>
      </w:r>
      <w:r w:rsidR="007A1F98">
        <w:rPr>
          <w:rFonts w:ascii="Times New Roman" w:hAnsi="Times New Roman" w:cs="Times New Roman"/>
        </w:rPr>
        <w:t xml:space="preserve">is </w:t>
      </w:r>
      <w:r w:rsidR="00055903">
        <w:rPr>
          <w:rFonts w:ascii="Times New Roman" w:hAnsi="Times New Roman" w:cs="Times New Roman"/>
        </w:rPr>
        <w:t>reported to be the</w:t>
      </w:r>
      <w:r w:rsidR="00F15461">
        <w:rPr>
          <w:rFonts w:ascii="Times New Roman" w:hAnsi="Times New Roman" w:cs="Times New Roman"/>
        </w:rPr>
        <w:t xml:space="preserve"> most common parasitoid of ACGW in forested areas</w:t>
      </w:r>
      <w:r w:rsidR="00D81369">
        <w:rPr>
          <w:rFonts w:ascii="Times New Roman" w:hAnsi="Times New Roman" w:cs="Times New Roman"/>
        </w:rPr>
        <w:t>,</w:t>
      </w:r>
      <w:r w:rsidR="00F15461">
        <w:rPr>
          <w:rFonts w:ascii="Times New Roman" w:hAnsi="Times New Roman" w:cs="Times New Roman"/>
        </w:rPr>
        <w:t xml:space="preserve"> while </w:t>
      </w:r>
      <w:r w:rsidR="00F15461">
        <w:rPr>
          <w:rFonts w:ascii="Times New Roman" w:hAnsi="Times New Roman" w:cs="Times New Roman"/>
          <w:i/>
          <w:iCs/>
        </w:rPr>
        <w:t xml:space="preserve">T. sinensis </w:t>
      </w:r>
      <w:r w:rsidR="00F15461">
        <w:rPr>
          <w:rFonts w:ascii="Times New Roman" w:hAnsi="Times New Roman" w:cs="Times New Roman"/>
        </w:rPr>
        <w:t>is most common in orchard or suburban settings</w:t>
      </w:r>
      <w:r w:rsidR="008C4417">
        <w:rPr>
          <w:rFonts w:ascii="Times New Roman" w:hAnsi="Times New Roman" w:cs="Times New Roman"/>
        </w:rPr>
        <w:t xml:space="preserve"> (Cooper and Rieske 2011, Sheikh et al. 2022)</w:t>
      </w:r>
      <w:r w:rsidR="00F15461">
        <w:rPr>
          <w:rFonts w:ascii="Times New Roman" w:hAnsi="Times New Roman" w:cs="Times New Roman"/>
        </w:rPr>
        <w:t>.</w:t>
      </w:r>
      <w:r w:rsidR="00EF6979">
        <w:rPr>
          <w:rFonts w:ascii="Times New Roman" w:hAnsi="Times New Roman" w:cs="Times New Roman"/>
        </w:rPr>
        <w:t xml:space="preserve"> In areas where these parasitoids coexist, Rieske (2014) reports an antagonistic relationship </w:t>
      </w:r>
      <w:r w:rsidR="009660C0">
        <w:rPr>
          <w:rFonts w:ascii="Times New Roman" w:hAnsi="Times New Roman" w:cs="Times New Roman"/>
        </w:rPr>
        <w:t xml:space="preserve">due to differences in voltinism. </w:t>
      </w:r>
      <w:r w:rsidR="007A1F98">
        <w:rPr>
          <w:rFonts w:ascii="Times New Roman" w:hAnsi="Times New Roman" w:cs="Times New Roman"/>
        </w:rPr>
        <w:t xml:space="preserve">Unlike ACGW and </w:t>
      </w:r>
      <w:r w:rsidR="007A1F98">
        <w:rPr>
          <w:rFonts w:ascii="Times New Roman" w:hAnsi="Times New Roman" w:cs="Times New Roman"/>
          <w:i/>
          <w:iCs/>
        </w:rPr>
        <w:t xml:space="preserve">T. </w:t>
      </w:r>
      <w:r w:rsidR="007A1F98" w:rsidRPr="007A1F98">
        <w:rPr>
          <w:rFonts w:ascii="Times New Roman" w:hAnsi="Times New Roman" w:cs="Times New Roman"/>
          <w:i/>
          <w:iCs/>
        </w:rPr>
        <w:t>sinensis</w:t>
      </w:r>
      <w:r w:rsidR="007A1F98" w:rsidRPr="007A1F98">
        <w:rPr>
          <w:rFonts w:ascii="Times New Roman" w:hAnsi="Times New Roman" w:cs="Times New Roman"/>
        </w:rPr>
        <w:t>,</w:t>
      </w:r>
      <w:r w:rsidR="007A1F98">
        <w:rPr>
          <w:rFonts w:ascii="Times New Roman" w:hAnsi="Times New Roman" w:cs="Times New Roman"/>
          <w:i/>
          <w:iCs/>
        </w:rPr>
        <w:t xml:space="preserve"> </w:t>
      </w:r>
      <w:r w:rsidR="009660C0" w:rsidRPr="007A1F98">
        <w:rPr>
          <w:rFonts w:ascii="Times New Roman" w:hAnsi="Times New Roman" w:cs="Times New Roman"/>
          <w:i/>
          <w:iCs/>
        </w:rPr>
        <w:t>O</w:t>
      </w:r>
      <w:r w:rsidR="009660C0">
        <w:rPr>
          <w:rFonts w:ascii="Times New Roman" w:hAnsi="Times New Roman" w:cs="Times New Roman"/>
          <w:i/>
          <w:iCs/>
        </w:rPr>
        <w:t>.</w:t>
      </w:r>
      <w:r w:rsidR="009660C0">
        <w:rPr>
          <w:rFonts w:ascii="Times New Roman" w:hAnsi="Times New Roman" w:cs="Times New Roman"/>
        </w:rPr>
        <w:t xml:space="preserve"> </w:t>
      </w:r>
      <w:r w:rsidR="009660C0">
        <w:rPr>
          <w:rFonts w:ascii="Times New Roman" w:hAnsi="Times New Roman" w:cs="Times New Roman"/>
          <w:i/>
          <w:iCs/>
        </w:rPr>
        <w:t xml:space="preserve">labotus </w:t>
      </w:r>
      <w:r w:rsidR="003575E0">
        <w:rPr>
          <w:rFonts w:ascii="Times New Roman" w:hAnsi="Times New Roman" w:cs="Times New Roman"/>
        </w:rPr>
        <w:t>is multivoltine</w:t>
      </w:r>
      <w:r w:rsidR="00D6627C">
        <w:rPr>
          <w:rFonts w:ascii="Times New Roman" w:hAnsi="Times New Roman" w:cs="Times New Roman"/>
        </w:rPr>
        <w:t>,</w:t>
      </w:r>
      <w:r w:rsidR="007A1F98">
        <w:rPr>
          <w:rFonts w:ascii="Times New Roman" w:hAnsi="Times New Roman" w:cs="Times New Roman"/>
        </w:rPr>
        <w:t xml:space="preserve"> producing multiple generations per year.</w:t>
      </w:r>
      <w:r w:rsidR="00D6627C">
        <w:rPr>
          <w:rFonts w:ascii="Times New Roman" w:hAnsi="Times New Roman" w:cs="Times New Roman"/>
        </w:rPr>
        <w:t xml:space="preserve"> </w:t>
      </w:r>
      <w:r w:rsidR="007A1F98">
        <w:rPr>
          <w:rFonts w:ascii="Times New Roman" w:hAnsi="Times New Roman" w:cs="Times New Roman"/>
        </w:rPr>
        <w:t>A</w:t>
      </w:r>
      <w:r w:rsidR="00D6627C">
        <w:rPr>
          <w:rFonts w:ascii="Times New Roman" w:hAnsi="Times New Roman" w:cs="Times New Roman"/>
        </w:rPr>
        <w:t>dults from late</w:t>
      </w:r>
      <w:r w:rsidR="003757C6">
        <w:rPr>
          <w:rFonts w:ascii="Times New Roman" w:hAnsi="Times New Roman" w:cs="Times New Roman"/>
        </w:rPr>
        <w:t>-</w:t>
      </w:r>
      <w:r w:rsidR="00D6627C">
        <w:rPr>
          <w:rFonts w:ascii="Times New Roman" w:hAnsi="Times New Roman" w:cs="Times New Roman"/>
        </w:rPr>
        <w:t xml:space="preserve">season broods </w:t>
      </w:r>
      <w:r w:rsidR="007A1F98">
        <w:rPr>
          <w:rFonts w:ascii="Times New Roman" w:hAnsi="Times New Roman" w:cs="Times New Roman"/>
        </w:rPr>
        <w:t xml:space="preserve">have been observed to </w:t>
      </w:r>
      <w:r w:rsidR="00D6627C">
        <w:rPr>
          <w:rFonts w:ascii="Times New Roman" w:hAnsi="Times New Roman" w:cs="Times New Roman"/>
        </w:rPr>
        <w:t>lay their eggs into galls following ACGW emergence</w:t>
      </w:r>
      <w:r w:rsidR="004D570A">
        <w:rPr>
          <w:rFonts w:ascii="Times New Roman" w:hAnsi="Times New Roman" w:cs="Times New Roman"/>
        </w:rPr>
        <w:t xml:space="preserve"> in which </w:t>
      </w:r>
      <w:r w:rsidR="004D570A">
        <w:rPr>
          <w:rFonts w:ascii="Times New Roman" w:hAnsi="Times New Roman" w:cs="Times New Roman"/>
          <w:i/>
          <w:iCs/>
        </w:rPr>
        <w:t xml:space="preserve">O. labotus </w:t>
      </w:r>
      <w:r w:rsidR="00D6627C">
        <w:rPr>
          <w:rFonts w:ascii="Times New Roman" w:hAnsi="Times New Roman" w:cs="Times New Roman"/>
        </w:rPr>
        <w:t>parasit</w:t>
      </w:r>
      <w:r w:rsidR="003757C6">
        <w:rPr>
          <w:rFonts w:ascii="Times New Roman" w:hAnsi="Times New Roman" w:cs="Times New Roman"/>
        </w:rPr>
        <w:t>oidiz</w:t>
      </w:r>
      <w:r w:rsidR="004D570A">
        <w:rPr>
          <w:rFonts w:ascii="Times New Roman" w:hAnsi="Times New Roman" w:cs="Times New Roman"/>
        </w:rPr>
        <w:t>es</w:t>
      </w:r>
      <w:r w:rsidR="00D6627C">
        <w:rPr>
          <w:rFonts w:ascii="Times New Roman" w:hAnsi="Times New Roman" w:cs="Times New Roman"/>
        </w:rPr>
        <w:t xml:space="preserve"> developing </w:t>
      </w:r>
      <w:r w:rsidR="009660C0">
        <w:rPr>
          <w:rFonts w:ascii="Times New Roman" w:hAnsi="Times New Roman" w:cs="Times New Roman"/>
          <w:i/>
          <w:iCs/>
        </w:rPr>
        <w:t xml:space="preserve">T. sinensis </w:t>
      </w:r>
      <w:r w:rsidR="003575E0">
        <w:rPr>
          <w:rFonts w:ascii="Times New Roman" w:hAnsi="Times New Roman" w:cs="Times New Roman"/>
        </w:rPr>
        <w:t xml:space="preserve">larvae. </w:t>
      </w:r>
      <w:r w:rsidR="00EF6979">
        <w:rPr>
          <w:rFonts w:ascii="Times New Roman" w:hAnsi="Times New Roman" w:cs="Times New Roman"/>
        </w:rPr>
        <w:t xml:space="preserve">Other native parasitoids found in chestnut galls include </w:t>
      </w:r>
      <w:proofErr w:type="spellStart"/>
      <w:r w:rsidR="00EF6979">
        <w:rPr>
          <w:rFonts w:ascii="Times New Roman" w:hAnsi="Times New Roman" w:cs="Times New Roman"/>
          <w:i/>
          <w:iCs/>
        </w:rPr>
        <w:t>Sycophilia</w:t>
      </w:r>
      <w:proofErr w:type="spellEnd"/>
      <w:r w:rsidR="00EF697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F6979">
        <w:rPr>
          <w:rFonts w:ascii="Times New Roman" w:hAnsi="Times New Roman" w:cs="Times New Roman"/>
          <w:i/>
          <w:iCs/>
        </w:rPr>
        <w:t>mellea</w:t>
      </w:r>
      <w:proofErr w:type="spellEnd"/>
      <w:r w:rsidR="00EF6979">
        <w:rPr>
          <w:rFonts w:ascii="Times New Roman" w:hAnsi="Times New Roman" w:cs="Times New Roman"/>
        </w:rPr>
        <w:t>,</w:t>
      </w:r>
      <w:r w:rsidR="00EF6979" w:rsidRPr="00EF697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F6979" w:rsidRPr="00EF6979">
        <w:rPr>
          <w:rFonts w:ascii="Times New Roman" w:hAnsi="Times New Roman" w:cs="Times New Roman"/>
          <w:i/>
          <w:iCs/>
        </w:rPr>
        <w:t>Eupelmus</w:t>
      </w:r>
      <w:proofErr w:type="spellEnd"/>
      <w:r w:rsidR="00EF6979" w:rsidRPr="00EF697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F6979" w:rsidRPr="00EF6979">
        <w:rPr>
          <w:rFonts w:ascii="Times New Roman" w:hAnsi="Times New Roman" w:cs="Times New Roman"/>
          <w:i/>
          <w:iCs/>
        </w:rPr>
        <w:t>vesicularis</w:t>
      </w:r>
      <w:proofErr w:type="spellEnd"/>
      <w:r w:rsidR="00EF6979">
        <w:rPr>
          <w:rFonts w:ascii="Times New Roman" w:hAnsi="Times New Roman" w:cs="Times New Roman"/>
        </w:rPr>
        <w:t xml:space="preserve">, </w:t>
      </w:r>
      <w:proofErr w:type="spellStart"/>
      <w:r w:rsidR="00EF6979">
        <w:rPr>
          <w:rFonts w:ascii="Times New Roman" w:hAnsi="Times New Roman" w:cs="Times New Roman"/>
          <w:i/>
          <w:iCs/>
        </w:rPr>
        <w:t>Pteromalus</w:t>
      </w:r>
      <w:proofErr w:type="spellEnd"/>
      <w:r w:rsidR="00EF6979">
        <w:rPr>
          <w:rFonts w:ascii="Times New Roman" w:hAnsi="Times New Roman" w:cs="Times New Roman"/>
          <w:i/>
          <w:iCs/>
        </w:rPr>
        <w:t xml:space="preserve"> </w:t>
      </w:r>
      <w:r w:rsidR="003575E0">
        <w:rPr>
          <w:rFonts w:ascii="Times New Roman" w:hAnsi="Times New Roman" w:cs="Times New Roman"/>
        </w:rPr>
        <w:t>sp</w:t>
      </w:r>
      <w:r w:rsidR="003757C6">
        <w:rPr>
          <w:rFonts w:ascii="Times New Roman" w:hAnsi="Times New Roman" w:cs="Times New Roman"/>
        </w:rPr>
        <w:t xml:space="preserve">., and </w:t>
      </w:r>
      <w:proofErr w:type="spellStart"/>
      <w:r w:rsidR="003757C6">
        <w:rPr>
          <w:rFonts w:ascii="Times New Roman" w:hAnsi="Times New Roman" w:cs="Times New Roman"/>
          <w:i/>
          <w:iCs/>
        </w:rPr>
        <w:t>Pnigalio</w:t>
      </w:r>
      <w:proofErr w:type="spellEnd"/>
      <w:r w:rsidR="003757C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3757C6">
        <w:rPr>
          <w:rFonts w:ascii="Times New Roman" w:hAnsi="Times New Roman" w:cs="Times New Roman"/>
          <w:i/>
          <w:iCs/>
        </w:rPr>
        <w:t>minio</w:t>
      </w:r>
      <w:proofErr w:type="spellEnd"/>
      <w:r w:rsidR="008C4417">
        <w:rPr>
          <w:rFonts w:ascii="Times New Roman" w:hAnsi="Times New Roman" w:cs="Times New Roman"/>
        </w:rPr>
        <w:t xml:space="preserve"> (</w:t>
      </w:r>
      <w:proofErr w:type="spellStart"/>
      <w:r w:rsidR="008C4417">
        <w:rPr>
          <w:rFonts w:ascii="Times New Roman" w:hAnsi="Times New Roman" w:cs="Times New Roman"/>
        </w:rPr>
        <w:t>Rieske</w:t>
      </w:r>
      <w:proofErr w:type="spellEnd"/>
      <w:r w:rsidR="008C4417">
        <w:rPr>
          <w:rFonts w:ascii="Times New Roman" w:hAnsi="Times New Roman" w:cs="Times New Roman"/>
        </w:rPr>
        <w:t xml:space="preserve"> 2014)</w:t>
      </w:r>
      <w:r w:rsidR="003757C6">
        <w:rPr>
          <w:rFonts w:ascii="Times New Roman" w:hAnsi="Times New Roman" w:cs="Times New Roman"/>
        </w:rPr>
        <w:t>. Al</w:t>
      </w:r>
      <w:r w:rsidR="004D570A">
        <w:rPr>
          <w:rFonts w:ascii="Times New Roman" w:hAnsi="Times New Roman" w:cs="Times New Roman"/>
        </w:rPr>
        <w:t xml:space="preserve">though these native parasitoids may also negatively affect </w:t>
      </w:r>
      <w:r w:rsidR="004D570A">
        <w:rPr>
          <w:rFonts w:ascii="Times New Roman" w:hAnsi="Times New Roman" w:cs="Times New Roman"/>
          <w:i/>
          <w:iCs/>
        </w:rPr>
        <w:t xml:space="preserve">T. sinensis </w:t>
      </w:r>
      <w:r w:rsidR="004D570A">
        <w:rPr>
          <w:rFonts w:ascii="Times New Roman" w:hAnsi="Times New Roman" w:cs="Times New Roman"/>
        </w:rPr>
        <w:t>populations, all</w:t>
      </w:r>
      <w:r w:rsidR="003757C6">
        <w:rPr>
          <w:rFonts w:ascii="Times New Roman" w:hAnsi="Times New Roman" w:cs="Times New Roman"/>
        </w:rPr>
        <w:t xml:space="preserve"> such species have </w:t>
      </w:r>
      <w:r w:rsidR="003575E0">
        <w:rPr>
          <w:rFonts w:ascii="Times New Roman" w:hAnsi="Times New Roman" w:cs="Times New Roman"/>
        </w:rPr>
        <w:t xml:space="preserve">only </w:t>
      </w:r>
      <w:r w:rsidR="004D570A">
        <w:rPr>
          <w:rFonts w:ascii="Times New Roman" w:hAnsi="Times New Roman" w:cs="Times New Roman"/>
        </w:rPr>
        <w:t xml:space="preserve">been </w:t>
      </w:r>
      <w:r w:rsidR="003575E0">
        <w:rPr>
          <w:rFonts w:ascii="Times New Roman" w:hAnsi="Times New Roman" w:cs="Times New Roman"/>
        </w:rPr>
        <w:t xml:space="preserve">reported at scarce densities and likely </w:t>
      </w:r>
      <w:r w:rsidR="003757C6">
        <w:rPr>
          <w:rFonts w:ascii="Times New Roman" w:hAnsi="Times New Roman" w:cs="Times New Roman"/>
        </w:rPr>
        <w:t>do not</w:t>
      </w:r>
      <w:r w:rsidR="003575E0">
        <w:rPr>
          <w:rFonts w:ascii="Times New Roman" w:hAnsi="Times New Roman" w:cs="Times New Roman"/>
        </w:rPr>
        <w:t xml:space="preserve"> hav</w:t>
      </w:r>
      <w:r w:rsidR="00055903">
        <w:rPr>
          <w:rFonts w:ascii="Times New Roman" w:hAnsi="Times New Roman" w:cs="Times New Roman"/>
        </w:rPr>
        <w:t>e</w:t>
      </w:r>
      <w:r w:rsidR="003575E0">
        <w:rPr>
          <w:rFonts w:ascii="Times New Roman" w:hAnsi="Times New Roman" w:cs="Times New Roman"/>
        </w:rPr>
        <w:t xml:space="preserve"> a significant impact on ACGW po</w:t>
      </w:r>
      <w:r w:rsidR="00D81369">
        <w:rPr>
          <w:rFonts w:ascii="Times New Roman" w:hAnsi="Times New Roman" w:cs="Times New Roman"/>
        </w:rPr>
        <w:t>pulations</w:t>
      </w:r>
      <w:r w:rsidR="003575E0">
        <w:rPr>
          <w:rFonts w:ascii="Times New Roman" w:hAnsi="Times New Roman" w:cs="Times New Roman"/>
        </w:rPr>
        <w:t>.</w:t>
      </w:r>
    </w:p>
    <w:p w14:paraId="5F910DCD" w14:textId="298DE1C6" w:rsidR="003575E0" w:rsidRDefault="004D570A" w:rsidP="009660C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While ACGW has been</w:t>
      </w:r>
      <w:r w:rsidR="003575E0">
        <w:rPr>
          <w:rFonts w:ascii="Times New Roman" w:hAnsi="Times New Roman" w:cs="Times New Roman"/>
        </w:rPr>
        <w:t xml:space="preserve"> present in North America for nearly 50 years, little is known about </w:t>
      </w:r>
      <w:r>
        <w:rPr>
          <w:rFonts w:ascii="Times New Roman" w:hAnsi="Times New Roman" w:cs="Times New Roman"/>
        </w:rPr>
        <w:t>the species</w:t>
      </w:r>
      <w:r w:rsidR="003575E0">
        <w:rPr>
          <w:rFonts w:ascii="Times New Roman" w:hAnsi="Times New Roman" w:cs="Times New Roman"/>
        </w:rPr>
        <w:t xml:space="preserve"> compared to Asia and Europe. </w:t>
      </w:r>
      <w:r w:rsidR="0090188F">
        <w:rPr>
          <w:rFonts w:ascii="Times New Roman" w:hAnsi="Times New Roman" w:cs="Times New Roman"/>
        </w:rPr>
        <w:t xml:space="preserve">Since 2014, only 2 peer reviewed studies have been published </w:t>
      </w:r>
      <w:r>
        <w:rPr>
          <w:rFonts w:ascii="Times New Roman" w:hAnsi="Times New Roman" w:cs="Times New Roman"/>
        </w:rPr>
        <w:t>regarding ACGW</w:t>
      </w:r>
      <w:r w:rsidR="008C4417">
        <w:rPr>
          <w:rFonts w:ascii="Times New Roman" w:hAnsi="Times New Roman" w:cs="Times New Roman"/>
        </w:rPr>
        <w:t xml:space="preserve"> (Mapes et al. 2020, Labbate and McCullough 2022)</w:t>
      </w:r>
      <w:r w:rsidR="001263D9">
        <w:rPr>
          <w:rFonts w:ascii="Times New Roman" w:hAnsi="Times New Roman" w:cs="Times New Roman"/>
        </w:rPr>
        <w:t>. Additionally</w:t>
      </w:r>
      <w:r>
        <w:rPr>
          <w:rFonts w:ascii="Times New Roman" w:hAnsi="Times New Roman" w:cs="Times New Roman"/>
        </w:rPr>
        <w:t>,</w:t>
      </w:r>
      <w:r w:rsidR="001263D9">
        <w:rPr>
          <w:rFonts w:ascii="Times New Roman" w:hAnsi="Times New Roman" w:cs="Times New Roman"/>
        </w:rPr>
        <w:t xml:space="preserve"> what is known about this species and its </w:t>
      </w:r>
      <w:r w:rsidR="003757C6">
        <w:rPr>
          <w:rFonts w:ascii="Times New Roman" w:hAnsi="Times New Roman" w:cs="Times New Roman"/>
        </w:rPr>
        <w:t>parasitoid</w:t>
      </w:r>
      <w:r w:rsidR="001263D9">
        <w:rPr>
          <w:rFonts w:ascii="Times New Roman" w:hAnsi="Times New Roman" w:cs="Times New Roman"/>
        </w:rPr>
        <w:t xml:space="preserve"> associates is primarily based on studies performed in its more southern range</w:t>
      </w:r>
      <w:r w:rsidR="00055BAD">
        <w:rPr>
          <w:rFonts w:ascii="Times New Roman" w:hAnsi="Times New Roman" w:cs="Times New Roman"/>
        </w:rPr>
        <w:t xml:space="preserve"> (Cooper and Rieske 2007, 2009,</w:t>
      </w:r>
      <w:r w:rsidR="00D81369">
        <w:rPr>
          <w:rFonts w:ascii="Times New Roman" w:hAnsi="Times New Roman" w:cs="Times New Roman"/>
        </w:rPr>
        <w:t xml:space="preserve"> </w:t>
      </w:r>
      <w:r w:rsidR="00055BAD">
        <w:rPr>
          <w:rFonts w:ascii="Times New Roman" w:hAnsi="Times New Roman" w:cs="Times New Roman"/>
        </w:rPr>
        <w:t>2010, Graziosi and Rieske 2012, 2014)</w:t>
      </w:r>
      <w:r w:rsidR="001263D9">
        <w:rPr>
          <w:rFonts w:ascii="Times New Roman" w:hAnsi="Times New Roman" w:cs="Times New Roman"/>
        </w:rPr>
        <w:t>. With</w:t>
      </w:r>
      <w:r w:rsidR="0090188F">
        <w:rPr>
          <w:rFonts w:ascii="Times New Roman" w:hAnsi="Times New Roman" w:cs="Times New Roman"/>
        </w:rPr>
        <w:t xml:space="preserve"> reintroduction of a blight-tolerant American chestnut</w:t>
      </w:r>
      <w:r w:rsidR="001263D9">
        <w:rPr>
          <w:rFonts w:ascii="Times New Roman" w:hAnsi="Times New Roman" w:cs="Times New Roman"/>
        </w:rPr>
        <w:t xml:space="preserve"> throughout the entirety of its historic range imminent</w:t>
      </w:r>
      <w:r w:rsidR="0090188F">
        <w:rPr>
          <w:rFonts w:ascii="Times New Roman" w:hAnsi="Times New Roman" w:cs="Times New Roman"/>
        </w:rPr>
        <w:t>, it is imp</w:t>
      </w:r>
      <w:r w:rsidR="003E1D73">
        <w:rPr>
          <w:rFonts w:ascii="Times New Roman" w:hAnsi="Times New Roman" w:cs="Times New Roman"/>
        </w:rPr>
        <w:t xml:space="preserve">ortant that </w:t>
      </w:r>
      <w:r w:rsidR="005D584D">
        <w:rPr>
          <w:rFonts w:ascii="Times New Roman" w:hAnsi="Times New Roman" w:cs="Times New Roman"/>
        </w:rPr>
        <w:t xml:space="preserve">ACGW research </w:t>
      </w:r>
      <w:r w:rsidR="003757C6">
        <w:rPr>
          <w:rFonts w:ascii="Times New Roman" w:hAnsi="Times New Roman" w:cs="Times New Roman"/>
        </w:rPr>
        <w:t>fully encapsulate th</w:t>
      </w:r>
      <w:r w:rsidR="007A1F98">
        <w:rPr>
          <w:rFonts w:ascii="Times New Roman" w:hAnsi="Times New Roman" w:cs="Times New Roman"/>
        </w:rPr>
        <w:t>is</w:t>
      </w:r>
      <w:r w:rsidR="003757C6">
        <w:rPr>
          <w:rFonts w:ascii="Times New Roman" w:hAnsi="Times New Roman" w:cs="Times New Roman"/>
        </w:rPr>
        <w:t xml:space="preserve"> r</w:t>
      </w:r>
      <w:r w:rsidR="00D81369">
        <w:rPr>
          <w:rFonts w:ascii="Times New Roman" w:hAnsi="Times New Roman" w:cs="Times New Roman"/>
        </w:rPr>
        <w:t>ange</w:t>
      </w:r>
      <w:r w:rsidR="005D584D">
        <w:rPr>
          <w:rFonts w:ascii="Times New Roman" w:hAnsi="Times New Roman" w:cs="Times New Roman"/>
        </w:rPr>
        <w:t xml:space="preserve">. Not only may galling impact the remnant American chestnut population, a key proponent of restoration plans to increase </w:t>
      </w:r>
      <w:r w:rsidR="003757C6">
        <w:rPr>
          <w:rFonts w:ascii="Times New Roman" w:hAnsi="Times New Roman" w:cs="Times New Roman"/>
        </w:rPr>
        <w:t xml:space="preserve">future </w:t>
      </w:r>
      <w:r w:rsidR="005D584D">
        <w:rPr>
          <w:rFonts w:ascii="Times New Roman" w:hAnsi="Times New Roman" w:cs="Times New Roman"/>
        </w:rPr>
        <w:t>genetic diversity, but p</w:t>
      </w:r>
      <w:r w:rsidR="003E1D73">
        <w:rPr>
          <w:rFonts w:ascii="Times New Roman" w:hAnsi="Times New Roman" w:cs="Times New Roman"/>
        </w:rPr>
        <w:t>revious research has</w:t>
      </w:r>
      <w:r w:rsidR="005D584D">
        <w:rPr>
          <w:rFonts w:ascii="Times New Roman" w:hAnsi="Times New Roman" w:cs="Times New Roman"/>
        </w:rPr>
        <w:t xml:space="preserve"> </w:t>
      </w:r>
      <w:r w:rsidR="003E1D73">
        <w:rPr>
          <w:rFonts w:ascii="Times New Roman" w:hAnsi="Times New Roman" w:cs="Times New Roman"/>
        </w:rPr>
        <w:t xml:space="preserve">found </w:t>
      </w:r>
      <w:r w:rsidR="00990FCA">
        <w:rPr>
          <w:rFonts w:ascii="Times New Roman" w:hAnsi="Times New Roman" w:cs="Times New Roman"/>
        </w:rPr>
        <w:t>galling</w:t>
      </w:r>
      <w:r w:rsidR="005D584D">
        <w:rPr>
          <w:rFonts w:ascii="Times New Roman" w:hAnsi="Times New Roman" w:cs="Times New Roman"/>
        </w:rPr>
        <w:t xml:space="preserve"> to cause</w:t>
      </w:r>
      <w:r w:rsidR="00990FCA">
        <w:rPr>
          <w:rFonts w:ascii="Times New Roman" w:hAnsi="Times New Roman" w:cs="Times New Roman"/>
        </w:rPr>
        <w:t xml:space="preserve"> tree mortality </w:t>
      </w:r>
      <w:r w:rsidR="005D584D">
        <w:rPr>
          <w:rFonts w:ascii="Times New Roman" w:hAnsi="Times New Roman" w:cs="Times New Roman"/>
        </w:rPr>
        <w:t xml:space="preserve">most frequently </w:t>
      </w:r>
      <w:r w:rsidR="00990FCA">
        <w:rPr>
          <w:rFonts w:ascii="Times New Roman" w:hAnsi="Times New Roman" w:cs="Times New Roman"/>
        </w:rPr>
        <w:t>in younger individuals</w:t>
      </w:r>
      <w:r w:rsidR="007A1F98">
        <w:rPr>
          <w:rFonts w:ascii="Times New Roman" w:hAnsi="Times New Roman" w:cs="Times New Roman"/>
        </w:rPr>
        <w:t>, like th</w:t>
      </w:r>
      <w:r w:rsidR="00055903">
        <w:rPr>
          <w:rFonts w:ascii="Times New Roman" w:hAnsi="Times New Roman" w:cs="Times New Roman"/>
        </w:rPr>
        <w:t>ose</w:t>
      </w:r>
      <w:r w:rsidR="007A1F98">
        <w:rPr>
          <w:rFonts w:ascii="Times New Roman" w:hAnsi="Times New Roman" w:cs="Times New Roman"/>
        </w:rPr>
        <w:t xml:space="preserve"> set to be planted in our future forests</w:t>
      </w:r>
      <w:r w:rsidR="00872EFD">
        <w:rPr>
          <w:rFonts w:ascii="Times New Roman" w:hAnsi="Times New Roman" w:cs="Times New Roman"/>
        </w:rPr>
        <w:t xml:space="preserve"> (Moriya et al. 2003)</w:t>
      </w:r>
      <w:r w:rsidR="007A1F98">
        <w:rPr>
          <w:rFonts w:ascii="Times New Roman" w:hAnsi="Times New Roman" w:cs="Times New Roman"/>
        </w:rPr>
        <w:t xml:space="preserve">. </w:t>
      </w:r>
      <w:r w:rsidR="00D54296">
        <w:rPr>
          <w:rFonts w:ascii="Times New Roman" w:hAnsi="Times New Roman" w:cs="Times New Roman"/>
        </w:rPr>
        <w:t>The theme of my Sussman research is t</w:t>
      </w:r>
      <w:r w:rsidR="000D16C9">
        <w:rPr>
          <w:rFonts w:ascii="Times New Roman" w:hAnsi="Times New Roman" w:cs="Times New Roman"/>
        </w:rPr>
        <w:t>hus to</w:t>
      </w:r>
      <w:r w:rsidR="00D54296">
        <w:rPr>
          <w:rFonts w:ascii="Times New Roman" w:hAnsi="Times New Roman" w:cs="Times New Roman"/>
        </w:rPr>
        <w:t xml:space="preserve"> add to the current knowledge of </w:t>
      </w:r>
      <w:r w:rsidR="000D16C9">
        <w:rPr>
          <w:rFonts w:ascii="Times New Roman" w:hAnsi="Times New Roman" w:cs="Times New Roman"/>
        </w:rPr>
        <w:t xml:space="preserve">ACGW </w:t>
      </w:r>
      <w:r w:rsidR="007A1F98">
        <w:rPr>
          <w:rFonts w:ascii="Times New Roman" w:hAnsi="Times New Roman" w:cs="Times New Roman"/>
        </w:rPr>
        <w:t>and its parasitoid associates</w:t>
      </w:r>
      <w:r w:rsidR="000D16C9">
        <w:rPr>
          <w:rFonts w:ascii="Times New Roman" w:hAnsi="Times New Roman" w:cs="Times New Roman"/>
        </w:rPr>
        <w:t xml:space="preserve"> in North America.</w:t>
      </w:r>
    </w:p>
    <w:p w14:paraId="7B0A5B1D" w14:textId="60FF366E" w:rsidR="005D584D" w:rsidRDefault="005D584D" w:rsidP="005D584D">
      <w:pPr>
        <w:rPr>
          <w:rFonts w:ascii="Times New Roman" w:hAnsi="Times New Roman" w:cs="Times New Roman"/>
        </w:rPr>
      </w:pPr>
    </w:p>
    <w:p w14:paraId="774DC57D" w14:textId="4EC40FB1" w:rsidR="00251D13" w:rsidRPr="001D242A" w:rsidRDefault="002D7C1F" w:rsidP="005D584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Objectives</w:t>
      </w:r>
    </w:p>
    <w:p w14:paraId="3FCD7360" w14:textId="5933C5C0" w:rsidR="00D54296" w:rsidRDefault="00D54296" w:rsidP="005D58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 primary objectives for this project were to</w:t>
      </w:r>
      <w:r w:rsidR="000D16C9">
        <w:rPr>
          <w:rFonts w:ascii="Times New Roman" w:hAnsi="Times New Roman" w:cs="Times New Roman"/>
        </w:rPr>
        <w:t xml:space="preserve"> </w:t>
      </w:r>
      <w:r w:rsidR="00642978">
        <w:rPr>
          <w:rFonts w:ascii="Times New Roman" w:hAnsi="Times New Roman" w:cs="Times New Roman"/>
        </w:rPr>
        <w:t>1</w:t>
      </w:r>
      <w:r w:rsidR="000D16C9">
        <w:rPr>
          <w:rFonts w:ascii="Times New Roman" w:hAnsi="Times New Roman" w:cs="Times New Roman"/>
        </w:rPr>
        <w:t xml:space="preserve">) </w:t>
      </w:r>
      <w:r w:rsidR="00506DB1">
        <w:rPr>
          <w:rFonts w:ascii="Times New Roman" w:hAnsi="Times New Roman" w:cs="Times New Roman"/>
        </w:rPr>
        <w:t xml:space="preserve">discover previously </w:t>
      </w:r>
      <w:r w:rsidR="000D16C9">
        <w:rPr>
          <w:rFonts w:ascii="Times New Roman" w:hAnsi="Times New Roman" w:cs="Times New Roman"/>
        </w:rPr>
        <w:t xml:space="preserve">undocumented infestations using the citizen </w:t>
      </w:r>
      <w:r w:rsidR="003A715C">
        <w:rPr>
          <w:rFonts w:ascii="Times New Roman" w:hAnsi="Times New Roman" w:cs="Times New Roman"/>
        </w:rPr>
        <w:t xml:space="preserve">science database iNaturalist and </w:t>
      </w:r>
      <w:r w:rsidR="00642978">
        <w:rPr>
          <w:rFonts w:ascii="Times New Roman" w:hAnsi="Times New Roman" w:cs="Times New Roman"/>
        </w:rPr>
        <w:t>2</w:t>
      </w:r>
      <w:r w:rsidR="003A715C">
        <w:rPr>
          <w:rFonts w:ascii="Times New Roman" w:hAnsi="Times New Roman" w:cs="Times New Roman"/>
        </w:rPr>
        <w:t xml:space="preserve">) compare parasitoid </w:t>
      </w:r>
      <w:r w:rsidR="007A1F98">
        <w:rPr>
          <w:rFonts w:ascii="Times New Roman" w:hAnsi="Times New Roman" w:cs="Times New Roman"/>
        </w:rPr>
        <w:t>population dynamics</w:t>
      </w:r>
      <w:r w:rsidR="003A715C">
        <w:rPr>
          <w:rFonts w:ascii="Times New Roman" w:hAnsi="Times New Roman" w:cs="Times New Roman"/>
        </w:rPr>
        <w:t xml:space="preserve"> </w:t>
      </w:r>
      <w:r w:rsidR="007A1F98">
        <w:rPr>
          <w:rFonts w:ascii="Times New Roman" w:hAnsi="Times New Roman" w:cs="Times New Roman"/>
        </w:rPr>
        <w:t xml:space="preserve">of </w:t>
      </w:r>
      <w:r w:rsidR="008A0B94">
        <w:rPr>
          <w:rFonts w:ascii="Times New Roman" w:hAnsi="Times New Roman" w:cs="Times New Roman"/>
        </w:rPr>
        <w:t>long</w:t>
      </w:r>
      <w:r w:rsidR="00642978">
        <w:rPr>
          <w:rFonts w:ascii="Times New Roman" w:hAnsi="Times New Roman" w:cs="Times New Roman"/>
        </w:rPr>
        <w:t>-</w:t>
      </w:r>
      <w:r w:rsidR="008A0B94">
        <w:rPr>
          <w:rFonts w:ascii="Times New Roman" w:hAnsi="Times New Roman" w:cs="Times New Roman"/>
        </w:rPr>
        <w:t>term</w:t>
      </w:r>
      <w:r w:rsidR="003A715C">
        <w:rPr>
          <w:rFonts w:ascii="Times New Roman" w:hAnsi="Times New Roman" w:cs="Times New Roman"/>
        </w:rPr>
        <w:t xml:space="preserve"> </w:t>
      </w:r>
      <w:r w:rsidR="008A0B94">
        <w:rPr>
          <w:rFonts w:ascii="Times New Roman" w:hAnsi="Times New Roman" w:cs="Times New Roman"/>
        </w:rPr>
        <w:t>and short</w:t>
      </w:r>
      <w:r w:rsidR="00642978">
        <w:rPr>
          <w:rFonts w:ascii="Times New Roman" w:hAnsi="Times New Roman" w:cs="Times New Roman"/>
        </w:rPr>
        <w:t>-</w:t>
      </w:r>
      <w:r w:rsidR="008A0B94">
        <w:rPr>
          <w:rFonts w:ascii="Times New Roman" w:hAnsi="Times New Roman" w:cs="Times New Roman"/>
        </w:rPr>
        <w:t>term infestations</w:t>
      </w:r>
      <w:r w:rsidR="00506DB1">
        <w:rPr>
          <w:rFonts w:ascii="Times New Roman" w:hAnsi="Times New Roman" w:cs="Times New Roman"/>
        </w:rPr>
        <w:t>.</w:t>
      </w:r>
    </w:p>
    <w:p w14:paraId="06BEB46D" w14:textId="4B24E9B9" w:rsidR="00506DB1" w:rsidRDefault="00506DB1" w:rsidP="005D584D">
      <w:pPr>
        <w:rPr>
          <w:rFonts w:ascii="Times New Roman" w:hAnsi="Times New Roman" w:cs="Times New Roman"/>
        </w:rPr>
      </w:pPr>
    </w:p>
    <w:p w14:paraId="5FD661FF" w14:textId="5EAE875F" w:rsidR="00251D13" w:rsidRDefault="002D7C1F" w:rsidP="005D584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Methods</w:t>
      </w:r>
    </w:p>
    <w:p w14:paraId="5DC6D88E" w14:textId="5D550B71" w:rsidR="00251D13" w:rsidRDefault="00251D13" w:rsidP="005D58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iNaturalist Survey</w:t>
      </w:r>
    </w:p>
    <w:p w14:paraId="1A2C0C9A" w14:textId="1330DFBA" w:rsidR="009F15E6" w:rsidRDefault="00642978" w:rsidP="00CA23B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51D13">
        <w:rPr>
          <w:rFonts w:ascii="Times New Roman" w:hAnsi="Times New Roman" w:cs="Times New Roman"/>
        </w:rPr>
        <w:t xml:space="preserve"> </w:t>
      </w:r>
      <w:r w:rsidR="00827DA7">
        <w:rPr>
          <w:rFonts w:ascii="Times New Roman" w:hAnsi="Times New Roman" w:cs="Times New Roman"/>
        </w:rPr>
        <w:t>used the</w:t>
      </w:r>
      <w:r w:rsidR="00251D13">
        <w:rPr>
          <w:rFonts w:ascii="Times New Roman" w:hAnsi="Times New Roman" w:cs="Times New Roman"/>
        </w:rPr>
        <w:t xml:space="preserve"> citizen science </w:t>
      </w:r>
      <w:r w:rsidR="00827DA7">
        <w:rPr>
          <w:rFonts w:ascii="Times New Roman" w:hAnsi="Times New Roman" w:cs="Times New Roman"/>
        </w:rPr>
        <w:t xml:space="preserve">database iNaturalist to </w:t>
      </w:r>
      <w:r w:rsidR="00251D13">
        <w:rPr>
          <w:rFonts w:ascii="Times New Roman" w:hAnsi="Times New Roman" w:cs="Times New Roman"/>
        </w:rPr>
        <w:t>perform</w:t>
      </w:r>
      <w:r w:rsidR="00827DA7">
        <w:rPr>
          <w:rFonts w:ascii="Times New Roman" w:hAnsi="Times New Roman" w:cs="Times New Roman"/>
        </w:rPr>
        <w:t xml:space="preserve"> pseudo-surveys of </w:t>
      </w:r>
      <w:r w:rsidR="00827DA7">
        <w:rPr>
          <w:rFonts w:ascii="Times New Roman" w:hAnsi="Times New Roman" w:cs="Times New Roman"/>
          <w:i/>
          <w:iCs/>
        </w:rPr>
        <w:t>Castanea</w:t>
      </w:r>
      <w:r w:rsidR="00827DA7">
        <w:rPr>
          <w:rFonts w:ascii="Times New Roman" w:hAnsi="Times New Roman" w:cs="Times New Roman"/>
        </w:rPr>
        <w:t xml:space="preserve"> observations for ACGW. As iNaturalist provides photo attachments for all observations, I searched these photos</w:t>
      </w:r>
      <w:r w:rsidR="004E4431">
        <w:rPr>
          <w:rFonts w:ascii="Times New Roman" w:hAnsi="Times New Roman" w:cs="Times New Roman"/>
        </w:rPr>
        <w:t xml:space="preserve"> for presence of ACGW gall formation.</w:t>
      </w:r>
      <w:r w:rsidR="00827DA7">
        <w:rPr>
          <w:rFonts w:ascii="Times New Roman" w:hAnsi="Times New Roman" w:cs="Times New Roman"/>
        </w:rPr>
        <w:t xml:space="preserve"> </w:t>
      </w:r>
      <w:proofErr w:type="gramStart"/>
      <w:r w:rsidR="004E4431">
        <w:rPr>
          <w:rFonts w:ascii="Times New Roman" w:hAnsi="Times New Roman" w:cs="Times New Roman"/>
        </w:rPr>
        <w:t>In order to</w:t>
      </w:r>
      <w:proofErr w:type="gramEnd"/>
      <w:r w:rsidR="004E4431">
        <w:rPr>
          <w:rFonts w:ascii="Times New Roman" w:hAnsi="Times New Roman" w:cs="Times New Roman"/>
        </w:rPr>
        <w:t xml:space="preserve"> validate this method, </w:t>
      </w:r>
      <w:r w:rsidR="00087357">
        <w:rPr>
          <w:rFonts w:ascii="Times New Roman" w:hAnsi="Times New Roman" w:cs="Times New Roman"/>
        </w:rPr>
        <w:t>I first searched all</w:t>
      </w:r>
      <w:r w:rsidR="004E4431">
        <w:rPr>
          <w:rFonts w:ascii="Times New Roman" w:hAnsi="Times New Roman" w:cs="Times New Roman"/>
        </w:rPr>
        <w:t xml:space="preserve"> New York </w:t>
      </w:r>
      <w:r w:rsidR="00827DA7">
        <w:rPr>
          <w:rFonts w:ascii="Times New Roman" w:hAnsi="Times New Roman" w:cs="Times New Roman"/>
          <w:i/>
          <w:iCs/>
        </w:rPr>
        <w:t>Castanea</w:t>
      </w:r>
      <w:r w:rsidR="004E4431">
        <w:rPr>
          <w:rFonts w:ascii="Times New Roman" w:hAnsi="Times New Roman" w:cs="Times New Roman"/>
        </w:rPr>
        <w:t xml:space="preserve"> observation</w:t>
      </w:r>
      <w:r w:rsidR="00087357">
        <w:rPr>
          <w:rFonts w:ascii="Times New Roman" w:hAnsi="Times New Roman" w:cs="Times New Roman"/>
        </w:rPr>
        <w:t>s</w:t>
      </w:r>
      <w:r w:rsidR="00827DA7">
        <w:rPr>
          <w:rFonts w:ascii="Times New Roman" w:hAnsi="Times New Roman" w:cs="Times New Roman"/>
        </w:rPr>
        <w:t>.</w:t>
      </w:r>
      <w:r w:rsidR="004E4431">
        <w:rPr>
          <w:rFonts w:ascii="Times New Roman" w:hAnsi="Times New Roman" w:cs="Times New Roman"/>
        </w:rPr>
        <w:t xml:space="preserve"> For each observation I first confirmed that </w:t>
      </w:r>
      <w:r w:rsidR="004E4431">
        <w:rPr>
          <w:rFonts w:ascii="Times New Roman" w:hAnsi="Times New Roman" w:cs="Times New Roman"/>
        </w:rPr>
        <w:lastRenderedPageBreak/>
        <w:t xml:space="preserve">the individual was in the genus </w:t>
      </w:r>
      <w:r w:rsidR="004E4431">
        <w:rPr>
          <w:rFonts w:ascii="Times New Roman" w:hAnsi="Times New Roman" w:cs="Times New Roman"/>
          <w:i/>
          <w:iCs/>
        </w:rPr>
        <w:t>Castanea</w:t>
      </w:r>
      <w:r w:rsidR="004E4431">
        <w:rPr>
          <w:rFonts w:ascii="Times New Roman" w:hAnsi="Times New Roman" w:cs="Times New Roman"/>
        </w:rPr>
        <w:t xml:space="preserve"> </w:t>
      </w:r>
      <w:r w:rsidR="00087357">
        <w:rPr>
          <w:rFonts w:ascii="Times New Roman" w:hAnsi="Times New Roman" w:cs="Times New Roman"/>
        </w:rPr>
        <w:t xml:space="preserve">through </w:t>
      </w:r>
      <w:r w:rsidR="004E4431">
        <w:rPr>
          <w:rFonts w:ascii="Times New Roman" w:hAnsi="Times New Roman" w:cs="Times New Roman"/>
        </w:rPr>
        <w:t>leaf, bud, and</w:t>
      </w:r>
      <w:r w:rsidR="00087357">
        <w:rPr>
          <w:rFonts w:ascii="Times New Roman" w:hAnsi="Times New Roman" w:cs="Times New Roman"/>
        </w:rPr>
        <w:t>/or</w:t>
      </w:r>
      <w:r w:rsidR="004E4431">
        <w:rPr>
          <w:rFonts w:ascii="Times New Roman" w:hAnsi="Times New Roman" w:cs="Times New Roman"/>
        </w:rPr>
        <w:t xml:space="preserve"> bark morphology. For correctly identified </w:t>
      </w:r>
      <w:r w:rsidR="004E4431">
        <w:rPr>
          <w:rFonts w:ascii="Times New Roman" w:hAnsi="Times New Roman" w:cs="Times New Roman"/>
          <w:i/>
          <w:iCs/>
        </w:rPr>
        <w:t xml:space="preserve">Castanea </w:t>
      </w:r>
      <w:r w:rsidR="004E4431">
        <w:rPr>
          <w:rFonts w:ascii="Times New Roman" w:hAnsi="Times New Roman" w:cs="Times New Roman"/>
        </w:rPr>
        <w:t xml:space="preserve">observations I then visually searched </w:t>
      </w:r>
      <w:r w:rsidR="00603DE0">
        <w:rPr>
          <w:rFonts w:ascii="Times New Roman" w:hAnsi="Times New Roman" w:cs="Times New Roman"/>
        </w:rPr>
        <w:t>photos</w:t>
      </w:r>
      <w:r w:rsidR="004E4431">
        <w:rPr>
          <w:rFonts w:ascii="Times New Roman" w:hAnsi="Times New Roman" w:cs="Times New Roman"/>
        </w:rPr>
        <w:t xml:space="preserve"> for presence of</w:t>
      </w:r>
      <w:r w:rsidR="00087357">
        <w:rPr>
          <w:rFonts w:ascii="Times New Roman" w:hAnsi="Times New Roman" w:cs="Times New Roman"/>
        </w:rPr>
        <w:t xml:space="preserve"> current-season and/or previous</w:t>
      </w:r>
      <w:r w:rsidR="00055903">
        <w:rPr>
          <w:rFonts w:ascii="Times New Roman" w:hAnsi="Times New Roman" w:cs="Times New Roman"/>
        </w:rPr>
        <w:t>-</w:t>
      </w:r>
      <w:r w:rsidR="00087357">
        <w:rPr>
          <w:rFonts w:ascii="Times New Roman" w:hAnsi="Times New Roman" w:cs="Times New Roman"/>
        </w:rPr>
        <w:t>season</w:t>
      </w:r>
      <w:r w:rsidR="004E4431">
        <w:rPr>
          <w:rFonts w:ascii="Times New Roman" w:hAnsi="Times New Roman" w:cs="Times New Roman"/>
        </w:rPr>
        <w:t xml:space="preserve"> gall formation along the shoots, petioles, and leaf midveins. Observations in which I discovered gall formation were then ground-truthed</w:t>
      </w:r>
      <w:r w:rsidR="00087357">
        <w:rPr>
          <w:rFonts w:ascii="Times New Roman" w:hAnsi="Times New Roman" w:cs="Times New Roman"/>
        </w:rPr>
        <w:t xml:space="preserve"> through in-person survey</w:t>
      </w:r>
      <w:r w:rsidR="00CA23B1">
        <w:rPr>
          <w:rFonts w:ascii="Times New Roman" w:hAnsi="Times New Roman" w:cs="Times New Roman"/>
        </w:rPr>
        <w:t>s</w:t>
      </w:r>
      <w:r w:rsidR="00087357">
        <w:rPr>
          <w:rFonts w:ascii="Times New Roman" w:hAnsi="Times New Roman" w:cs="Times New Roman"/>
        </w:rPr>
        <w:t xml:space="preserve">. Although </w:t>
      </w:r>
      <w:r w:rsidR="00603DE0">
        <w:rPr>
          <w:rFonts w:ascii="Times New Roman" w:hAnsi="Times New Roman" w:cs="Times New Roman"/>
        </w:rPr>
        <w:t xml:space="preserve">I was </w:t>
      </w:r>
      <w:r w:rsidR="00087357">
        <w:rPr>
          <w:rFonts w:ascii="Times New Roman" w:hAnsi="Times New Roman" w:cs="Times New Roman"/>
        </w:rPr>
        <w:t xml:space="preserve">unable to survey </w:t>
      </w:r>
      <w:r w:rsidR="00E622A2">
        <w:rPr>
          <w:rFonts w:ascii="Times New Roman" w:hAnsi="Times New Roman" w:cs="Times New Roman"/>
        </w:rPr>
        <w:t xml:space="preserve">some </w:t>
      </w:r>
      <w:r w:rsidR="00087357">
        <w:rPr>
          <w:rFonts w:ascii="Times New Roman" w:hAnsi="Times New Roman" w:cs="Times New Roman"/>
        </w:rPr>
        <w:t xml:space="preserve">sites due to private property restrictions, all in-person surveys discovered gall formation and thus </w:t>
      </w:r>
      <w:r w:rsidR="00CA23B1">
        <w:rPr>
          <w:rFonts w:ascii="Times New Roman" w:hAnsi="Times New Roman" w:cs="Times New Roman"/>
        </w:rPr>
        <w:t>proved the validity of this method.</w:t>
      </w:r>
    </w:p>
    <w:p w14:paraId="4543E7FB" w14:textId="06735FDA" w:rsidR="00C22DF0" w:rsidRDefault="00CA23B1" w:rsidP="007658DB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then conducted this method for all North American countries, states, provinces, and territories. </w:t>
      </w:r>
      <w:r w:rsidR="005E26A4">
        <w:rPr>
          <w:rFonts w:ascii="Times New Roman" w:hAnsi="Times New Roman" w:cs="Times New Roman"/>
        </w:rPr>
        <w:t>New state observations were ground-truthed through in</w:t>
      </w:r>
      <w:r w:rsidR="00055903">
        <w:rPr>
          <w:rFonts w:ascii="Times New Roman" w:hAnsi="Times New Roman" w:cs="Times New Roman"/>
        </w:rPr>
        <w:t>-</w:t>
      </w:r>
      <w:r w:rsidR="005E26A4">
        <w:rPr>
          <w:rFonts w:ascii="Times New Roman" w:hAnsi="Times New Roman" w:cs="Times New Roman"/>
        </w:rPr>
        <w:t xml:space="preserve">person surveys and gall collection. </w:t>
      </w:r>
      <w:r w:rsidR="00C22DF0">
        <w:rPr>
          <w:rFonts w:ascii="Times New Roman" w:hAnsi="Times New Roman" w:cs="Times New Roman"/>
        </w:rPr>
        <w:t xml:space="preserve">In addition to </w:t>
      </w:r>
      <w:r w:rsidR="00C22DF0">
        <w:rPr>
          <w:rFonts w:ascii="Times New Roman" w:hAnsi="Times New Roman" w:cs="Times New Roman"/>
          <w:i/>
          <w:iCs/>
        </w:rPr>
        <w:t xml:space="preserve">Castanea </w:t>
      </w:r>
      <w:r w:rsidR="00C22DF0">
        <w:rPr>
          <w:rFonts w:ascii="Times New Roman" w:hAnsi="Times New Roman" w:cs="Times New Roman"/>
        </w:rPr>
        <w:t xml:space="preserve">observations, </w:t>
      </w:r>
      <w:r w:rsidR="003A309E">
        <w:rPr>
          <w:rFonts w:ascii="Times New Roman" w:hAnsi="Times New Roman" w:cs="Times New Roman"/>
        </w:rPr>
        <w:t xml:space="preserve">I validated the 75 ACGW observations (referred to as Oriental chestnut gall wasp on iNaturalist) via gall characteristics and host association. </w:t>
      </w:r>
      <w:r>
        <w:rPr>
          <w:rFonts w:ascii="Times New Roman" w:hAnsi="Times New Roman" w:cs="Times New Roman"/>
        </w:rPr>
        <w:t xml:space="preserve">For observations </w:t>
      </w:r>
      <w:r w:rsidR="00C22DF0">
        <w:rPr>
          <w:rFonts w:ascii="Times New Roman" w:hAnsi="Times New Roman" w:cs="Times New Roman"/>
        </w:rPr>
        <w:t>with locational accuracies</w:t>
      </w:r>
      <w:r>
        <w:rPr>
          <w:rFonts w:ascii="Times New Roman" w:hAnsi="Times New Roman" w:cs="Times New Roman"/>
        </w:rPr>
        <w:t xml:space="preserve"> of 400 meters or less, infestations were recorded at the state, county, and</w:t>
      </w:r>
      <w:r w:rsidR="00E27BBE">
        <w:rPr>
          <w:rFonts w:ascii="Times New Roman" w:hAnsi="Times New Roman" w:cs="Times New Roman"/>
        </w:rPr>
        <w:t xml:space="preserve"> in some cases</w:t>
      </w:r>
      <w:r>
        <w:rPr>
          <w:rFonts w:ascii="Times New Roman" w:hAnsi="Times New Roman" w:cs="Times New Roman"/>
        </w:rPr>
        <w:t xml:space="preserve"> town level.</w:t>
      </w:r>
      <w:r w:rsidR="00C22DF0">
        <w:rPr>
          <w:rFonts w:ascii="Times New Roman" w:hAnsi="Times New Roman" w:cs="Times New Roman"/>
        </w:rPr>
        <w:t xml:space="preserve"> Such observations were additionally crosschecked using context clues from photos and Google Earth imagery. Observations with accuracies greater than 400 meters were only reported in my total observations unless a location was </w:t>
      </w:r>
      <w:r w:rsidR="00603DE0">
        <w:rPr>
          <w:rFonts w:ascii="Times New Roman" w:hAnsi="Times New Roman" w:cs="Times New Roman"/>
        </w:rPr>
        <w:t xml:space="preserve">able to be </w:t>
      </w:r>
      <w:r w:rsidR="00C22DF0">
        <w:rPr>
          <w:rFonts w:ascii="Times New Roman" w:hAnsi="Times New Roman" w:cs="Times New Roman"/>
        </w:rPr>
        <w:t xml:space="preserve">confirmed with the original </w:t>
      </w:r>
      <w:r w:rsidR="003A309E">
        <w:rPr>
          <w:rFonts w:ascii="Times New Roman" w:hAnsi="Times New Roman" w:cs="Times New Roman"/>
        </w:rPr>
        <w:t>iNaturalist observer</w:t>
      </w:r>
      <w:r w:rsidR="00C22DF0">
        <w:rPr>
          <w:rFonts w:ascii="Times New Roman" w:hAnsi="Times New Roman" w:cs="Times New Roman"/>
        </w:rPr>
        <w:t xml:space="preserve">. </w:t>
      </w:r>
      <w:r w:rsidR="00055903">
        <w:rPr>
          <w:rFonts w:ascii="Times New Roman" w:hAnsi="Times New Roman" w:cs="Times New Roman"/>
        </w:rPr>
        <w:t>Furthermore,</w:t>
      </w:r>
      <w:r w:rsidR="00C22DF0">
        <w:rPr>
          <w:rFonts w:ascii="Times New Roman" w:hAnsi="Times New Roman" w:cs="Times New Roman"/>
        </w:rPr>
        <w:t xml:space="preserve"> I</w:t>
      </w:r>
      <w:r w:rsidR="00055903">
        <w:rPr>
          <w:rFonts w:ascii="Times New Roman" w:hAnsi="Times New Roman" w:cs="Times New Roman"/>
        </w:rPr>
        <w:t xml:space="preserve"> then</w:t>
      </w:r>
      <w:r w:rsidR="00C22DF0">
        <w:rPr>
          <w:rFonts w:ascii="Times New Roman" w:hAnsi="Times New Roman" w:cs="Times New Roman"/>
        </w:rPr>
        <w:t xml:space="preserve"> used this method to search </w:t>
      </w:r>
      <w:r w:rsidR="00C22DF0">
        <w:rPr>
          <w:rFonts w:ascii="Times New Roman" w:hAnsi="Times New Roman" w:cs="Times New Roman"/>
          <w:i/>
          <w:iCs/>
        </w:rPr>
        <w:t xml:space="preserve">Castanea </w:t>
      </w:r>
      <w:r w:rsidR="00C22DF0">
        <w:rPr>
          <w:rFonts w:ascii="Times New Roman" w:hAnsi="Times New Roman" w:cs="Times New Roman"/>
        </w:rPr>
        <w:t xml:space="preserve">observations </w:t>
      </w:r>
      <w:r w:rsidR="00603DE0">
        <w:rPr>
          <w:rFonts w:ascii="Times New Roman" w:hAnsi="Times New Roman" w:cs="Times New Roman"/>
        </w:rPr>
        <w:t xml:space="preserve">from </w:t>
      </w:r>
      <w:r w:rsidR="00E50724">
        <w:rPr>
          <w:rFonts w:ascii="Times New Roman" w:hAnsi="Times New Roman" w:cs="Times New Roman"/>
        </w:rPr>
        <w:t>regions</w:t>
      </w:r>
      <w:r w:rsidR="00603DE0">
        <w:rPr>
          <w:rFonts w:ascii="Times New Roman" w:hAnsi="Times New Roman" w:cs="Times New Roman"/>
        </w:rPr>
        <w:t xml:space="preserve"> around the world </w:t>
      </w:r>
      <w:r w:rsidR="00FF531C">
        <w:rPr>
          <w:rFonts w:ascii="Times New Roman" w:hAnsi="Times New Roman" w:cs="Times New Roman"/>
        </w:rPr>
        <w:t>where</w:t>
      </w:r>
      <w:r w:rsidR="00C22DF0">
        <w:rPr>
          <w:rFonts w:ascii="Times New Roman" w:hAnsi="Times New Roman" w:cs="Times New Roman"/>
        </w:rPr>
        <w:t xml:space="preserve"> ACGW has yet to be reported.</w:t>
      </w:r>
    </w:p>
    <w:p w14:paraId="533BEE14" w14:textId="77777777" w:rsidR="007152D5" w:rsidRDefault="007152D5" w:rsidP="007152D5">
      <w:pPr>
        <w:rPr>
          <w:rFonts w:ascii="Times New Roman" w:hAnsi="Times New Roman" w:cs="Times New Roman"/>
        </w:rPr>
      </w:pPr>
    </w:p>
    <w:p w14:paraId="585B212B" w14:textId="6730B802" w:rsidR="00C22DF0" w:rsidRDefault="00C22DF0" w:rsidP="00C22D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Parasitoid Research</w:t>
      </w:r>
    </w:p>
    <w:p w14:paraId="1461F637" w14:textId="6BB134A6" w:rsidR="006B7166" w:rsidRDefault="00C22DF0" w:rsidP="004C44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44AC">
        <w:rPr>
          <w:rFonts w:ascii="Times New Roman" w:hAnsi="Times New Roman" w:cs="Times New Roman"/>
        </w:rPr>
        <w:t>To compare long</w:t>
      </w:r>
      <w:r w:rsidR="00EE26E9">
        <w:rPr>
          <w:rFonts w:ascii="Times New Roman" w:hAnsi="Times New Roman" w:cs="Times New Roman"/>
        </w:rPr>
        <w:t>-</w:t>
      </w:r>
      <w:r w:rsidR="004C44AC">
        <w:rPr>
          <w:rFonts w:ascii="Times New Roman" w:hAnsi="Times New Roman" w:cs="Times New Roman"/>
        </w:rPr>
        <w:t>term and short</w:t>
      </w:r>
      <w:r w:rsidR="00EE26E9">
        <w:rPr>
          <w:rFonts w:ascii="Times New Roman" w:hAnsi="Times New Roman" w:cs="Times New Roman"/>
        </w:rPr>
        <w:t>-</w:t>
      </w:r>
      <w:r w:rsidR="004C44AC">
        <w:rPr>
          <w:rFonts w:ascii="Times New Roman" w:hAnsi="Times New Roman" w:cs="Times New Roman"/>
        </w:rPr>
        <w:t>ter</w:t>
      </w:r>
      <w:r w:rsidR="00FF531C">
        <w:rPr>
          <w:rFonts w:ascii="Times New Roman" w:hAnsi="Times New Roman" w:cs="Times New Roman"/>
        </w:rPr>
        <w:t>m</w:t>
      </w:r>
      <w:r w:rsidR="004C44AC">
        <w:rPr>
          <w:rFonts w:ascii="Times New Roman" w:hAnsi="Times New Roman" w:cs="Times New Roman"/>
        </w:rPr>
        <w:t xml:space="preserve"> parasitoid </w:t>
      </w:r>
      <w:r w:rsidR="00FF531C">
        <w:rPr>
          <w:rFonts w:ascii="Times New Roman" w:hAnsi="Times New Roman" w:cs="Times New Roman"/>
        </w:rPr>
        <w:t>population dynamics,</w:t>
      </w:r>
      <w:r w:rsidR="004C44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collected </w:t>
      </w:r>
      <w:r w:rsidR="007152D5">
        <w:rPr>
          <w:rFonts w:ascii="Times New Roman" w:hAnsi="Times New Roman" w:cs="Times New Roman"/>
        </w:rPr>
        <w:t xml:space="preserve">ACGW </w:t>
      </w:r>
      <w:r>
        <w:rPr>
          <w:rFonts w:ascii="Times New Roman" w:hAnsi="Times New Roman" w:cs="Times New Roman"/>
        </w:rPr>
        <w:t xml:space="preserve">galls from </w:t>
      </w:r>
      <w:r w:rsidR="00603DE0">
        <w:rPr>
          <w:rFonts w:ascii="Times New Roman" w:hAnsi="Times New Roman" w:cs="Times New Roman"/>
        </w:rPr>
        <w:t xml:space="preserve">8 sites </w:t>
      </w:r>
      <w:r w:rsidR="00EE26E9">
        <w:rPr>
          <w:rFonts w:ascii="Times New Roman" w:hAnsi="Times New Roman" w:cs="Times New Roman"/>
        </w:rPr>
        <w:t xml:space="preserve">ranging from 23 to </w:t>
      </w:r>
      <w:proofErr w:type="gramStart"/>
      <w:r w:rsidR="00EE26E9">
        <w:rPr>
          <w:rFonts w:ascii="Times New Roman" w:hAnsi="Times New Roman" w:cs="Times New Roman"/>
        </w:rPr>
        <w:t>2 year</w:t>
      </w:r>
      <w:proofErr w:type="gramEnd"/>
      <w:r w:rsidR="00EE26E9">
        <w:rPr>
          <w:rFonts w:ascii="Times New Roman" w:hAnsi="Times New Roman" w:cs="Times New Roman"/>
        </w:rPr>
        <w:t xml:space="preserve"> infestations</w:t>
      </w:r>
      <w:r w:rsidR="00887C10">
        <w:rPr>
          <w:rFonts w:ascii="Times New Roman" w:hAnsi="Times New Roman" w:cs="Times New Roman"/>
        </w:rPr>
        <w:t xml:space="preserve">. </w:t>
      </w:r>
      <w:r w:rsidR="004C44AC">
        <w:rPr>
          <w:rFonts w:ascii="Times New Roman" w:hAnsi="Times New Roman" w:cs="Times New Roman"/>
        </w:rPr>
        <w:t xml:space="preserve">The oldest sites include </w:t>
      </w:r>
      <w:proofErr w:type="gramStart"/>
      <w:r w:rsidR="004C44AC">
        <w:rPr>
          <w:rFonts w:ascii="Times New Roman" w:hAnsi="Times New Roman" w:cs="Times New Roman"/>
        </w:rPr>
        <w:t>2</w:t>
      </w:r>
      <w:r w:rsidR="00EE26E9">
        <w:rPr>
          <w:rFonts w:ascii="Times New Roman" w:hAnsi="Times New Roman" w:cs="Times New Roman"/>
        </w:rPr>
        <w:t>3</w:t>
      </w:r>
      <w:r w:rsidR="004C44AC">
        <w:rPr>
          <w:rFonts w:ascii="Times New Roman" w:hAnsi="Times New Roman" w:cs="Times New Roman"/>
        </w:rPr>
        <w:t>, 1</w:t>
      </w:r>
      <w:r w:rsidR="008A0B94">
        <w:rPr>
          <w:rFonts w:ascii="Times New Roman" w:hAnsi="Times New Roman" w:cs="Times New Roman"/>
        </w:rPr>
        <w:t>4</w:t>
      </w:r>
      <w:r w:rsidR="004C44AC">
        <w:rPr>
          <w:rFonts w:ascii="Times New Roman" w:hAnsi="Times New Roman" w:cs="Times New Roman"/>
        </w:rPr>
        <w:t>, and 1</w:t>
      </w:r>
      <w:r w:rsidR="008A0B94">
        <w:rPr>
          <w:rFonts w:ascii="Times New Roman" w:hAnsi="Times New Roman" w:cs="Times New Roman"/>
        </w:rPr>
        <w:t>2</w:t>
      </w:r>
      <w:r w:rsidR="004C44AC">
        <w:rPr>
          <w:rFonts w:ascii="Times New Roman" w:hAnsi="Times New Roman" w:cs="Times New Roman"/>
        </w:rPr>
        <w:t xml:space="preserve"> year</w:t>
      </w:r>
      <w:proofErr w:type="gramEnd"/>
      <w:r w:rsidR="004C44AC">
        <w:rPr>
          <w:rFonts w:ascii="Times New Roman" w:hAnsi="Times New Roman" w:cs="Times New Roman"/>
        </w:rPr>
        <w:t xml:space="preserve"> infestations while the newer sites include</w:t>
      </w:r>
      <w:r w:rsidR="008A0B94">
        <w:rPr>
          <w:rFonts w:ascii="Times New Roman" w:hAnsi="Times New Roman" w:cs="Times New Roman"/>
        </w:rPr>
        <w:t xml:space="preserve"> </w:t>
      </w:r>
      <w:r w:rsidR="00F06CF4">
        <w:rPr>
          <w:rFonts w:ascii="Times New Roman" w:hAnsi="Times New Roman" w:cs="Times New Roman"/>
        </w:rPr>
        <w:t>4</w:t>
      </w:r>
      <w:r w:rsidR="008A0B94">
        <w:rPr>
          <w:rFonts w:ascii="Times New Roman" w:hAnsi="Times New Roman" w:cs="Times New Roman"/>
        </w:rPr>
        <w:t>, 3, and 2 year infestations.</w:t>
      </w:r>
      <w:r w:rsidR="004C44AC">
        <w:rPr>
          <w:rFonts w:ascii="Times New Roman" w:hAnsi="Times New Roman" w:cs="Times New Roman"/>
        </w:rPr>
        <w:t xml:space="preserve"> </w:t>
      </w:r>
      <w:r w:rsidR="008A0B94">
        <w:rPr>
          <w:rFonts w:ascii="Times New Roman" w:hAnsi="Times New Roman" w:cs="Times New Roman"/>
        </w:rPr>
        <w:t xml:space="preserve">An additional 2 sites were included that do not have a definitive year of first </w:t>
      </w:r>
      <w:proofErr w:type="gramStart"/>
      <w:r w:rsidR="008A0B94">
        <w:rPr>
          <w:rFonts w:ascii="Times New Roman" w:hAnsi="Times New Roman" w:cs="Times New Roman"/>
        </w:rPr>
        <w:t>detection</w:t>
      </w:r>
      <w:proofErr w:type="gramEnd"/>
      <w:r w:rsidR="008A0B94">
        <w:rPr>
          <w:rFonts w:ascii="Times New Roman" w:hAnsi="Times New Roman" w:cs="Times New Roman"/>
        </w:rPr>
        <w:t xml:space="preserve"> but dispersal estimates predict 10 and 7 year infestations</w:t>
      </w:r>
      <w:r w:rsidR="007152D5">
        <w:rPr>
          <w:rFonts w:ascii="Times New Roman" w:hAnsi="Times New Roman" w:cs="Times New Roman"/>
        </w:rPr>
        <w:t xml:space="preserve"> (Rieske 2007)</w:t>
      </w:r>
      <w:r w:rsidR="008A0B94">
        <w:rPr>
          <w:rFonts w:ascii="Times New Roman" w:hAnsi="Times New Roman" w:cs="Times New Roman"/>
        </w:rPr>
        <w:t xml:space="preserve">. </w:t>
      </w:r>
      <w:r w:rsidR="00887C10">
        <w:rPr>
          <w:rFonts w:ascii="Times New Roman" w:hAnsi="Times New Roman" w:cs="Times New Roman"/>
        </w:rPr>
        <w:t>Previous-season galls were collected from an additional 2 sites</w:t>
      </w:r>
      <w:r w:rsidR="00FF531C">
        <w:rPr>
          <w:rFonts w:ascii="Times New Roman" w:hAnsi="Times New Roman" w:cs="Times New Roman"/>
        </w:rPr>
        <w:t xml:space="preserve"> (</w:t>
      </w:r>
      <w:proofErr w:type="gramStart"/>
      <w:r w:rsidR="007152D5">
        <w:rPr>
          <w:rFonts w:ascii="Times New Roman" w:hAnsi="Times New Roman" w:cs="Times New Roman"/>
        </w:rPr>
        <w:t>18 year</w:t>
      </w:r>
      <w:proofErr w:type="gramEnd"/>
      <w:r w:rsidR="007152D5">
        <w:rPr>
          <w:rFonts w:ascii="Times New Roman" w:hAnsi="Times New Roman" w:cs="Times New Roman"/>
        </w:rPr>
        <w:t xml:space="preserve"> infestation at </w:t>
      </w:r>
      <w:r w:rsidR="00887C10">
        <w:rPr>
          <w:rFonts w:ascii="Times New Roman" w:hAnsi="Times New Roman" w:cs="Times New Roman"/>
        </w:rPr>
        <w:t xml:space="preserve">Mantua, OH and </w:t>
      </w:r>
      <w:r w:rsidR="007152D5">
        <w:rPr>
          <w:rFonts w:ascii="Times New Roman" w:hAnsi="Times New Roman" w:cs="Times New Roman"/>
        </w:rPr>
        <w:t xml:space="preserve">7 year infestation at </w:t>
      </w:r>
      <w:r w:rsidR="00887C10">
        <w:rPr>
          <w:rFonts w:ascii="Times New Roman" w:hAnsi="Times New Roman" w:cs="Times New Roman"/>
        </w:rPr>
        <w:t>State College, PA) but did not have high enough current-season gall formation to be included in the rest of the study</w:t>
      </w:r>
      <w:r w:rsidR="007152D5">
        <w:rPr>
          <w:rFonts w:ascii="Times New Roman" w:hAnsi="Times New Roman" w:cs="Times New Roman"/>
        </w:rPr>
        <w:t xml:space="preserve">. </w:t>
      </w:r>
      <w:r w:rsidR="004C44AC">
        <w:rPr>
          <w:rFonts w:ascii="Times New Roman" w:hAnsi="Times New Roman" w:cs="Times New Roman"/>
        </w:rPr>
        <w:t xml:space="preserve">All sites were similar ecotypes </w:t>
      </w:r>
      <w:r w:rsidR="00FF531C">
        <w:rPr>
          <w:rFonts w:ascii="Times New Roman" w:hAnsi="Times New Roman" w:cs="Times New Roman"/>
        </w:rPr>
        <w:t>with</w:t>
      </w:r>
      <w:r w:rsidR="004C44AC">
        <w:rPr>
          <w:rFonts w:ascii="Times New Roman" w:hAnsi="Times New Roman" w:cs="Times New Roman"/>
        </w:rPr>
        <w:t xml:space="preserve"> high chestnut density </w:t>
      </w:r>
      <w:r w:rsidR="00FF531C">
        <w:rPr>
          <w:rFonts w:ascii="Times New Roman" w:hAnsi="Times New Roman" w:cs="Times New Roman"/>
        </w:rPr>
        <w:t>and</w:t>
      </w:r>
      <w:r w:rsidR="004C44AC">
        <w:rPr>
          <w:rFonts w:ascii="Times New Roman" w:hAnsi="Times New Roman" w:cs="Times New Roman"/>
        </w:rPr>
        <w:t xml:space="preserve"> nearby oak populations. </w:t>
      </w:r>
      <w:r w:rsidR="008A0B94">
        <w:rPr>
          <w:rFonts w:ascii="Times New Roman" w:hAnsi="Times New Roman" w:cs="Times New Roman"/>
        </w:rPr>
        <w:t xml:space="preserve">Sites occurred at different points along the </w:t>
      </w:r>
      <w:r w:rsidR="00EE26E9">
        <w:rPr>
          <w:rFonts w:ascii="Times New Roman" w:hAnsi="Times New Roman" w:cs="Times New Roman"/>
        </w:rPr>
        <w:t>ACGW</w:t>
      </w:r>
      <w:r w:rsidR="008A0B94">
        <w:rPr>
          <w:rFonts w:ascii="Times New Roman" w:hAnsi="Times New Roman" w:cs="Times New Roman"/>
        </w:rPr>
        <w:t xml:space="preserve"> invasion front ranging from southern Virginia to northern New York</w:t>
      </w:r>
      <w:r w:rsidR="006B7166">
        <w:rPr>
          <w:rFonts w:ascii="Times New Roman" w:hAnsi="Times New Roman" w:cs="Times New Roman"/>
        </w:rPr>
        <w:t xml:space="preserve"> (Fig. </w:t>
      </w:r>
      <w:r w:rsidR="00EE26E9">
        <w:rPr>
          <w:rFonts w:ascii="Times New Roman" w:hAnsi="Times New Roman" w:cs="Times New Roman"/>
        </w:rPr>
        <w:t>2</w:t>
      </w:r>
      <w:r w:rsidR="006B7166">
        <w:rPr>
          <w:rFonts w:ascii="Times New Roman" w:hAnsi="Times New Roman" w:cs="Times New Roman"/>
        </w:rPr>
        <w:t>)</w:t>
      </w:r>
      <w:r w:rsidR="008A0B94">
        <w:rPr>
          <w:rFonts w:ascii="Times New Roman" w:hAnsi="Times New Roman" w:cs="Times New Roman"/>
        </w:rPr>
        <w:t xml:space="preserve">. </w:t>
      </w:r>
    </w:p>
    <w:p w14:paraId="3D291281" w14:textId="2F659799" w:rsidR="00E24751" w:rsidRDefault="00E24751" w:rsidP="002D7C1F">
      <w:pPr>
        <w:jc w:val="center"/>
        <w:rPr>
          <w:rFonts w:ascii="Times New Roman" w:hAnsi="Times New Roman" w:cs="Times New Roman"/>
          <w:b/>
          <w:bCs/>
        </w:rPr>
      </w:pPr>
      <w:r w:rsidRPr="00E24751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28B919" wp14:editId="686D7E8D">
            <wp:extent cx="3745902" cy="2776451"/>
            <wp:effectExtent l="0" t="0" r="635" b="5080"/>
            <wp:docPr id="3" name="Picture 2" descr="Collection sites and year of first detection for study on A C G W parasitoid associates. Asterisks following years indicate estimated arrival based on dispersal estimates of 25 kilo meter per year from nearest known A C G W detection">
              <a:extLst xmlns:a="http://schemas.openxmlformats.org/drawingml/2006/main">
                <a:ext uri="{FF2B5EF4-FFF2-40B4-BE49-F238E27FC236}">
                  <a16:creationId xmlns:a16="http://schemas.microsoft.com/office/drawing/2014/main" id="{5E0F6CB3-F588-4F06-BB61-BF167B7D64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llection sites and year of first detection for study on A C G W parasitoid associates. Asterisks following years indicate estimated arrival based on dispersal estimates of 25 kilo meter per year from nearest known A C G W detection">
                      <a:extLst>
                        <a:ext uri="{FF2B5EF4-FFF2-40B4-BE49-F238E27FC236}">
                          <a16:creationId xmlns:a16="http://schemas.microsoft.com/office/drawing/2014/main" id="{5E0F6CB3-F588-4F06-BB61-BF167B7D64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498" t="4863" r="3691" b="6113"/>
                    <a:stretch/>
                  </pic:blipFill>
                  <pic:spPr>
                    <a:xfrm>
                      <a:off x="0" y="0"/>
                      <a:ext cx="3925201" cy="29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0385" w14:textId="55B35FB3" w:rsidR="00F0396F" w:rsidRPr="007152D5" w:rsidRDefault="009411C8" w:rsidP="007152D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2F2CC" wp14:editId="013357D2">
                <wp:simplePos x="0" y="0"/>
                <wp:positionH relativeFrom="column">
                  <wp:posOffset>872837</wp:posOffset>
                </wp:positionH>
                <wp:positionV relativeFrom="paragraph">
                  <wp:posOffset>15413</wp:posOffset>
                </wp:positionV>
                <wp:extent cx="4322330" cy="75491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330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B1F13" w14:textId="4966896D" w:rsidR="000B5824" w:rsidRPr="00F0396F" w:rsidRDefault="000B5824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Figure 2</w:t>
                            </w:r>
                            <w:r w:rsidR="00F039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 Collection sites and year of first detection for study on A</w:t>
                            </w:r>
                            <w:r w:rsidR="0060505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CGW</w:t>
                            </w:r>
                            <w:r w:rsidR="00F039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parasitoid associates</w:t>
                            </w:r>
                            <w:r w:rsidR="00F039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039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Asterisks following </w:t>
                            </w:r>
                            <w:r w:rsidR="009411C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years</w:t>
                            </w:r>
                            <w:r w:rsidR="00F039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indicate estimated arrival based on dispersal estimates of 25 km/</w:t>
                            </w:r>
                            <w:proofErr w:type="spellStart"/>
                            <w:r w:rsidR="00F039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yr</w:t>
                            </w:r>
                            <w:proofErr w:type="spellEnd"/>
                            <w:r w:rsidR="000F65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from nearest known ACGW detection.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2F2C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8.75pt;margin-top:1.2pt;width:340.35pt;height: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" fillcolor="white [3201]" stroked="f" strokeweight=".5pt">
                <v:textbox>
                  <w:txbxContent>
                    <w:p w14:paraId="5CCB1F13" w14:textId="4966896D" w:rsidR="000B5824" w:rsidRPr="00F0396F" w:rsidRDefault="000B5824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Figure 2</w:t>
                      </w:r>
                      <w:r w:rsidR="00F039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 Collection sites and year of first detection for study on A</w:t>
                      </w:r>
                      <w:r w:rsidR="0060505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CGW</w:t>
                      </w:r>
                      <w:r w:rsidR="00F039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parasitoid associates</w:t>
                      </w:r>
                      <w:r w:rsidR="00F0396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F039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Asterisks following </w:t>
                      </w:r>
                      <w:r w:rsidR="009411C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years</w:t>
                      </w:r>
                      <w:r w:rsidR="00F039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indicate estimated arrival based on dispersal estimates of 25 km/</w:t>
                      </w:r>
                      <w:proofErr w:type="spellStart"/>
                      <w:r w:rsidR="00F039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yr</w:t>
                      </w:r>
                      <w:proofErr w:type="spellEnd"/>
                      <w:r w:rsidR="000F65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from nearest known ACGW detection.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C76FBC6" w14:textId="1CB6F37D" w:rsidR="00E27BBE" w:rsidRDefault="00E27BBE" w:rsidP="00E27BBE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16DD6EF" wp14:editId="217B7624">
            <wp:simplePos x="0" y="0"/>
            <wp:positionH relativeFrom="margin">
              <wp:posOffset>1765935</wp:posOffset>
            </wp:positionH>
            <wp:positionV relativeFrom="margin">
              <wp:posOffset>3153930</wp:posOffset>
            </wp:positionV>
            <wp:extent cx="3231515" cy="2482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E76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AE22A4C" wp14:editId="59793318">
            <wp:simplePos x="0" y="0"/>
            <wp:positionH relativeFrom="margin">
              <wp:posOffset>1828800</wp:posOffset>
            </wp:positionH>
            <wp:positionV relativeFrom="margin">
              <wp:posOffset>968722</wp:posOffset>
            </wp:positionV>
            <wp:extent cx="4048760" cy="2187575"/>
            <wp:effectExtent l="0" t="0" r="2540" b="0"/>
            <wp:wrapSquare wrapText="bothSides"/>
            <wp:docPr id="7" name="Picture 7" descr="A table showing growing degree days for gall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able showing growing degree days for gall collecti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C44AC">
        <w:rPr>
          <w:rFonts w:ascii="Times New Roman" w:hAnsi="Times New Roman" w:cs="Times New Roman"/>
        </w:rPr>
        <w:t>In order to</w:t>
      </w:r>
      <w:proofErr w:type="gramEnd"/>
      <w:r w:rsidR="004C44AC">
        <w:rPr>
          <w:rFonts w:ascii="Times New Roman" w:hAnsi="Times New Roman" w:cs="Times New Roman"/>
        </w:rPr>
        <w:t xml:space="preserve"> standardize collection times among sites,</w:t>
      </w:r>
      <w:r w:rsidR="00EE26E9">
        <w:rPr>
          <w:rFonts w:ascii="Times New Roman" w:hAnsi="Times New Roman" w:cs="Times New Roman"/>
        </w:rPr>
        <w:t xml:space="preserve"> we</w:t>
      </w:r>
      <w:r w:rsidR="004C44AC">
        <w:rPr>
          <w:rFonts w:ascii="Times New Roman" w:hAnsi="Times New Roman" w:cs="Times New Roman"/>
        </w:rPr>
        <w:t xml:space="preserve"> used growing degree days </w:t>
      </w:r>
      <w:r w:rsidR="00EE26E9">
        <w:rPr>
          <w:rFonts w:ascii="Times New Roman" w:hAnsi="Times New Roman" w:cs="Times New Roman"/>
        </w:rPr>
        <w:t xml:space="preserve">with a base of 50º F </w:t>
      </w:r>
      <w:r w:rsidR="004C44AC">
        <w:rPr>
          <w:rFonts w:ascii="Times New Roman" w:hAnsi="Times New Roman" w:cs="Times New Roman"/>
        </w:rPr>
        <w:t>(GDD</w:t>
      </w:r>
      <w:r w:rsidR="004C44AC" w:rsidRPr="004C44AC">
        <w:rPr>
          <w:rFonts w:ascii="Times New Roman" w:hAnsi="Times New Roman" w:cs="Times New Roman"/>
          <w:vertAlign w:val="subscript"/>
        </w:rPr>
        <w:t>50F</w:t>
      </w:r>
      <w:r w:rsidR="004C44AC">
        <w:rPr>
          <w:rFonts w:ascii="Times New Roman" w:hAnsi="Times New Roman" w:cs="Times New Roman"/>
        </w:rPr>
        <w:t>)</w:t>
      </w:r>
      <w:r w:rsidR="008F537C">
        <w:rPr>
          <w:rFonts w:ascii="Times New Roman" w:hAnsi="Times New Roman" w:cs="Times New Roman"/>
        </w:rPr>
        <w:t xml:space="preserve"> provided by </w:t>
      </w:r>
      <w:r>
        <w:rPr>
          <w:rFonts w:ascii="Times New Roman" w:hAnsi="Times New Roman" w:cs="Times New Roman"/>
        </w:rPr>
        <w:t xml:space="preserve">two </w:t>
      </w:r>
      <w:r w:rsidR="008F537C">
        <w:rPr>
          <w:rFonts w:ascii="Times New Roman" w:hAnsi="Times New Roman" w:cs="Times New Roman"/>
        </w:rPr>
        <w:t>onl</w:t>
      </w:r>
      <w:r>
        <w:rPr>
          <w:rFonts w:ascii="Times New Roman" w:hAnsi="Times New Roman" w:cs="Times New Roman"/>
        </w:rPr>
        <w:t xml:space="preserve">ine </w:t>
      </w:r>
      <w:r w:rsidR="008F537C">
        <w:rPr>
          <w:rFonts w:ascii="Times New Roman" w:hAnsi="Times New Roman" w:cs="Times New Roman"/>
        </w:rPr>
        <w:t>databases</w:t>
      </w:r>
      <w:r>
        <w:rPr>
          <w:rFonts w:ascii="Times New Roman" w:hAnsi="Times New Roman" w:cs="Times New Roman"/>
        </w:rPr>
        <w:t>,</w:t>
      </w:r>
      <w:r w:rsidR="008F537C">
        <w:rPr>
          <w:rFonts w:ascii="Times New Roman" w:hAnsi="Times New Roman" w:cs="Times New Roman"/>
        </w:rPr>
        <w:t xml:space="preserve"> </w:t>
      </w:r>
      <w:proofErr w:type="spellStart"/>
      <w:r w:rsidR="008F537C">
        <w:rPr>
          <w:rFonts w:ascii="Times New Roman" w:hAnsi="Times New Roman" w:cs="Times New Roman"/>
        </w:rPr>
        <w:t>GreenCast</w:t>
      </w:r>
      <w:proofErr w:type="spellEnd"/>
      <w:r w:rsidR="008F537C">
        <w:rPr>
          <w:rFonts w:ascii="Times New Roman" w:hAnsi="Times New Roman" w:cs="Times New Roman"/>
        </w:rPr>
        <w:t xml:space="preserve"> Syngenta and Climate Smart Farming at Cornell University</w:t>
      </w:r>
      <w:r w:rsidR="004C44AC">
        <w:rPr>
          <w:rFonts w:ascii="Times New Roman" w:hAnsi="Times New Roman" w:cs="Times New Roman"/>
        </w:rPr>
        <w:t>.</w:t>
      </w:r>
      <w:r w:rsidR="008A0B94">
        <w:rPr>
          <w:rFonts w:ascii="Times New Roman" w:hAnsi="Times New Roman" w:cs="Times New Roman"/>
        </w:rPr>
        <w:t xml:space="preserve"> Four collections were made at each site includ</w:t>
      </w:r>
      <w:r w:rsidR="00FF531C">
        <w:rPr>
          <w:rFonts w:ascii="Times New Roman" w:hAnsi="Times New Roman" w:cs="Times New Roman"/>
        </w:rPr>
        <w:t>ing</w:t>
      </w:r>
      <w:r w:rsidR="008A0B94">
        <w:rPr>
          <w:rFonts w:ascii="Times New Roman" w:hAnsi="Times New Roman" w:cs="Times New Roman"/>
        </w:rPr>
        <w:t xml:space="preserve"> one collection of previous</w:t>
      </w:r>
      <w:r w:rsidR="00AF06F6">
        <w:rPr>
          <w:rFonts w:ascii="Times New Roman" w:hAnsi="Times New Roman" w:cs="Times New Roman"/>
        </w:rPr>
        <w:t>-</w:t>
      </w:r>
      <w:r w:rsidR="008A0B94">
        <w:rPr>
          <w:rFonts w:ascii="Times New Roman" w:hAnsi="Times New Roman" w:cs="Times New Roman"/>
        </w:rPr>
        <w:t xml:space="preserve">season galls </w:t>
      </w:r>
      <w:r w:rsidR="00E622A2">
        <w:rPr>
          <w:rFonts w:ascii="Times New Roman" w:hAnsi="Times New Roman" w:cs="Times New Roman"/>
        </w:rPr>
        <w:t xml:space="preserve">before the chestnut growing season </w:t>
      </w:r>
      <w:r w:rsidR="008A0B94">
        <w:rPr>
          <w:rFonts w:ascii="Times New Roman" w:hAnsi="Times New Roman" w:cs="Times New Roman"/>
        </w:rPr>
        <w:t>and three collections of current</w:t>
      </w:r>
      <w:r w:rsidR="00AF06F6">
        <w:rPr>
          <w:rFonts w:ascii="Times New Roman" w:hAnsi="Times New Roman" w:cs="Times New Roman"/>
        </w:rPr>
        <w:t>-</w:t>
      </w:r>
      <w:r w:rsidR="008A0B94">
        <w:rPr>
          <w:rFonts w:ascii="Times New Roman" w:hAnsi="Times New Roman" w:cs="Times New Roman"/>
        </w:rPr>
        <w:t>season galls throughout the</w:t>
      </w:r>
      <w:r w:rsidR="00AF06F6">
        <w:rPr>
          <w:rFonts w:ascii="Times New Roman" w:hAnsi="Times New Roman" w:cs="Times New Roman"/>
        </w:rPr>
        <w:t xml:space="preserve"> </w:t>
      </w:r>
      <w:r w:rsidR="008A0B94">
        <w:rPr>
          <w:rFonts w:ascii="Times New Roman" w:hAnsi="Times New Roman" w:cs="Times New Roman"/>
        </w:rPr>
        <w:t xml:space="preserve">growing season. </w:t>
      </w:r>
      <w:r w:rsidR="009E232F">
        <w:rPr>
          <w:rFonts w:ascii="Times New Roman" w:hAnsi="Times New Roman" w:cs="Times New Roman"/>
        </w:rPr>
        <w:t xml:space="preserve">Previous-season galls are known to contain adult </w:t>
      </w:r>
      <w:r w:rsidR="009E232F">
        <w:rPr>
          <w:rFonts w:ascii="Times New Roman" w:hAnsi="Times New Roman" w:cs="Times New Roman"/>
          <w:i/>
          <w:iCs/>
        </w:rPr>
        <w:t xml:space="preserve">T. </w:t>
      </w:r>
      <w:r w:rsidR="009E232F" w:rsidRPr="009E232F">
        <w:rPr>
          <w:rFonts w:ascii="Times New Roman" w:hAnsi="Times New Roman" w:cs="Times New Roman"/>
          <w:i/>
          <w:iCs/>
        </w:rPr>
        <w:t>sinensis</w:t>
      </w:r>
      <w:r w:rsidR="005E26A4">
        <w:rPr>
          <w:rFonts w:ascii="Times New Roman" w:hAnsi="Times New Roman" w:cs="Times New Roman"/>
          <w:i/>
          <w:iCs/>
        </w:rPr>
        <w:t xml:space="preserve"> </w:t>
      </w:r>
      <w:r w:rsidR="005E26A4">
        <w:rPr>
          <w:rFonts w:ascii="Times New Roman" w:hAnsi="Times New Roman" w:cs="Times New Roman"/>
        </w:rPr>
        <w:t xml:space="preserve">and </w:t>
      </w:r>
      <w:r w:rsidR="005E26A4">
        <w:rPr>
          <w:rFonts w:ascii="Times New Roman" w:hAnsi="Times New Roman" w:cs="Times New Roman"/>
          <w:i/>
          <w:iCs/>
        </w:rPr>
        <w:t>O. labotus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(Cooper and Rieske 2011)</w:t>
      </w:r>
      <w:r w:rsidR="005E26A4">
        <w:rPr>
          <w:rFonts w:ascii="Times New Roman" w:hAnsi="Times New Roman" w:cs="Times New Roman"/>
        </w:rPr>
        <w:t>.</w:t>
      </w:r>
      <w:r w:rsidR="009E232F">
        <w:rPr>
          <w:rFonts w:ascii="Times New Roman" w:hAnsi="Times New Roman" w:cs="Times New Roman"/>
          <w:i/>
          <w:iCs/>
        </w:rPr>
        <w:t xml:space="preserve"> </w:t>
      </w:r>
      <w:r w:rsidR="005E26A4">
        <w:rPr>
          <w:rFonts w:ascii="Times New Roman" w:hAnsi="Times New Roman" w:cs="Times New Roman"/>
        </w:rPr>
        <w:t>C</w:t>
      </w:r>
      <w:r w:rsidR="009E232F">
        <w:rPr>
          <w:rFonts w:ascii="Times New Roman" w:hAnsi="Times New Roman" w:cs="Times New Roman"/>
        </w:rPr>
        <w:t>urrent-</w:t>
      </w:r>
      <w:r w:rsidR="00AF06F6">
        <w:rPr>
          <w:rFonts w:ascii="Times New Roman" w:hAnsi="Times New Roman" w:cs="Times New Roman"/>
        </w:rPr>
        <w:t xml:space="preserve">season </w:t>
      </w:r>
      <w:r w:rsidR="009E232F">
        <w:rPr>
          <w:rFonts w:ascii="Times New Roman" w:hAnsi="Times New Roman" w:cs="Times New Roman"/>
        </w:rPr>
        <w:t xml:space="preserve">galls </w:t>
      </w:r>
      <w:r w:rsidR="005E26A4">
        <w:rPr>
          <w:rFonts w:ascii="Times New Roman" w:hAnsi="Times New Roman" w:cs="Times New Roman"/>
        </w:rPr>
        <w:t>are more complex</w:t>
      </w:r>
      <w:r w:rsidR="006B7166">
        <w:rPr>
          <w:rFonts w:ascii="Times New Roman" w:hAnsi="Times New Roman" w:cs="Times New Roman"/>
        </w:rPr>
        <w:t>,</w:t>
      </w:r>
      <w:r w:rsidR="005E26A4">
        <w:rPr>
          <w:rFonts w:ascii="Times New Roman" w:hAnsi="Times New Roman" w:cs="Times New Roman"/>
        </w:rPr>
        <w:t xml:space="preserve"> containing</w:t>
      </w:r>
      <w:r w:rsidR="009E232F">
        <w:rPr>
          <w:rFonts w:ascii="Times New Roman" w:hAnsi="Times New Roman" w:cs="Times New Roman"/>
        </w:rPr>
        <w:t xml:space="preserve"> adult ACGW and native parasitoids as well as developing </w:t>
      </w:r>
      <w:r w:rsidR="005E26A4">
        <w:rPr>
          <w:rFonts w:ascii="Times New Roman" w:hAnsi="Times New Roman" w:cs="Times New Roman"/>
        </w:rPr>
        <w:t>parasitoid</w:t>
      </w:r>
      <w:r w:rsidR="009E232F">
        <w:rPr>
          <w:rFonts w:ascii="Times New Roman" w:hAnsi="Times New Roman" w:cs="Times New Roman"/>
          <w:i/>
          <w:iCs/>
        </w:rPr>
        <w:t xml:space="preserve"> </w:t>
      </w:r>
      <w:r w:rsidR="009E232F">
        <w:rPr>
          <w:rFonts w:ascii="Times New Roman" w:hAnsi="Times New Roman" w:cs="Times New Roman"/>
        </w:rPr>
        <w:t>larvae</w:t>
      </w:r>
      <w:r>
        <w:rPr>
          <w:rFonts w:ascii="Times New Roman" w:hAnsi="Times New Roman" w:cs="Times New Roman"/>
        </w:rPr>
        <w:t xml:space="preserve"> (Cooper and Rieske 2011)</w:t>
      </w:r>
      <w:r w:rsidR="009E232F">
        <w:rPr>
          <w:rFonts w:ascii="Times New Roman" w:hAnsi="Times New Roman" w:cs="Times New Roman"/>
        </w:rPr>
        <w:t xml:space="preserve">. </w:t>
      </w:r>
      <w:r w:rsidR="00FF531C" w:rsidRPr="009E232F">
        <w:rPr>
          <w:rFonts w:ascii="Times New Roman" w:hAnsi="Times New Roman" w:cs="Times New Roman"/>
        </w:rPr>
        <w:t>Growing</w:t>
      </w:r>
      <w:r w:rsidR="00FF531C">
        <w:rPr>
          <w:rFonts w:ascii="Times New Roman" w:hAnsi="Times New Roman" w:cs="Times New Roman"/>
        </w:rPr>
        <w:t xml:space="preserve"> degree day e</w:t>
      </w:r>
      <w:r w:rsidR="008A0B94">
        <w:rPr>
          <w:rFonts w:ascii="Times New Roman" w:hAnsi="Times New Roman" w:cs="Times New Roman"/>
        </w:rPr>
        <w:t xml:space="preserve">stimates </w:t>
      </w:r>
      <w:r w:rsidR="00FF531C">
        <w:rPr>
          <w:rFonts w:ascii="Times New Roman" w:hAnsi="Times New Roman" w:cs="Times New Roman"/>
        </w:rPr>
        <w:t xml:space="preserve">for each round of gall collections were based off research by </w:t>
      </w:r>
      <w:proofErr w:type="spellStart"/>
      <w:r w:rsidR="00FF531C">
        <w:rPr>
          <w:rFonts w:ascii="Times New Roman" w:hAnsi="Times New Roman" w:cs="Times New Roman"/>
        </w:rPr>
        <w:t>Labatte</w:t>
      </w:r>
      <w:proofErr w:type="spellEnd"/>
      <w:r w:rsidR="00FF531C">
        <w:rPr>
          <w:rFonts w:ascii="Times New Roman" w:hAnsi="Times New Roman" w:cs="Times New Roman"/>
        </w:rPr>
        <w:t xml:space="preserve"> and McCullough (2022) and </w:t>
      </w:r>
    </w:p>
    <w:p w14:paraId="29DB4633" w14:textId="7AD4B029" w:rsidR="008F537C" w:rsidRPr="00E27BBE" w:rsidRDefault="00FF531C" w:rsidP="00E27B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 be seen in Table </w:t>
      </w:r>
      <w:r w:rsidR="00EE26E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1B652D">
        <w:rPr>
          <w:rFonts w:ascii="Times New Roman" w:hAnsi="Times New Roman" w:cs="Times New Roman"/>
        </w:rPr>
        <w:t xml:space="preserve"> </w:t>
      </w:r>
    </w:p>
    <w:p w14:paraId="1287A3D1" w14:textId="00F02D00" w:rsidR="00C22DF0" w:rsidRPr="00C22DF0" w:rsidRDefault="001B652D" w:rsidP="008A0B94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each collection we randomly collected 5-20 galls from 5 different trees, </w:t>
      </w:r>
      <w:proofErr w:type="gramStart"/>
      <w:r>
        <w:rPr>
          <w:rFonts w:ascii="Times New Roman" w:hAnsi="Times New Roman" w:cs="Times New Roman"/>
        </w:rPr>
        <w:t>with the exception of</w:t>
      </w:r>
      <w:proofErr w:type="gramEnd"/>
      <w:r>
        <w:rPr>
          <w:rFonts w:ascii="Times New Roman" w:hAnsi="Times New Roman" w:cs="Times New Roman"/>
        </w:rPr>
        <w:t xml:space="preserve"> the newest infestation in </w:t>
      </w:r>
      <w:r w:rsidR="00ED24D4">
        <w:rPr>
          <w:rFonts w:ascii="Times New Roman" w:hAnsi="Times New Roman" w:cs="Times New Roman"/>
        </w:rPr>
        <w:t>Bethlehem</w:t>
      </w:r>
      <w:r>
        <w:rPr>
          <w:rFonts w:ascii="Times New Roman" w:hAnsi="Times New Roman" w:cs="Times New Roman"/>
        </w:rPr>
        <w:t xml:space="preserve">, NY where gall formation was restricted to only a few trees. Once </w:t>
      </w:r>
      <w:r w:rsidR="002D6841"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/>
        </w:rPr>
        <w:t xml:space="preserve"> clipped </w:t>
      </w:r>
      <w:r w:rsidR="006B7166">
        <w:rPr>
          <w:rFonts w:ascii="Times New Roman" w:hAnsi="Times New Roman" w:cs="Times New Roman"/>
        </w:rPr>
        <w:t xml:space="preserve">the </w:t>
      </w:r>
      <w:r w:rsidR="002D6841">
        <w:rPr>
          <w:rFonts w:ascii="Times New Roman" w:hAnsi="Times New Roman" w:cs="Times New Roman"/>
        </w:rPr>
        <w:t xml:space="preserve">galls </w:t>
      </w:r>
      <w:r>
        <w:rPr>
          <w:rFonts w:ascii="Times New Roman" w:hAnsi="Times New Roman" w:cs="Times New Roman"/>
        </w:rPr>
        <w:t>fr</w:t>
      </w:r>
      <w:r w:rsidR="00FE427E">
        <w:rPr>
          <w:rFonts w:ascii="Times New Roman" w:hAnsi="Times New Roman" w:cs="Times New Roman"/>
        </w:rPr>
        <w:t>om the trees</w:t>
      </w:r>
      <w:r>
        <w:rPr>
          <w:rFonts w:ascii="Times New Roman" w:hAnsi="Times New Roman" w:cs="Times New Roman"/>
        </w:rPr>
        <w:t xml:space="preserve">, </w:t>
      </w:r>
      <w:r w:rsidR="002D6841">
        <w:rPr>
          <w:rFonts w:ascii="Times New Roman" w:hAnsi="Times New Roman" w:cs="Times New Roman"/>
        </w:rPr>
        <w:t>we then</w:t>
      </w:r>
      <w:r>
        <w:rPr>
          <w:rFonts w:ascii="Times New Roman" w:hAnsi="Times New Roman" w:cs="Times New Roman"/>
        </w:rPr>
        <w:t xml:space="preserve"> clipped </w:t>
      </w:r>
      <w:r w:rsidR="002D6841">
        <w:rPr>
          <w:rFonts w:ascii="Times New Roman" w:hAnsi="Times New Roman" w:cs="Times New Roman"/>
        </w:rPr>
        <w:t xml:space="preserve">them again </w:t>
      </w:r>
      <w:r>
        <w:rPr>
          <w:rFonts w:ascii="Times New Roman" w:hAnsi="Times New Roman" w:cs="Times New Roman"/>
        </w:rPr>
        <w:t xml:space="preserve">underwater to avoid cavitation and wrapped </w:t>
      </w:r>
      <w:r w:rsidR="002D6841">
        <w:rPr>
          <w:rFonts w:ascii="Times New Roman" w:hAnsi="Times New Roman" w:cs="Times New Roman"/>
        </w:rPr>
        <w:t xml:space="preserve">the stems </w:t>
      </w:r>
      <w:r>
        <w:rPr>
          <w:rFonts w:ascii="Times New Roman" w:hAnsi="Times New Roman" w:cs="Times New Roman"/>
        </w:rPr>
        <w:t xml:space="preserve">in wet paper towel before </w:t>
      </w:r>
      <w:r w:rsidR="002D6841">
        <w:rPr>
          <w:rFonts w:ascii="Times New Roman" w:hAnsi="Times New Roman" w:cs="Times New Roman"/>
        </w:rPr>
        <w:t>transporting them</w:t>
      </w:r>
      <w:r w:rsidR="00FE427E">
        <w:rPr>
          <w:rFonts w:ascii="Times New Roman" w:hAnsi="Times New Roman" w:cs="Times New Roman"/>
        </w:rPr>
        <w:t xml:space="preserve"> on ice</w:t>
      </w:r>
      <w:r w:rsidR="002D6841">
        <w:rPr>
          <w:rFonts w:ascii="Times New Roman" w:hAnsi="Times New Roman" w:cs="Times New Roman"/>
        </w:rPr>
        <w:t xml:space="preserve"> to our lab at SUNY-ESF</w:t>
      </w:r>
      <w:r>
        <w:rPr>
          <w:rFonts w:ascii="Times New Roman" w:hAnsi="Times New Roman" w:cs="Times New Roman"/>
        </w:rPr>
        <w:t xml:space="preserve">. Once in the lab, we clipped the galls an additional time before </w:t>
      </w:r>
      <w:r w:rsidR="002D6841">
        <w:rPr>
          <w:rFonts w:ascii="Times New Roman" w:hAnsi="Times New Roman" w:cs="Times New Roman"/>
        </w:rPr>
        <w:t>sticking</w:t>
      </w:r>
      <w:r>
        <w:rPr>
          <w:rFonts w:ascii="Times New Roman" w:hAnsi="Times New Roman" w:cs="Times New Roman"/>
        </w:rPr>
        <w:t xml:space="preserve"> them in </w:t>
      </w:r>
      <w:r w:rsidR="00FE427E">
        <w:rPr>
          <w:rFonts w:ascii="Times New Roman" w:hAnsi="Times New Roman" w:cs="Times New Roman"/>
        </w:rPr>
        <w:t xml:space="preserve">hydrated </w:t>
      </w:r>
      <w:r>
        <w:rPr>
          <w:rFonts w:ascii="Times New Roman" w:hAnsi="Times New Roman" w:cs="Times New Roman"/>
        </w:rPr>
        <w:t>floral foam.</w:t>
      </w:r>
      <w:r w:rsidR="002D6841">
        <w:rPr>
          <w:rFonts w:ascii="Times New Roman" w:hAnsi="Times New Roman" w:cs="Times New Roman"/>
        </w:rPr>
        <w:t xml:space="preserve"> Floral foam bricks were placed in mesh topped containers and</w:t>
      </w:r>
      <w:r>
        <w:rPr>
          <w:rFonts w:ascii="Times New Roman" w:hAnsi="Times New Roman" w:cs="Times New Roman"/>
        </w:rPr>
        <w:t xml:space="preserve"> </w:t>
      </w:r>
      <w:r w:rsidR="00EE26E9">
        <w:rPr>
          <w:rFonts w:ascii="Times New Roman" w:hAnsi="Times New Roman" w:cs="Times New Roman"/>
        </w:rPr>
        <w:t>kept</w:t>
      </w:r>
      <w:r w:rsidR="002D6841">
        <w:rPr>
          <w:rFonts w:ascii="Times New Roman" w:hAnsi="Times New Roman" w:cs="Times New Roman"/>
        </w:rPr>
        <w:t xml:space="preserve"> in the SUNY-ESF insectary </w:t>
      </w:r>
      <w:r>
        <w:rPr>
          <w:rFonts w:ascii="Times New Roman" w:hAnsi="Times New Roman" w:cs="Times New Roman"/>
        </w:rPr>
        <w:t xml:space="preserve">for at least 2 weeks. Emergents were </w:t>
      </w:r>
      <w:r w:rsidR="002D6841">
        <w:rPr>
          <w:rFonts w:ascii="Times New Roman" w:hAnsi="Times New Roman" w:cs="Times New Roman"/>
        </w:rPr>
        <w:t>removed</w:t>
      </w:r>
      <w:r>
        <w:rPr>
          <w:rFonts w:ascii="Times New Roman" w:hAnsi="Times New Roman" w:cs="Times New Roman"/>
        </w:rPr>
        <w:t xml:space="preserve"> </w:t>
      </w:r>
      <w:r w:rsidR="00FE427E">
        <w:rPr>
          <w:rFonts w:ascii="Times New Roman" w:hAnsi="Times New Roman" w:cs="Times New Roman"/>
        </w:rPr>
        <w:t>weekly</w:t>
      </w:r>
      <w:r>
        <w:rPr>
          <w:rFonts w:ascii="Times New Roman" w:hAnsi="Times New Roman" w:cs="Times New Roman"/>
        </w:rPr>
        <w:t xml:space="preserve"> and</w:t>
      </w:r>
      <w:r w:rsidR="002D6841">
        <w:rPr>
          <w:rFonts w:ascii="Times New Roman" w:hAnsi="Times New Roman" w:cs="Times New Roman"/>
        </w:rPr>
        <w:t xml:space="preserve"> stored in 70% ethanol for future identification.</w:t>
      </w:r>
      <w:r>
        <w:rPr>
          <w:rFonts w:ascii="Times New Roman" w:hAnsi="Times New Roman" w:cs="Times New Roman"/>
        </w:rPr>
        <w:t xml:space="preserve"> </w:t>
      </w:r>
      <w:r w:rsidR="002D6841">
        <w:rPr>
          <w:rFonts w:ascii="Times New Roman" w:hAnsi="Times New Roman" w:cs="Times New Roman"/>
        </w:rPr>
        <w:t xml:space="preserve">We rehydrated the </w:t>
      </w:r>
      <w:r>
        <w:rPr>
          <w:rFonts w:ascii="Times New Roman" w:hAnsi="Times New Roman" w:cs="Times New Roman"/>
        </w:rPr>
        <w:t xml:space="preserve">floral foam </w:t>
      </w:r>
      <w:r w:rsidR="002D6841">
        <w:rPr>
          <w:rFonts w:ascii="Times New Roman" w:hAnsi="Times New Roman" w:cs="Times New Roman"/>
        </w:rPr>
        <w:t xml:space="preserve">regularly until </w:t>
      </w:r>
      <w:r>
        <w:rPr>
          <w:rFonts w:ascii="Times New Roman" w:hAnsi="Times New Roman" w:cs="Times New Roman"/>
        </w:rPr>
        <w:t>galls began to get moldy</w:t>
      </w:r>
      <w:r w:rsidR="005E26A4">
        <w:rPr>
          <w:rFonts w:ascii="Times New Roman" w:hAnsi="Times New Roman" w:cs="Times New Roman"/>
        </w:rPr>
        <w:t xml:space="preserve"> or desiccate</w:t>
      </w:r>
      <w:r w:rsidR="009E232F">
        <w:rPr>
          <w:rFonts w:ascii="Times New Roman" w:hAnsi="Times New Roman" w:cs="Times New Roman"/>
        </w:rPr>
        <w:t>. After this</w:t>
      </w:r>
      <w:r w:rsidR="005E26A4">
        <w:rPr>
          <w:rFonts w:ascii="Times New Roman" w:hAnsi="Times New Roman" w:cs="Times New Roman"/>
        </w:rPr>
        <w:t>,</w:t>
      </w:r>
      <w:r w:rsidR="009E232F">
        <w:rPr>
          <w:rFonts w:ascii="Times New Roman" w:hAnsi="Times New Roman" w:cs="Times New Roman"/>
        </w:rPr>
        <w:t xml:space="preserve"> we removed the galls and froze them</w:t>
      </w:r>
      <w:r>
        <w:rPr>
          <w:rFonts w:ascii="Times New Roman" w:hAnsi="Times New Roman" w:cs="Times New Roman"/>
        </w:rPr>
        <w:t xml:space="preserve"> at </w:t>
      </w:r>
      <w:r w:rsidR="00EE218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20</w:t>
      </w:r>
      <w:r w:rsidR="006B7166">
        <w:rPr>
          <w:rFonts w:ascii="Times New Roman" w:hAnsi="Times New Roman" w:cs="Times New Roman"/>
        </w:rPr>
        <w:t>º</w:t>
      </w:r>
      <w:r>
        <w:rPr>
          <w:rFonts w:ascii="Times New Roman" w:hAnsi="Times New Roman" w:cs="Times New Roman"/>
        </w:rPr>
        <w:t xml:space="preserve"> C for future dissection.</w:t>
      </w:r>
    </w:p>
    <w:p w14:paraId="4B909DFC" w14:textId="31EBA2A7" w:rsidR="009F15E6" w:rsidRDefault="009F15E6" w:rsidP="00023CB3">
      <w:pPr>
        <w:jc w:val="center"/>
        <w:rPr>
          <w:rFonts w:ascii="Times New Roman" w:hAnsi="Times New Roman" w:cs="Times New Roman"/>
        </w:rPr>
      </w:pPr>
    </w:p>
    <w:p w14:paraId="53565CC6" w14:textId="4F151F52" w:rsidR="005E26A4" w:rsidRPr="00EE26E9" w:rsidRDefault="005E26A4" w:rsidP="005E26A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</w:t>
      </w:r>
      <w:r w:rsidR="00EE26E9">
        <w:rPr>
          <w:rFonts w:ascii="Times New Roman" w:hAnsi="Times New Roman" w:cs="Times New Roman"/>
          <w:b/>
          <w:bCs/>
        </w:rPr>
        <w:t>esults and Discussion</w:t>
      </w:r>
    </w:p>
    <w:p w14:paraId="04A7CDB4" w14:textId="11B4F1A6" w:rsidR="00E622A2" w:rsidRDefault="00E622A2" w:rsidP="005E26A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iNaturalist Survey</w:t>
      </w:r>
    </w:p>
    <w:p w14:paraId="3A24063D" w14:textId="3568995A" w:rsidR="00AD36D8" w:rsidRDefault="00E622A2" w:rsidP="00947B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E427E">
        <w:rPr>
          <w:rFonts w:ascii="Times New Roman" w:hAnsi="Times New Roman" w:cs="Times New Roman"/>
        </w:rPr>
        <w:t>A total of 17,6</w:t>
      </w:r>
      <w:r w:rsidR="00792047">
        <w:rPr>
          <w:rFonts w:ascii="Times New Roman" w:hAnsi="Times New Roman" w:cs="Times New Roman"/>
        </w:rPr>
        <w:t>14</w:t>
      </w:r>
      <w:r w:rsidR="00FE427E">
        <w:rPr>
          <w:rFonts w:ascii="Times New Roman" w:hAnsi="Times New Roman" w:cs="Times New Roman"/>
        </w:rPr>
        <w:t xml:space="preserve"> </w:t>
      </w:r>
      <w:r w:rsidR="00FE427E">
        <w:rPr>
          <w:rFonts w:ascii="Times New Roman" w:hAnsi="Times New Roman" w:cs="Times New Roman"/>
          <w:i/>
          <w:iCs/>
        </w:rPr>
        <w:t xml:space="preserve">Castanea </w:t>
      </w:r>
      <w:r w:rsidR="00FE427E">
        <w:rPr>
          <w:rFonts w:ascii="Times New Roman" w:hAnsi="Times New Roman" w:cs="Times New Roman"/>
        </w:rPr>
        <w:t>observations were s</w:t>
      </w:r>
      <w:r w:rsidR="00B54F9E">
        <w:rPr>
          <w:rFonts w:ascii="Times New Roman" w:hAnsi="Times New Roman" w:cs="Times New Roman"/>
        </w:rPr>
        <w:t>earched</w:t>
      </w:r>
      <w:r w:rsidR="00FE427E">
        <w:rPr>
          <w:rFonts w:ascii="Times New Roman" w:hAnsi="Times New Roman" w:cs="Times New Roman"/>
        </w:rPr>
        <w:t xml:space="preserve"> for ACGW presence (16,260 North American and 1,3</w:t>
      </w:r>
      <w:r w:rsidR="00792047">
        <w:rPr>
          <w:rFonts w:ascii="Times New Roman" w:hAnsi="Times New Roman" w:cs="Times New Roman"/>
        </w:rPr>
        <w:t>54</w:t>
      </w:r>
      <w:r w:rsidR="00FE427E">
        <w:rPr>
          <w:rFonts w:ascii="Times New Roman" w:hAnsi="Times New Roman" w:cs="Times New Roman"/>
        </w:rPr>
        <w:t xml:space="preserve"> from other ACGW absent </w:t>
      </w:r>
      <w:r w:rsidR="00766E03">
        <w:rPr>
          <w:rFonts w:ascii="Times New Roman" w:hAnsi="Times New Roman" w:cs="Times New Roman"/>
        </w:rPr>
        <w:t>regions</w:t>
      </w:r>
      <w:r w:rsidR="00FE427E">
        <w:rPr>
          <w:rFonts w:ascii="Times New Roman" w:hAnsi="Times New Roman" w:cs="Times New Roman"/>
        </w:rPr>
        <w:t>). In all</w:t>
      </w:r>
      <w:r w:rsidR="006B7166">
        <w:rPr>
          <w:rFonts w:ascii="Times New Roman" w:hAnsi="Times New Roman" w:cs="Times New Roman"/>
        </w:rPr>
        <w:t>,</w:t>
      </w:r>
      <w:r w:rsidR="00FE427E">
        <w:rPr>
          <w:rFonts w:ascii="Times New Roman" w:hAnsi="Times New Roman" w:cs="Times New Roman"/>
        </w:rPr>
        <w:t xml:space="preserve"> 339 observations were found to have gall formation. In North America, 2 new state observations were detected in Missouri and Rhode Island. The observation in Missouri occurred at the Missouri Botanical Gardens in St. Louis</w:t>
      </w:r>
      <w:r w:rsidR="00CA614F">
        <w:rPr>
          <w:rFonts w:ascii="Times New Roman" w:hAnsi="Times New Roman" w:cs="Times New Roman"/>
        </w:rPr>
        <w:t xml:space="preserve"> </w:t>
      </w:r>
      <w:r w:rsidR="00FE427E">
        <w:rPr>
          <w:rFonts w:ascii="Times New Roman" w:hAnsi="Times New Roman" w:cs="Times New Roman"/>
        </w:rPr>
        <w:t xml:space="preserve">and is the first </w:t>
      </w:r>
      <w:r w:rsidR="004E3499">
        <w:rPr>
          <w:rFonts w:ascii="Times New Roman" w:hAnsi="Times New Roman" w:cs="Times New Roman"/>
        </w:rPr>
        <w:t xml:space="preserve">detection of </w:t>
      </w:r>
      <w:r w:rsidR="00FE427E">
        <w:rPr>
          <w:rFonts w:ascii="Times New Roman" w:hAnsi="Times New Roman" w:cs="Times New Roman"/>
        </w:rPr>
        <w:t>ACGW</w:t>
      </w:r>
      <w:r w:rsidR="00065C19">
        <w:rPr>
          <w:rFonts w:ascii="Times New Roman" w:hAnsi="Times New Roman" w:cs="Times New Roman"/>
        </w:rPr>
        <w:t xml:space="preserve"> </w:t>
      </w:r>
      <w:r w:rsidR="00FE427E">
        <w:rPr>
          <w:rFonts w:ascii="Times New Roman" w:hAnsi="Times New Roman" w:cs="Times New Roman"/>
        </w:rPr>
        <w:t xml:space="preserve">west of the Mississippi river. The observation in Rhode Island occurred </w:t>
      </w:r>
      <w:r w:rsidR="00B54F9E">
        <w:rPr>
          <w:rFonts w:ascii="Times New Roman" w:hAnsi="Times New Roman" w:cs="Times New Roman"/>
        </w:rPr>
        <w:t>in</w:t>
      </w:r>
      <w:r w:rsidR="00FE427E">
        <w:rPr>
          <w:rFonts w:ascii="Times New Roman" w:hAnsi="Times New Roman" w:cs="Times New Roman"/>
        </w:rPr>
        <w:t xml:space="preserve"> </w:t>
      </w:r>
      <w:r w:rsidR="00B54F9E">
        <w:rPr>
          <w:rFonts w:ascii="Times New Roman" w:hAnsi="Times New Roman" w:cs="Times New Roman"/>
        </w:rPr>
        <w:t xml:space="preserve">a forested area in </w:t>
      </w:r>
      <w:r w:rsidR="00FE427E">
        <w:rPr>
          <w:rFonts w:ascii="Times New Roman" w:hAnsi="Times New Roman" w:cs="Times New Roman"/>
        </w:rPr>
        <w:t>Burrillville</w:t>
      </w:r>
      <w:r w:rsidR="00B54F9E">
        <w:rPr>
          <w:rFonts w:ascii="Times New Roman" w:hAnsi="Times New Roman" w:cs="Times New Roman"/>
        </w:rPr>
        <w:t xml:space="preserve">, </w:t>
      </w:r>
      <w:r w:rsidR="00CA614F">
        <w:rPr>
          <w:rFonts w:ascii="Times New Roman" w:hAnsi="Times New Roman" w:cs="Times New Roman"/>
        </w:rPr>
        <w:t xml:space="preserve">approximately </w:t>
      </w:r>
      <w:r w:rsidR="00B54F9E">
        <w:rPr>
          <w:rFonts w:ascii="Times New Roman" w:hAnsi="Times New Roman" w:cs="Times New Roman"/>
        </w:rPr>
        <w:t xml:space="preserve">100 meter south of the CT-MA-RI </w:t>
      </w:r>
      <w:r w:rsidR="004E3499">
        <w:rPr>
          <w:rFonts w:ascii="Times New Roman" w:hAnsi="Times New Roman" w:cs="Times New Roman"/>
        </w:rPr>
        <w:t>t</w:t>
      </w:r>
      <w:r w:rsidR="00B54F9E">
        <w:rPr>
          <w:rFonts w:ascii="Times New Roman" w:hAnsi="Times New Roman" w:cs="Times New Roman"/>
        </w:rPr>
        <w:t>ri-</w:t>
      </w:r>
      <w:r w:rsidR="004E3499">
        <w:rPr>
          <w:rFonts w:ascii="Times New Roman" w:hAnsi="Times New Roman" w:cs="Times New Roman"/>
        </w:rPr>
        <w:t>s</w:t>
      </w:r>
      <w:r w:rsidR="00B54F9E">
        <w:rPr>
          <w:rFonts w:ascii="Times New Roman" w:hAnsi="Times New Roman" w:cs="Times New Roman"/>
        </w:rPr>
        <w:t xml:space="preserve">tate </w:t>
      </w:r>
      <w:r w:rsidR="004E3499">
        <w:rPr>
          <w:rFonts w:ascii="Times New Roman" w:hAnsi="Times New Roman" w:cs="Times New Roman"/>
        </w:rPr>
        <w:t>m</w:t>
      </w:r>
      <w:r w:rsidR="00B54F9E">
        <w:rPr>
          <w:rFonts w:ascii="Times New Roman" w:hAnsi="Times New Roman" w:cs="Times New Roman"/>
        </w:rPr>
        <w:t>arker.</w:t>
      </w:r>
      <w:r w:rsidR="00FE427E">
        <w:rPr>
          <w:rFonts w:ascii="Times New Roman" w:hAnsi="Times New Roman" w:cs="Times New Roman"/>
        </w:rPr>
        <w:t xml:space="preserve"> </w:t>
      </w:r>
      <w:r w:rsidR="00B54F9E">
        <w:rPr>
          <w:rFonts w:ascii="Times New Roman" w:hAnsi="Times New Roman" w:cs="Times New Roman"/>
        </w:rPr>
        <w:t>Here we were able to observe where ACGW naturally dispersed from CT to RI utilizing remnant American chestnut</w:t>
      </w:r>
      <w:r w:rsidR="00CA614F">
        <w:rPr>
          <w:rFonts w:ascii="Times New Roman" w:hAnsi="Times New Roman" w:cs="Times New Roman"/>
        </w:rPr>
        <w:t xml:space="preserve"> resprouts</w:t>
      </w:r>
      <w:r w:rsidR="00B54F9E">
        <w:rPr>
          <w:rFonts w:ascii="Times New Roman" w:hAnsi="Times New Roman" w:cs="Times New Roman"/>
        </w:rPr>
        <w:t xml:space="preserve">. </w:t>
      </w:r>
    </w:p>
    <w:p w14:paraId="219DA270" w14:textId="39C6514C" w:rsidR="00947B26" w:rsidRDefault="00CA614F" w:rsidP="008F537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Furthermore</w:t>
      </w:r>
      <w:r w:rsidR="00065C19">
        <w:rPr>
          <w:rFonts w:ascii="Times New Roman" w:hAnsi="Times New Roman" w:cs="Times New Roman"/>
        </w:rPr>
        <w:t>,</w:t>
      </w:r>
      <w:r w:rsidR="00B54F9E">
        <w:rPr>
          <w:rFonts w:ascii="Times New Roman" w:hAnsi="Times New Roman" w:cs="Times New Roman"/>
        </w:rPr>
        <w:t xml:space="preserve"> we report</w:t>
      </w:r>
      <w:r w:rsidR="00065C19">
        <w:rPr>
          <w:rFonts w:ascii="Times New Roman" w:hAnsi="Times New Roman" w:cs="Times New Roman"/>
        </w:rPr>
        <w:t xml:space="preserve"> 83 new county observations (Fig. </w:t>
      </w:r>
      <w:r w:rsidR="007658DB">
        <w:rPr>
          <w:rFonts w:ascii="Times New Roman" w:hAnsi="Times New Roman" w:cs="Times New Roman"/>
        </w:rPr>
        <w:t>3</w:t>
      </w:r>
      <w:r w:rsidR="00065C19">
        <w:rPr>
          <w:rFonts w:ascii="Times New Roman" w:hAnsi="Times New Roman" w:cs="Times New Roman"/>
        </w:rPr>
        <w:t xml:space="preserve">). </w:t>
      </w:r>
      <w:r w:rsidR="00B54F9E">
        <w:rPr>
          <w:rFonts w:ascii="Times New Roman" w:hAnsi="Times New Roman" w:cs="Times New Roman"/>
        </w:rPr>
        <w:t xml:space="preserve">These county </w:t>
      </w:r>
      <w:r w:rsidR="00B66841">
        <w:rPr>
          <w:rFonts w:ascii="Times New Roman" w:hAnsi="Times New Roman" w:cs="Times New Roman"/>
        </w:rPr>
        <w:t>detections</w:t>
      </w:r>
      <w:r w:rsidR="00B54F9E">
        <w:rPr>
          <w:rFonts w:ascii="Times New Roman" w:hAnsi="Times New Roman" w:cs="Times New Roman"/>
        </w:rPr>
        <w:t xml:space="preserve"> increase our understanding of how ACGW has dispersed from the satellite infestations reported by Graziosi (2015) while also </w:t>
      </w:r>
      <w:r w:rsidR="00B66841">
        <w:rPr>
          <w:rFonts w:ascii="Times New Roman" w:hAnsi="Times New Roman" w:cs="Times New Roman"/>
        </w:rPr>
        <w:t xml:space="preserve">increasing the clarity of this species dispersal throughout </w:t>
      </w:r>
      <w:r w:rsidR="00EE2189">
        <w:rPr>
          <w:rFonts w:ascii="Times New Roman" w:hAnsi="Times New Roman" w:cs="Times New Roman"/>
        </w:rPr>
        <w:t>the entire</w:t>
      </w:r>
      <w:r w:rsidR="00B66841">
        <w:rPr>
          <w:rFonts w:ascii="Times New Roman" w:hAnsi="Times New Roman" w:cs="Times New Roman"/>
        </w:rPr>
        <w:t xml:space="preserve"> historic American chestnut range. It appears that ACGW has </w:t>
      </w:r>
      <w:r w:rsidR="00766E03">
        <w:rPr>
          <w:rFonts w:ascii="Times New Roman" w:hAnsi="Times New Roman" w:cs="Times New Roman"/>
        </w:rPr>
        <w:t xml:space="preserve">now </w:t>
      </w:r>
      <w:r w:rsidR="00B66841">
        <w:rPr>
          <w:rFonts w:ascii="Times New Roman" w:hAnsi="Times New Roman" w:cs="Times New Roman"/>
        </w:rPr>
        <w:t xml:space="preserve">spread throughout </w:t>
      </w:r>
      <w:proofErr w:type="gramStart"/>
      <w:r w:rsidR="00B66841">
        <w:rPr>
          <w:rFonts w:ascii="Times New Roman" w:hAnsi="Times New Roman" w:cs="Times New Roman"/>
        </w:rPr>
        <w:t>the vast majority of</w:t>
      </w:r>
      <w:proofErr w:type="gramEnd"/>
      <w:r w:rsidR="00B66841">
        <w:rPr>
          <w:rFonts w:ascii="Times New Roman" w:hAnsi="Times New Roman" w:cs="Times New Roman"/>
        </w:rPr>
        <w:t xml:space="preserve"> this range, with the edge of the invasion front occuring </w:t>
      </w:r>
      <w:r>
        <w:rPr>
          <w:rFonts w:ascii="Times New Roman" w:hAnsi="Times New Roman" w:cs="Times New Roman"/>
        </w:rPr>
        <w:t>near</w:t>
      </w:r>
      <w:r w:rsidR="00B668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central</w:t>
      </w:r>
      <w:r w:rsidR="00B66841">
        <w:rPr>
          <w:rFonts w:ascii="Times New Roman" w:hAnsi="Times New Roman" w:cs="Times New Roman"/>
        </w:rPr>
        <w:t xml:space="preserve"> Massachusetts. </w:t>
      </w:r>
      <w:r w:rsidR="00B66841">
        <w:rPr>
          <w:rFonts w:ascii="Times New Roman" w:hAnsi="Times New Roman" w:cs="Times New Roman"/>
        </w:rPr>
        <w:lastRenderedPageBreak/>
        <w:t xml:space="preserve">Lastly from </w:t>
      </w:r>
      <w:r w:rsidR="00065C19">
        <w:rPr>
          <w:rFonts w:ascii="Times New Roman" w:hAnsi="Times New Roman" w:cs="Times New Roman"/>
        </w:rPr>
        <w:t xml:space="preserve">these 339 observations, locational accuracy was precise enough to report 135 towns </w:t>
      </w:r>
      <w:r w:rsidR="00EE2189">
        <w:rPr>
          <w:rFonts w:ascii="Times New Roman" w:hAnsi="Times New Roman" w:cs="Times New Roman"/>
        </w:rPr>
        <w:t>or</w:t>
      </w:r>
      <w:r w:rsidR="00065C19">
        <w:rPr>
          <w:rFonts w:ascii="Times New Roman" w:hAnsi="Times New Roman" w:cs="Times New Roman"/>
        </w:rPr>
        <w:t xml:space="preserve"> cities where ACGW is or has been present. </w:t>
      </w:r>
      <w:r>
        <w:rPr>
          <w:rFonts w:ascii="Times New Roman" w:hAnsi="Times New Roman" w:cs="Times New Roman"/>
        </w:rPr>
        <w:t xml:space="preserve">Such observations </w:t>
      </w:r>
      <w:proofErr w:type="gramStart"/>
      <w:r>
        <w:rPr>
          <w:rFonts w:ascii="Times New Roman" w:hAnsi="Times New Roman" w:cs="Times New Roman"/>
        </w:rPr>
        <w:t>are helpful in understanding</w:t>
      </w:r>
      <w:proofErr w:type="gramEnd"/>
      <w:r>
        <w:rPr>
          <w:rFonts w:ascii="Times New Roman" w:hAnsi="Times New Roman" w:cs="Times New Roman"/>
        </w:rPr>
        <w:t xml:space="preserve"> </w:t>
      </w:r>
      <w:r w:rsidR="00947B26">
        <w:rPr>
          <w:rFonts w:ascii="Times New Roman" w:hAnsi="Times New Roman" w:cs="Times New Roman"/>
        </w:rPr>
        <w:t xml:space="preserve">and predicting </w:t>
      </w:r>
      <w:r>
        <w:rPr>
          <w:rFonts w:ascii="Times New Roman" w:hAnsi="Times New Roman" w:cs="Times New Roman"/>
        </w:rPr>
        <w:t>small scale dispersal patterns</w:t>
      </w:r>
      <w:r w:rsidR="007658DB">
        <w:rPr>
          <w:rFonts w:ascii="Times New Roman" w:hAnsi="Times New Roman" w:cs="Times New Roman"/>
        </w:rPr>
        <w:t>.</w:t>
      </w:r>
      <w:r w:rsidR="007658DB" w:rsidRPr="007658DB">
        <w:rPr>
          <w:rFonts w:ascii="Times New Roman" w:hAnsi="Times New Roman" w:cs="Times New Roman"/>
          <w:b/>
          <w:bCs/>
          <w:noProof/>
        </w:rPr>
        <w:t xml:space="preserve"> </w:t>
      </w:r>
    </w:p>
    <w:p w14:paraId="5616D524" w14:textId="77777777" w:rsidR="00E1482E" w:rsidRDefault="00E1482E" w:rsidP="00947B26">
      <w:pPr>
        <w:ind w:firstLine="720"/>
        <w:jc w:val="center"/>
        <w:rPr>
          <w:rFonts w:ascii="Times New Roman" w:hAnsi="Times New Roman" w:cs="Times New Roman"/>
        </w:rPr>
      </w:pPr>
    </w:p>
    <w:p w14:paraId="7D057646" w14:textId="42A1D936" w:rsidR="006B7166" w:rsidRPr="00947B26" w:rsidRDefault="008F537C" w:rsidP="00EE2189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49936" wp14:editId="0DC64055">
                <wp:simplePos x="0" y="0"/>
                <wp:positionH relativeFrom="column">
                  <wp:posOffset>1148316</wp:posOffset>
                </wp:positionH>
                <wp:positionV relativeFrom="paragraph">
                  <wp:posOffset>3147946</wp:posOffset>
                </wp:positionV>
                <wp:extent cx="4098586" cy="442934"/>
                <wp:effectExtent l="0" t="0" r="381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586" cy="442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57098" w14:textId="2795C6E1" w:rsidR="008F537C" w:rsidRPr="008F537C" w:rsidRDefault="008F537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Figure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 Detected A</w:t>
                            </w:r>
                            <w:r w:rsidR="0060505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CGW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range expansion</w:t>
                            </w:r>
                            <w:r w:rsidR="0060505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 North America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with the use of iNaturalist.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49936" id="Text Box 21" o:spid="_x0000_s1027" type="#_x0000_t202" style="position:absolute;left:0;text-align:left;margin-left:90.4pt;margin-top:247.85pt;width:322.7pt;height:34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" fillcolor="white [3201]" stroked="f" strokeweight=".5pt">
                <v:textbox>
                  <w:txbxContent>
                    <w:p w14:paraId="3E157098" w14:textId="2795C6E1" w:rsidR="008F537C" w:rsidRPr="008F537C" w:rsidRDefault="008F537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Figure 3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 Detected A</w:t>
                      </w:r>
                      <w:r w:rsidR="0060505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CGW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range expansion</w:t>
                      </w:r>
                      <w:r w:rsidR="0060505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 North America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with the use of iNaturalist.</w:t>
                      </w:r>
                    </w:p>
                  </w:txbxContent>
                </v:textbox>
              </v:shape>
            </w:pict>
          </mc:Fallback>
        </mc:AlternateContent>
      </w:r>
      <w:r w:rsidR="004E3499" w:rsidRPr="00AD36D8">
        <w:rPr>
          <w:rFonts w:ascii="Times New Roman" w:hAnsi="Times New Roman" w:cs="Times New Roman"/>
          <w:noProof/>
        </w:rPr>
        <w:drawing>
          <wp:inline distT="0" distB="0" distL="0" distR="0" wp14:anchorId="3C2A93FE" wp14:editId="1AC68524">
            <wp:extent cx="4099477" cy="3151254"/>
            <wp:effectExtent l="0" t="0" r="3175" b="0"/>
            <wp:docPr id="2" name="Picture 4" descr="Detected A C G W range expansion in North America with the use of i Naturalist">
              <a:extLst xmlns:a="http://schemas.openxmlformats.org/drawingml/2006/main">
                <a:ext uri="{FF2B5EF4-FFF2-40B4-BE49-F238E27FC236}">
                  <a16:creationId xmlns:a16="http://schemas.microsoft.com/office/drawing/2014/main" id="{A4ACF264-58F1-DF00-3EF2-FFD957E2A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Detected A C G W range expansion in North America with the use of i Naturalist">
                      <a:extLst>
                        <a:ext uri="{FF2B5EF4-FFF2-40B4-BE49-F238E27FC236}">
                          <a16:creationId xmlns:a16="http://schemas.microsoft.com/office/drawing/2014/main" id="{A4ACF264-58F1-DF00-3EF2-FFD957E2A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662" t="2741" r="2751" b="3170"/>
                    <a:stretch/>
                  </pic:blipFill>
                  <pic:spPr>
                    <a:xfrm>
                      <a:off x="0" y="0"/>
                      <a:ext cx="4117203" cy="31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891D" w14:textId="5A3DC0DB" w:rsidR="006B7166" w:rsidRDefault="006B7166" w:rsidP="006B7166">
      <w:pPr>
        <w:rPr>
          <w:rFonts w:ascii="Times New Roman" w:hAnsi="Times New Roman" w:cs="Times New Roman"/>
          <w:b/>
          <w:bCs/>
        </w:rPr>
      </w:pPr>
    </w:p>
    <w:p w14:paraId="16FAFC56" w14:textId="6275D550" w:rsidR="008F537C" w:rsidRDefault="008F537C" w:rsidP="006B7166">
      <w:pPr>
        <w:rPr>
          <w:rFonts w:ascii="Times New Roman" w:hAnsi="Times New Roman" w:cs="Times New Roman"/>
          <w:b/>
          <w:bCs/>
        </w:rPr>
      </w:pPr>
    </w:p>
    <w:p w14:paraId="5D853E7E" w14:textId="77777777" w:rsidR="00E1482E" w:rsidRPr="006B7166" w:rsidRDefault="00E1482E" w:rsidP="006B7166">
      <w:pPr>
        <w:rPr>
          <w:rFonts w:ascii="Times New Roman" w:hAnsi="Times New Roman" w:cs="Times New Roman"/>
          <w:b/>
          <w:bCs/>
        </w:rPr>
      </w:pPr>
    </w:p>
    <w:p w14:paraId="5E4C5EA8" w14:textId="0A703446" w:rsidR="00E0319A" w:rsidRPr="00947B26" w:rsidRDefault="00B66841" w:rsidP="00947B2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065C19">
        <w:rPr>
          <w:rFonts w:ascii="Times New Roman" w:hAnsi="Times New Roman" w:cs="Times New Roman"/>
        </w:rPr>
        <w:t>f the 1,346 observations from other parts of the world where ACGW ha</w:t>
      </w:r>
      <w:r w:rsidR="00E0319A">
        <w:rPr>
          <w:rFonts w:ascii="Times New Roman" w:hAnsi="Times New Roman" w:cs="Times New Roman"/>
        </w:rPr>
        <w:t>d</w:t>
      </w:r>
      <w:r w:rsidR="00065C19">
        <w:rPr>
          <w:rFonts w:ascii="Times New Roman" w:hAnsi="Times New Roman" w:cs="Times New Roman"/>
        </w:rPr>
        <w:t xml:space="preserve"> not been reported, we found 3 with </w:t>
      </w:r>
      <w:r w:rsidR="00E0319A">
        <w:rPr>
          <w:rFonts w:ascii="Times New Roman" w:hAnsi="Times New Roman" w:cs="Times New Roman"/>
        </w:rPr>
        <w:t xml:space="preserve">definitive </w:t>
      </w:r>
      <w:r w:rsidR="00CA614F">
        <w:rPr>
          <w:rFonts w:ascii="Times New Roman" w:hAnsi="Times New Roman" w:cs="Times New Roman"/>
        </w:rPr>
        <w:t>gall formation</w:t>
      </w:r>
      <w:r w:rsidR="00065C1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 first occurs in Copenhagen, Denmark where a 2013 national survey was conducted concluding ACGW to be absent</w:t>
      </w:r>
      <w:r w:rsidR="004B4EEB">
        <w:rPr>
          <w:rFonts w:ascii="Times New Roman" w:hAnsi="Times New Roman" w:cs="Times New Roman"/>
        </w:rPr>
        <w:t xml:space="preserve"> (</w:t>
      </w:r>
      <w:r w:rsidR="00F1564A">
        <w:rPr>
          <w:rFonts w:ascii="Times New Roman" w:hAnsi="Times New Roman" w:cs="Times New Roman"/>
        </w:rPr>
        <w:t>EPPO 2022)</w:t>
      </w:r>
      <w:r>
        <w:rPr>
          <w:rFonts w:ascii="Times New Roman" w:hAnsi="Times New Roman" w:cs="Times New Roman"/>
        </w:rPr>
        <w:t xml:space="preserve">. </w:t>
      </w:r>
      <w:r w:rsidR="00CA614F">
        <w:rPr>
          <w:rFonts w:ascii="Times New Roman" w:hAnsi="Times New Roman" w:cs="Times New Roman"/>
        </w:rPr>
        <w:t xml:space="preserve">Like North America, ACGW is the only cynipid gall former to be reported in the western palearctic region. </w:t>
      </w:r>
      <w:r w:rsidR="00ED6F37">
        <w:rPr>
          <w:rFonts w:ascii="Times New Roman" w:hAnsi="Times New Roman" w:cs="Times New Roman"/>
        </w:rPr>
        <w:t xml:space="preserve">In this observation from May 2022, </w:t>
      </w:r>
      <w:r w:rsidR="00CA614F">
        <w:rPr>
          <w:rFonts w:ascii="Times New Roman" w:hAnsi="Times New Roman" w:cs="Times New Roman"/>
        </w:rPr>
        <w:t>only</w:t>
      </w:r>
      <w:r w:rsidR="00ED6F37">
        <w:rPr>
          <w:rFonts w:ascii="Times New Roman" w:hAnsi="Times New Roman" w:cs="Times New Roman"/>
        </w:rPr>
        <w:t xml:space="preserve"> current-season gall formation can be </w:t>
      </w:r>
      <w:r w:rsidR="00E0319A">
        <w:rPr>
          <w:rFonts w:ascii="Times New Roman" w:hAnsi="Times New Roman" w:cs="Times New Roman"/>
        </w:rPr>
        <w:t>distinguished</w:t>
      </w:r>
      <w:r w:rsidR="005033DA">
        <w:rPr>
          <w:rFonts w:ascii="Times New Roman" w:hAnsi="Times New Roman" w:cs="Times New Roman"/>
        </w:rPr>
        <w:t>.</w:t>
      </w:r>
      <w:r w:rsidR="00ED6F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It is unclear if </w:t>
      </w:r>
      <w:r w:rsidR="00CA614F">
        <w:rPr>
          <w:rFonts w:ascii="Times New Roman" w:hAnsi="Times New Roman" w:cs="Times New Roman"/>
        </w:rPr>
        <w:t xml:space="preserve">this </w:t>
      </w:r>
      <w:r w:rsidR="00ED6F37">
        <w:rPr>
          <w:rFonts w:ascii="Times New Roman" w:hAnsi="Times New Roman" w:cs="Times New Roman"/>
        </w:rPr>
        <w:t xml:space="preserve">infestation </w:t>
      </w:r>
      <w:r>
        <w:rPr>
          <w:rFonts w:ascii="Times New Roman" w:hAnsi="Times New Roman" w:cs="Times New Roman"/>
        </w:rPr>
        <w:t xml:space="preserve">occurred through natural dispersal from </w:t>
      </w:r>
      <w:r w:rsidR="00ED6F37">
        <w:rPr>
          <w:rFonts w:ascii="Times New Roman" w:hAnsi="Times New Roman" w:cs="Times New Roman"/>
        </w:rPr>
        <w:t>neigh</w:t>
      </w:r>
      <w:r w:rsidR="005033DA">
        <w:rPr>
          <w:rFonts w:ascii="Times New Roman" w:hAnsi="Times New Roman" w:cs="Times New Roman"/>
        </w:rPr>
        <w:t>b</w:t>
      </w:r>
      <w:r w:rsidR="00ED6F37">
        <w:rPr>
          <w:rFonts w:ascii="Times New Roman" w:hAnsi="Times New Roman" w:cs="Times New Roman"/>
        </w:rPr>
        <w:t xml:space="preserve">oring </w:t>
      </w:r>
      <w:r w:rsidR="00CA614F">
        <w:rPr>
          <w:rFonts w:ascii="Times New Roman" w:hAnsi="Times New Roman" w:cs="Times New Roman"/>
        </w:rPr>
        <w:t>ACGW present countries</w:t>
      </w:r>
      <w:r w:rsidR="00ED6F37">
        <w:rPr>
          <w:rFonts w:ascii="Times New Roman" w:hAnsi="Times New Roman" w:cs="Times New Roman"/>
        </w:rPr>
        <w:t xml:space="preserve"> or a </w:t>
      </w:r>
      <w:r w:rsidR="00CA614F">
        <w:rPr>
          <w:rFonts w:ascii="Times New Roman" w:hAnsi="Times New Roman" w:cs="Times New Roman"/>
        </w:rPr>
        <w:t xml:space="preserve">possible </w:t>
      </w:r>
      <w:r w:rsidR="00ED6F37">
        <w:rPr>
          <w:rFonts w:ascii="Times New Roman" w:hAnsi="Times New Roman" w:cs="Times New Roman"/>
        </w:rPr>
        <w:t xml:space="preserve">satellite introduction (Fig. </w:t>
      </w:r>
      <w:r w:rsidR="007658DB">
        <w:rPr>
          <w:rFonts w:ascii="Times New Roman" w:hAnsi="Times New Roman" w:cs="Times New Roman"/>
        </w:rPr>
        <w:t>4a</w:t>
      </w:r>
      <w:r w:rsidR="00ED6F37">
        <w:rPr>
          <w:rFonts w:ascii="Times New Roman" w:hAnsi="Times New Roman" w:cs="Times New Roman"/>
        </w:rPr>
        <w:t xml:space="preserve">). </w:t>
      </w:r>
    </w:p>
    <w:p w14:paraId="1444E3E0" w14:textId="30EDBB2F" w:rsidR="00E0319A" w:rsidRPr="00947B26" w:rsidRDefault="007658DB" w:rsidP="007658DB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CA614F">
        <w:rPr>
          <w:rFonts w:ascii="Times New Roman" w:hAnsi="Times New Roman" w:cs="Times New Roman"/>
        </w:rPr>
        <w:t xml:space="preserve">all formation can </w:t>
      </w:r>
      <w:r>
        <w:rPr>
          <w:rFonts w:ascii="Times New Roman" w:hAnsi="Times New Roman" w:cs="Times New Roman"/>
        </w:rPr>
        <w:t>also be observed</w:t>
      </w:r>
      <w:r w:rsidR="00CA614F">
        <w:rPr>
          <w:rFonts w:ascii="Times New Roman" w:hAnsi="Times New Roman" w:cs="Times New Roman"/>
        </w:rPr>
        <w:t xml:space="preserve"> in two observations from Taiwan and Yunnan, China. In Taiwan an observation from </w:t>
      </w:r>
      <w:r w:rsidR="00ED6F37">
        <w:rPr>
          <w:rFonts w:ascii="Times New Roman" w:hAnsi="Times New Roman" w:cs="Times New Roman"/>
        </w:rPr>
        <w:t>May 2020 shows previous</w:t>
      </w:r>
      <w:r w:rsidR="00E0319A">
        <w:rPr>
          <w:rFonts w:ascii="Times New Roman" w:hAnsi="Times New Roman" w:cs="Times New Roman"/>
        </w:rPr>
        <w:t>-</w:t>
      </w:r>
      <w:r w:rsidR="00ED6F37">
        <w:rPr>
          <w:rFonts w:ascii="Times New Roman" w:hAnsi="Times New Roman" w:cs="Times New Roman"/>
        </w:rPr>
        <w:t xml:space="preserve">season gall formation. </w:t>
      </w:r>
      <w:r w:rsidR="005776E1">
        <w:rPr>
          <w:rFonts w:ascii="Times New Roman" w:hAnsi="Times New Roman" w:cs="Times New Roman"/>
        </w:rPr>
        <w:t xml:space="preserve">In Yunnan an observation from October 2019 </w:t>
      </w:r>
      <w:r w:rsidR="00ED6F37">
        <w:rPr>
          <w:rFonts w:ascii="Times New Roman" w:hAnsi="Times New Roman" w:cs="Times New Roman"/>
        </w:rPr>
        <w:t>shows current and previous</w:t>
      </w:r>
      <w:r w:rsidR="00E0319A">
        <w:rPr>
          <w:rFonts w:ascii="Times New Roman" w:hAnsi="Times New Roman" w:cs="Times New Roman"/>
        </w:rPr>
        <w:t>-</w:t>
      </w:r>
      <w:r w:rsidR="00ED6F37">
        <w:rPr>
          <w:rFonts w:ascii="Times New Roman" w:hAnsi="Times New Roman" w:cs="Times New Roman"/>
        </w:rPr>
        <w:t>season gall</w:t>
      </w:r>
      <w:r w:rsidR="00E0319A">
        <w:rPr>
          <w:rFonts w:ascii="Times New Roman" w:hAnsi="Times New Roman" w:cs="Times New Roman"/>
        </w:rPr>
        <w:t>s</w:t>
      </w:r>
      <w:r w:rsidR="005776E1">
        <w:rPr>
          <w:rFonts w:ascii="Times New Roman" w:hAnsi="Times New Roman" w:cs="Times New Roman"/>
        </w:rPr>
        <w:t xml:space="preserve">. Although native to the area, ACGW has yet to be reported in either of these regions </w:t>
      </w:r>
      <w:r w:rsidR="00ED6F37">
        <w:rPr>
          <w:rFonts w:ascii="Times New Roman" w:hAnsi="Times New Roman" w:cs="Times New Roman"/>
        </w:rPr>
        <w:t xml:space="preserve">(Fig. </w:t>
      </w:r>
      <w:r>
        <w:rPr>
          <w:rFonts w:ascii="Times New Roman" w:hAnsi="Times New Roman" w:cs="Times New Roman"/>
        </w:rPr>
        <w:t>4b</w:t>
      </w:r>
      <w:r w:rsidR="00ED6F37">
        <w:rPr>
          <w:rFonts w:ascii="Times New Roman" w:hAnsi="Times New Roman" w:cs="Times New Roman"/>
        </w:rPr>
        <w:t xml:space="preserve">). </w:t>
      </w:r>
    </w:p>
    <w:p w14:paraId="798F6FFD" w14:textId="011C2A1F" w:rsidR="00E622A2" w:rsidRDefault="009B450D" w:rsidP="00B6684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Gall formation in the eastern palearctic is more complicated than other parts of the world due to the discovery of two species, </w:t>
      </w:r>
      <w:proofErr w:type="spellStart"/>
      <w:r>
        <w:rPr>
          <w:rFonts w:ascii="Times New Roman" w:hAnsi="Times New Roman" w:cs="Times New Roman"/>
          <w:i/>
          <w:iCs/>
        </w:rPr>
        <w:t>Dryocosmus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zhuili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  <w:i/>
          <w:iCs/>
        </w:rPr>
        <w:t>Synergus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castaneus</w:t>
      </w:r>
      <w:proofErr w:type="spellEnd"/>
      <w:r>
        <w:rPr>
          <w:rFonts w:ascii="Times New Roman" w:hAnsi="Times New Roman" w:cs="Times New Roman"/>
          <w:i/>
          <w:iCs/>
        </w:rPr>
        <w:t xml:space="preserve">. D. </w:t>
      </w:r>
      <w:proofErr w:type="spellStart"/>
      <w:r>
        <w:rPr>
          <w:rFonts w:ascii="Times New Roman" w:hAnsi="Times New Roman" w:cs="Times New Roman"/>
          <w:i/>
          <w:iCs/>
        </w:rPr>
        <w:t>zhuili</w:t>
      </w:r>
      <w:proofErr w:type="spellEnd"/>
      <w:r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</w:rPr>
        <w:t xml:space="preserve">described by Zhu et al. (2015), is the second gall forming cynipid wasp to be </w:t>
      </w:r>
      <w:r w:rsidR="007658DB">
        <w:rPr>
          <w:rFonts w:ascii="Times New Roman" w:hAnsi="Times New Roman" w:cs="Times New Roman"/>
        </w:rPr>
        <w:t xml:space="preserve">discovered to </w:t>
      </w:r>
      <w:r w:rsidR="00F61EBF">
        <w:rPr>
          <w:rFonts w:ascii="Times New Roman" w:hAnsi="Times New Roman" w:cs="Times New Roman"/>
        </w:rPr>
        <w:t xml:space="preserve">definitively </w:t>
      </w:r>
      <w:r w:rsidR="007658DB">
        <w:rPr>
          <w:rFonts w:ascii="Times New Roman" w:hAnsi="Times New Roman" w:cs="Times New Roman"/>
        </w:rPr>
        <w:t>induce</w:t>
      </w:r>
      <w:r w:rsidR="00E0319A">
        <w:rPr>
          <w:rFonts w:ascii="Times New Roman" w:hAnsi="Times New Roman" w:cs="Times New Roman"/>
        </w:rPr>
        <w:t xml:space="preserve"> </w:t>
      </w:r>
      <w:r w:rsidR="007658DB">
        <w:rPr>
          <w:rFonts w:ascii="Times New Roman" w:hAnsi="Times New Roman" w:cs="Times New Roman"/>
        </w:rPr>
        <w:t xml:space="preserve">gall formation </w:t>
      </w:r>
      <w:r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  <w:i/>
          <w:iCs/>
        </w:rPr>
        <w:t>Castanea</w:t>
      </w:r>
      <w:r>
        <w:rPr>
          <w:rFonts w:ascii="Times New Roman" w:hAnsi="Times New Roman" w:cs="Times New Roman"/>
        </w:rPr>
        <w:t xml:space="preserve"> hosts. Gall morphology by ACGW and </w:t>
      </w:r>
      <w:r>
        <w:rPr>
          <w:rFonts w:ascii="Times New Roman" w:hAnsi="Times New Roman" w:cs="Times New Roman"/>
          <w:i/>
          <w:iCs/>
        </w:rPr>
        <w:t xml:space="preserve">D. </w:t>
      </w:r>
      <w:proofErr w:type="spellStart"/>
      <w:r>
        <w:rPr>
          <w:rFonts w:ascii="Times New Roman" w:hAnsi="Times New Roman" w:cs="Times New Roman"/>
          <w:i/>
          <w:iCs/>
        </w:rPr>
        <w:t>zhuili</w:t>
      </w:r>
      <w:proofErr w:type="spellEnd"/>
      <w:r>
        <w:rPr>
          <w:rFonts w:ascii="Times New Roman" w:hAnsi="Times New Roman" w:cs="Times New Roman"/>
        </w:rPr>
        <w:t xml:space="preserve"> are </w:t>
      </w:r>
      <w:r w:rsidR="007658DB">
        <w:rPr>
          <w:rFonts w:ascii="Times New Roman" w:hAnsi="Times New Roman" w:cs="Times New Roman"/>
        </w:rPr>
        <w:t>indistinguishable</w:t>
      </w:r>
      <w:r>
        <w:rPr>
          <w:rFonts w:ascii="Times New Roman" w:hAnsi="Times New Roman" w:cs="Times New Roman"/>
        </w:rPr>
        <w:t xml:space="preserve"> and </w:t>
      </w:r>
      <w:r w:rsidR="00E0319A">
        <w:rPr>
          <w:rFonts w:ascii="Times New Roman" w:hAnsi="Times New Roman" w:cs="Times New Roman"/>
        </w:rPr>
        <w:t>can only be di</w:t>
      </w:r>
      <w:r w:rsidR="003A32D2">
        <w:rPr>
          <w:rFonts w:ascii="Times New Roman" w:hAnsi="Times New Roman" w:cs="Times New Roman"/>
        </w:rPr>
        <w:t>fferentiated</w:t>
      </w:r>
      <w:r w:rsidR="00E0319A">
        <w:rPr>
          <w:rFonts w:ascii="Times New Roman" w:hAnsi="Times New Roman" w:cs="Times New Roman"/>
        </w:rPr>
        <w:t xml:space="preserve"> through adult morphology</w:t>
      </w:r>
      <w:r>
        <w:rPr>
          <w:rFonts w:ascii="Times New Roman" w:hAnsi="Times New Roman" w:cs="Times New Roman"/>
        </w:rPr>
        <w:t xml:space="preserve">. </w:t>
      </w:r>
      <w:r w:rsidR="005776E1">
        <w:rPr>
          <w:rFonts w:ascii="Times New Roman" w:hAnsi="Times New Roman" w:cs="Times New Roman"/>
        </w:rPr>
        <w:t xml:space="preserve">Currently, </w:t>
      </w:r>
      <w:r w:rsidR="005776E1">
        <w:rPr>
          <w:rFonts w:ascii="Times New Roman" w:hAnsi="Times New Roman" w:cs="Times New Roman"/>
          <w:i/>
          <w:iCs/>
        </w:rPr>
        <w:t xml:space="preserve">D. </w:t>
      </w:r>
      <w:proofErr w:type="spellStart"/>
      <w:r w:rsidR="005776E1">
        <w:rPr>
          <w:rFonts w:ascii="Times New Roman" w:hAnsi="Times New Roman" w:cs="Times New Roman"/>
          <w:i/>
          <w:iCs/>
        </w:rPr>
        <w:t>zhuili</w:t>
      </w:r>
      <w:proofErr w:type="spellEnd"/>
      <w:r w:rsidR="005776E1">
        <w:rPr>
          <w:rFonts w:ascii="Times New Roman" w:hAnsi="Times New Roman" w:cs="Times New Roman"/>
        </w:rPr>
        <w:t xml:space="preserve"> has only been reported on </w:t>
      </w:r>
      <w:r w:rsidR="005776E1">
        <w:rPr>
          <w:rFonts w:ascii="Times New Roman" w:hAnsi="Times New Roman" w:cs="Times New Roman"/>
          <w:i/>
          <w:iCs/>
        </w:rPr>
        <w:t xml:space="preserve">Castanea </w:t>
      </w:r>
      <w:proofErr w:type="spellStart"/>
      <w:r w:rsidR="005776E1">
        <w:rPr>
          <w:rFonts w:ascii="Times New Roman" w:hAnsi="Times New Roman" w:cs="Times New Roman"/>
          <w:i/>
          <w:iCs/>
        </w:rPr>
        <w:t>henryi</w:t>
      </w:r>
      <w:proofErr w:type="spellEnd"/>
      <w:r w:rsidR="005776E1">
        <w:rPr>
          <w:rFonts w:ascii="Times New Roman" w:hAnsi="Times New Roman" w:cs="Times New Roman"/>
        </w:rPr>
        <w:t xml:space="preserve"> but may be able to induce gall formation on other </w:t>
      </w:r>
      <w:r w:rsidR="005776E1">
        <w:rPr>
          <w:rFonts w:ascii="Times New Roman" w:hAnsi="Times New Roman" w:cs="Times New Roman"/>
          <w:i/>
          <w:iCs/>
        </w:rPr>
        <w:t xml:space="preserve">Castanea </w:t>
      </w:r>
      <w:r w:rsidR="005776E1">
        <w:rPr>
          <w:rFonts w:ascii="Times New Roman" w:hAnsi="Times New Roman" w:cs="Times New Roman"/>
        </w:rPr>
        <w:t>species. P</w:t>
      </w:r>
      <w:r w:rsidR="003A32D2">
        <w:rPr>
          <w:rFonts w:ascii="Times New Roman" w:hAnsi="Times New Roman" w:cs="Times New Roman"/>
        </w:rPr>
        <w:t>hoto attachments</w:t>
      </w:r>
      <w:r w:rsidR="005776E1">
        <w:rPr>
          <w:rFonts w:ascii="Times New Roman" w:hAnsi="Times New Roman" w:cs="Times New Roman"/>
        </w:rPr>
        <w:t xml:space="preserve"> from both observations do not provide enough evidence to determine whether the host is </w:t>
      </w:r>
      <w:r w:rsidR="005776E1">
        <w:rPr>
          <w:rFonts w:ascii="Times New Roman" w:hAnsi="Times New Roman" w:cs="Times New Roman"/>
          <w:i/>
          <w:iCs/>
        </w:rPr>
        <w:t xml:space="preserve">C. </w:t>
      </w:r>
      <w:proofErr w:type="spellStart"/>
      <w:r w:rsidR="005776E1">
        <w:rPr>
          <w:rFonts w:ascii="Times New Roman" w:hAnsi="Times New Roman" w:cs="Times New Roman"/>
          <w:i/>
          <w:iCs/>
        </w:rPr>
        <w:t>mollissima</w:t>
      </w:r>
      <w:proofErr w:type="spellEnd"/>
      <w:r w:rsidR="005776E1">
        <w:rPr>
          <w:rFonts w:ascii="Times New Roman" w:hAnsi="Times New Roman" w:cs="Times New Roman"/>
          <w:i/>
          <w:iCs/>
        </w:rPr>
        <w:t xml:space="preserve"> </w:t>
      </w:r>
      <w:r w:rsidR="005776E1">
        <w:rPr>
          <w:rFonts w:ascii="Times New Roman" w:hAnsi="Times New Roman" w:cs="Times New Roman"/>
        </w:rPr>
        <w:t xml:space="preserve">or </w:t>
      </w:r>
      <w:r w:rsidR="005776E1">
        <w:rPr>
          <w:rFonts w:ascii="Times New Roman" w:hAnsi="Times New Roman" w:cs="Times New Roman"/>
          <w:i/>
          <w:iCs/>
        </w:rPr>
        <w:t xml:space="preserve">C. </w:t>
      </w:r>
      <w:proofErr w:type="spellStart"/>
      <w:r w:rsidR="005776E1">
        <w:rPr>
          <w:rFonts w:ascii="Times New Roman" w:hAnsi="Times New Roman" w:cs="Times New Roman"/>
          <w:i/>
          <w:iCs/>
        </w:rPr>
        <w:t>henryi</w:t>
      </w:r>
      <w:proofErr w:type="spellEnd"/>
      <w:r w:rsidR="005776E1">
        <w:rPr>
          <w:rFonts w:ascii="Times New Roman" w:hAnsi="Times New Roman" w:cs="Times New Roman"/>
          <w:i/>
          <w:iCs/>
        </w:rPr>
        <w:t xml:space="preserve">. </w:t>
      </w:r>
      <w:r w:rsidR="005776E1">
        <w:rPr>
          <w:rFonts w:ascii="Times New Roman" w:hAnsi="Times New Roman" w:cs="Times New Roman"/>
        </w:rPr>
        <w:t xml:space="preserve">Furthermore, </w:t>
      </w:r>
      <w:r w:rsidR="005776E1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="005776E1">
        <w:rPr>
          <w:rFonts w:ascii="Times New Roman" w:hAnsi="Times New Roman" w:cs="Times New Roman"/>
          <w:i/>
          <w:iCs/>
        </w:rPr>
        <w:t>castaneus</w:t>
      </w:r>
      <w:proofErr w:type="spellEnd"/>
      <w:r w:rsidR="005776E1">
        <w:rPr>
          <w:rFonts w:ascii="Times New Roman" w:hAnsi="Times New Roman" w:cs="Times New Roman"/>
          <w:i/>
          <w:iCs/>
        </w:rPr>
        <w:t xml:space="preserve"> </w:t>
      </w:r>
      <w:r w:rsidR="005776E1">
        <w:rPr>
          <w:rFonts w:ascii="Times New Roman" w:hAnsi="Times New Roman" w:cs="Times New Roman"/>
        </w:rPr>
        <w:t>is a</w:t>
      </w:r>
      <w:r w:rsidR="003A32D2">
        <w:rPr>
          <w:rFonts w:ascii="Times New Roman" w:hAnsi="Times New Roman" w:cs="Times New Roman"/>
        </w:rPr>
        <w:t xml:space="preserve"> recently discovered </w:t>
      </w:r>
      <w:r w:rsidR="005776E1">
        <w:rPr>
          <w:rFonts w:ascii="Times New Roman" w:hAnsi="Times New Roman" w:cs="Times New Roman"/>
        </w:rPr>
        <w:t>cynipid wasp that may</w:t>
      </w:r>
      <w:r w:rsidR="003A32D2">
        <w:rPr>
          <w:rFonts w:ascii="Times New Roman" w:hAnsi="Times New Roman" w:cs="Times New Roman"/>
        </w:rPr>
        <w:t xml:space="preserve"> </w:t>
      </w:r>
      <w:r w:rsidR="005776E1">
        <w:rPr>
          <w:rFonts w:ascii="Times New Roman" w:hAnsi="Times New Roman" w:cs="Times New Roman"/>
        </w:rPr>
        <w:t xml:space="preserve">induce gall formation on </w:t>
      </w:r>
      <w:r w:rsidR="005776E1">
        <w:rPr>
          <w:rFonts w:ascii="Times New Roman" w:hAnsi="Times New Roman" w:cs="Times New Roman"/>
          <w:i/>
          <w:iCs/>
        </w:rPr>
        <w:t>Castanea</w:t>
      </w:r>
      <w:r w:rsidR="005776E1">
        <w:rPr>
          <w:rFonts w:ascii="Times New Roman" w:hAnsi="Times New Roman" w:cs="Times New Roman"/>
        </w:rPr>
        <w:t xml:space="preserve">. Members in the tribe </w:t>
      </w:r>
      <w:proofErr w:type="spellStart"/>
      <w:r w:rsidR="00B05274">
        <w:rPr>
          <w:rFonts w:ascii="Times New Roman" w:hAnsi="Times New Roman" w:cs="Times New Roman"/>
        </w:rPr>
        <w:t>Syrnergini</w:t>
      </w:r>
      <w:proofErr w:type="spellEnd"/>
      <w:r w:rsidR="00B05274">
        <w:rPr>
          <w:rFonts w:ascii="Times New Roman" w:hAnsi="Times New Roman" w:cs="Times New Roman"/>
        </w:rPr>
        <w:t xml:space="preserve"> are believed to be inquilines, residing in </w:t>
      </w:r>
      <w:r w:rsidR="003A32D2">
        <w:rPr>
          <w:rFonts w:ascii="Times New Roman" w:hAnsi="Times New Roman" w:cs="Times New Roman"/>
        </w:rPr>
        <w:t xml:space="preserve">developed </w:t>
      </w:r>
      <w:r w:rsidR="00B05274">
        <w:rPr>
          <w:rFonts w:ascii="Times New Roman" w:hAnsi="Times New Roman" w:cs="Times New Roman"/>
        </w:rPr>
        <w:t xml:space="preserve">galls rather than inducing </w:t>
      </w:r>
      <w:r w:rsidR="00B05274">
        <w:rPr>
          <w:rFonts w:ascii="Times New Roman" w:hAnsi="Times New Roman" w:cs="Times New Roman"/>
        </w:rPr>
        <w:lastRenderedPageBreak/>
        <w:t>them</w:t>
      </w:r>
      <w:r w:rsidR="00E0319A">
        <w:rPr>
          <w:rFonts w:ascii="Times New Roman" w:hAnsi="Times New Roman" w:cs="Times New Roman"/>
        </w:rPr>
        <w:t>.</w:t>
      </w:r>
      <w:r w:rsidR="00013AAE">
        <w:rPr>
          <w:rFonts w:ascii="Times New Roman" w:hAnsi="Times New Roman" w:cs="Times New Roman"/>
        </w:rPr>
        <w:t xml:space="preserve"> </w:t>
      </w:r>
      <w:r w:rsidR="00FB0093">
        <w:rPr>
          <w:rFonts w:ascii="Times New Roman" w:hAnsi="Times New Roman" w:cs="Times New Roman"/>
        </w:rPr>
        <w:t>In</w:t>
      </w:r>
      <w:r w:rsidR="00013AAE">
        <w:rPr>
          <w:rFonts w:ascii="Times New Roman" w:hAnsi="Times New Roman" w:cs="Times New Roman"/>
        </w:rPr>
        <w:t xml:space="preserve"> a study by</w:t>
      </w:r>
      <w:r w:rsidR="00E0319A">
        <w:rPr>
          <w:rFonts w:ascii="Times New Roman" w:hAnsi="Times New Roman" w:cs="Times New Roman"/>
        </w:rPr>
        <w:t xml:space="preserve"> </w:t>
      </w:r>
      <w:r w:rsidR="00013AAE">
        <w:rPr>
          <w:rFonts w:ascii="Times New Roman" w:hAnsi="Times New Roman" w:cs="Times New Roman"/>
        </w:rPr>
        <w:t>Bernardo et al. (2013)</w:t>
      </w:r>
      <w:r w:rsidR="00FB0093">
        <w:rPr>
          <w:rFonts w:ascii="Times New Roman" w:hAnsi="Times New Roman" w:cs="Times New Roman"/>
        </w:rPr>
        <w:t>,</w:t>
      </w:r>
      <w:r w:rsidR="00013AAE">
        <w:rPr>
          <w:rFonts w:ascii="Times New Roman" w:hAnsi="Times New Roman" w:cs="Times New Roman"/>
        </w:rPr>
        <w:t xml:space="preserve"> researchers report </w:t>
      </w:r>
      <w:r w:rsidR="00FB0093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="00FB0093">
        <w:rPr>
          <w:rFonts w:ascii="Times New Roman" w:hAnsi="Times New Roman" w:cs="Times New Roman"/>
          <w:i/>
          <w:iCs/>
        </w:rPr>
        <w:t>castaneus</w:t>
      </w:r>
      <w:proofErr w:type="spellEnd"/>
      <w:r w:rsidR="00FB0093">
        <w:rPr>
          <w:rFonts w:ascii="Times New Roman" w:hAnsi="Times New Roman" w:cs="Times New Roman"/>
          <w:i/>
          <w:iCs/>
        </w:rPr>
        <w:t xml:space="preserve"> </w:t>
      </w:r>
      <w:r w:rsidR="00FB0093">
        <w:rPr>
          <w:rFonts w:ascii="Times New Roman" w:hAnsi="Times New Roman" w:cs="Times New Roman"/>
        </w:rPr>
        <w:t xml:space="preserve">emergence from </w:t>
      </w:r>
      <w:r w:rsidR="00FB0093">
        <w:rPr>
          <w:rFonts w:ascii="Times New Roman" w:hAnsi="Times New Roman" w:cs="Times New Roman"/>
          <w:i/>
          <w:iCs/>
        </w:rPr>
        <w:t xml:space="preserve">Castanea </w:t>
      </w:r>
      <w:r w:rsidR="00FB0093">
        <w:rPr>
          <w:rFonts w:ascii="Times New Roman" w:hAnsi="Times New Roman" w:cs="Times New Roman"/>
        </w:rPr>
        <w:t xml:space="preserve">galls in which a known </w:t>
      </w:r>
      <w:r w:rsidR="00B05274">
        <w:rPr>
          <w:rFonts w:ascii="Times New Roman" w:hAnsi="Times New Roman" w:cs="Times New Roman"/>
        </w:rPr>
        <w:t>gall former was not</w:t>
      </w:r>
      <w:r w:rsidR="00FB0093">
        <w:rPr>
          <w:rFonts w:ascii="Times New Roman" w:hAnsi="Times New Roman" w:cs="Times New Roman"/>
        </w:rPr>
        <w:t xml:space="preserve"> detected.</w:t>
      </w:r>
      <w:r w:rsidR="00B05274">
        <w:rPr>
          <w:rFonts w:ascii="Times New Roman" w:hAnsi="Times New Roman" w:cs="Times New Roman"/>
        </w:rPr>
        <w:t xml:space="preserve"> </w:t>
      </w:r>
      <w:r w:rsidR="00FB0093">
        <w:rPr>
          <w:rFonts w:ascii="Times New Roman" w:hAnsi="Times New Roman" w:cs="Times New Roman"/>
        </w:rPr>
        <w:t>It is thus</w:t>
      </w:r>
      <w:r w:rsidR="009E4D11">
        <w:rPr>
          <w:rFonts w:ascii="Times New Roman" w:hAnsi="Times New Roman" w:cs="Times New Roman"/>
        </w:rPr>
        <w:t xml:space="preserve"> possible </w:t>
      </w:r>
      <w:r w:rsidR="009E4D11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="009E4D11">
        <w:rPr>
          <w:rFonts w:ascii="Times New Roman" w:hAnsi="Times New Roman" w:cs="Times New Roman"/>
          <w:i/>
          <w:iCs/>
        </w:rPr>
        <w:t>castaneus</w:t>
      </w:r>
      <w:proofErr w:type="spellEnd"/>
      <w:r w:rsidR="009E4D11">
        <w:rPr>
          <w:rFonts w:ascii="Times New Roman" w:hAnsi="Times New Roman" w:cs="Times New Roman"/>
          <w:i/>
          <w:iCs/>
        </w:rPr>
        <w:t xml:space="preserve"> </w:t>
      </w:r>
      <w:r w:rsidR="00B05274">
        <w:rPr>
          <w:rFonts w:ascii="Times New Roman" w:hAnsi="Times New Roman" w:cs="Times New Roman"/>
        </w:rPr>
        <w:t>may induce gall formation</w:t>
      </w:r>
      <w:r w:rsidR="00FB0093">
        <w:rPr>
          <w:rFonts w:ascii="Times New Roman" w:hAnsi="Times New Roman" w:cs="Times New Roman"/>
        </w:rPr>
        <w:t xml:space="preserve"> on </w:t>
      </w:r>
      <w:r w:rsidR="00FB0093">
        <w:rPr>
          <w:rFonts w:ascii="Times New Roman" w:hAnsi="Times New Roman" w:cs="Times New Roman"/>
          <w:i/>
          <w:iCs/>
        </w:rPr>
        <w:t xml:space="preserve">Castanea </w:t>
      </w:r>
      <w:r w:rsidR="00FB0093">
        <w:rPr>
          <w:rFonts w:ascii="Times New Roman" w:hAnsi="Times New Roman" w:cs="Times New Roman"/>
        </w:rPr>
        <w:t>hosts</w:t>
      </w:r>
      <w:r w:rsidR="00E0319A">
        <w:rPr>
          <w:rFonts w:ascii="Times New Roman" w:hAnsi="Times New Roman" w:cs="Times New Roman"/>
        </w:rPr>
        <w:t>,</w:t>
      </w:r>
      <w:r w:rsidR="00B05274">
        <w:rPr>
          <w:rFonts w:ascii="Times New Roman" w:hAnsi="Times New Roman" w:cs="Times New Roman"/>
        </w:rPr>
        <w:t xml:space="preserve"> </w:t>
      </w:r>
      <w:r w:rsidR="00FB0093">
        <w:rPr>
          <w:rFonts w:ascii="Times New Roman" w:hAnsi="Times New Roman" w:cs="Times New Roman"/>
        </w:rPr>
        <w:t>however it has</w:t>
      </w:r>
      <w:r w:rsidR="00B05274">
        <w:rPr>
          <w:rFonts w:ascii="Times New Roman" w:hAnsi="Times New Roman" w:cs="Times New Roman"/>
        </w:rPr>
        <w:t xml:space="preserve"> yet to be tested</w:t>
      </w:r>
      <w:r w:rsidR="00E0319A">
        <w:rPr>
          <w:rFonts w:ascii="Times New Roman" w:hAnsi="Times New Roman" w:cs="Times New Roman"/>
        </w:rPr>
        <w:t xml:space="preserve"> directly</w:t>
      </w:r>
      <w:r w:rsidR="00B05274">
        <w:rPr>
          <w:rFonts w:ascii="Times New Roman" w:hAnsi="Times New Roman" w:cs="Times New Roman"/>
        </w:rPr>
        <w:t>.</w:t>
      </w:r>
    </w:p>
    <w:p w14:paraId="77B8908D" w14:textId="6C9A8C68" w:rsidR="00F1564A" w:rsidRDefault="00F61EBF" w:rsidP="00B66841">
      <w:pPr>
        <w:ind w:firstLine="72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E77BD" wp14:editId="17823A7C">
                <wp:simplePos x="0" y="0"/>
                <wp:positionH relativeFrom="column">
                  <wp:posOffset>2044700</wp:posOffset>
                </wp:positionH>
                <wp:positionV relativeFrom="paragraph">
                  <wp:posOffset>117475</wp:posOffset>
                </wp:positionV>
                <wp:extent cx="541655" cy="384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3065E" w14:textId="5416BA0C" w:rsidR="00605057" w:rsidRPr="00605057" w:rsidRDefault="00605057" w:rsidP="006050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605057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77BD" id="Text Box 1" o:spid="_x0000_s1028" type="#_x0000_t202" style="position:absolute;left:0;text-align:left;margin-left:161pt;margin-top:9.25pt;width:42.65pt;height: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" filled="f" stroked="f">
                <v:textbox>
                  <w:txbxContent>
                    <w:p w14:paraId="10C3065E" w14:textId="5416BA0C" w:rsidR="00605057" w:rsidRPr="00605057" w:rsidRDefault="00605057" w:rsidP="00605057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605057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70133" wp14:editId="02E79EBA">
                <wp:simplePos x="0" y="0"/>
                <wp:positionH relativeFrom="column">
                  <wp:posOffset>5111750</wp:posOffset>
                </wp:positionH>
                <wp:positionV relativeFrom="paragraph">
                  <wp:posOffset>118110</wp:posOffset>
                </wp:positionV>
                <wp:extent cx="541655" cy="44680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446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C4D4A" w14:textId="47CB07B8" w:rsidR="00605057" w:rsidRPr="00605057" w:rsidRDefault="00605057" w:rsidP="006050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0133" id="Text Box 22" o:spid="_x0000_s1029" type="#_x0000_t202" style="position:absolute;left:0;text-align:left;margin-left:402.5pt;margin-top:9.3pt;width:42.65pt;height:3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" filled="f" stroked="f">
                <v:textbox>
                  <w:txbxContent>
                    <w:p w14:paraId="615C4D4A" w14:textId="47CB07B8" w:rsidR="00605057" w:rsidRPr="00605057" w:rsidRDefault="00605057" w:rsidP="00605057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14:paraId="60995941" w14:textId="0B29AE6E" w:rsidR="00947B26" w:rsidRDefault="00947B26" w:rsidP="00947B26">
      <w:pPr>
        <w:rPr>
          <w:rFonts w:ascii="Times New Roman" w:hAnsi="Times New Roman" w:cs="Times New Roman"/>
        </w:rPr>
      </w:pPr>
      <w:r w:rsidRPr="0028447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6FAC038" wp14:editId="339681A0">
            <wp:extent cx="2878482" cy="2187155"/>
            <wp:effectExtent l="0" t="0" r="4445" b="0"/>
            <wp:docPr id="6" name="Picture 2" descr="A C G W detection in Denmark">
              <a:extLst xmlns:a="http://schemas.openxmlformats.org/drawingml/2006/main">
                <a:ext uri="{FF2B5EF4-FFF2-40B4-BE49-F238E27FC236}">
                  <a16:creationId xmlns:a16="http://schemas.microsoft.com/office/drawing/2014/main" id="{79A87EE7-24B2-7129-9F93-611D03B9E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 C G W detection in Denmark">
                      <a:extLst>
                        <a:ext uri="{FF2B5EF4-FFF2-40B4-BE49-F238E27FC236}">
                          <a16:creationId xmlns:a16="http://schemas.microsoft.com/office/drawing/2014/main" id="{79A87EE7-24B2-7129-9F93-611D03B9E4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030" t="3331" r="2588" b="4844"/>
                    <a:stretch/>
                  </pic:blipFill>
                  <pic:spPr>
                    <a:xfrm>
                      <a:off x="0" y="0"/>
                      <a:ext cx="2922742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8447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A67E548" wp14:editId="6C07D6C5">
            <wp:extent cx="2931676" cy="2204395"/>
            <wp:effectExtent l="0" t="0" r="2540" b="5715"/>
            <wp:docPr id="8" name="Picture 2" descr="Potential A C G W detections in Taiwan and Yunnan China">
              <a:extLst xmlns:a="http://schemas.openxmlformats.org/drawingml/2006/main">
                <a:ext uri="{FF2B5EF4-FFF2-40B4-BE49-F238E27FC236}">
                  <a16:creationId xmlns:a16="http://schemas.microsoft.com/office/drawing/2014/main" id="{9762F954-E0A2-8A27-56B8-9E47D69AB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Potential A C G W detections in Taiwan and Yunnan China">
                      <a:extLst>
                        <a:ext uri="{FF2B5EF4-FFF2-40B4-BE49-F238E27FC236}">
                          <a16:creationId xmlns:a16="http://schemas.microsoft.com/office/drawing/2014/main" id="{9762F954-E0A2-8A27-56B8-9E47D69AB4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213" t="5233" r="3140" b="4606"/>
                    <a:stretch/>
                  </pic:blipFill>
                  <pic:spPr>
                    <a:xfrm>
                      <a:off x="0" y="0"/>
                      <a:ext cx="2942255" cy="22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5C1F" w14:textId="7A3EC08D" w:rsidR="00B05274" w:rsidRDefault="00605057" w:rsidP="00B6684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DEB64" wp14:editId="03495B97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932362" cy="404037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362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C75B2" w14:textId="2D7517BD" w:rsidR="00605057" w:rsidRPr="00605057" w:rsidRDefault="0060505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Figure 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 (A)</w:t>
                            </w:r>
                            <w:r w:rsidR="00E1482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ACGW detection in Denmark. (B) Potential ACGW detections in Taiwan and Yunnan, China.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EB64" id="Text Box 23" o:spid="_x0000_s1030" type="#_x0000_t202" style="position:absolute;left:0;text-align:left;margin-left:0;margin-top:.6pt;width:467.1pt;height:31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XeMAIAAFs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" fillcolor="white [3201]" stroked="f" strokeweight=".5pt">
                <v:textbox>
                  <w:txbxContent>
                    <w:p w14:paraId="73EC75B2" w14:textId="2D7517BD" w:rsidR="00605057" w:rsidRPr="00605057" w:rsidRDefault="0060505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Figure 4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 (A)</w:t>
                      </w:r>
                      <w:r w:rsidR="00E1482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ACGW detection in Denmark. (B) Potential ACGW detections in Taiwan and Yunnan, China.</w:t>
                      </w:r>
                    </w:p>
                  </w:txbxContent>
                </v:textbox>
              </v:shape>
            </w:pict>
          </mc:Fallback>
        </mc:AlternateContent>
      </w:r>
    </w:p>
    <w:p w14:paraId="0EEF4974" w14:textId="33F71C21" w:rsidR="00B05274" w:rsidRPr="00FB0093" w:rsidRDefault="00FB0093" w:rsidP="00B052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Preliminary Results and Future Work</w:t>
      </w:r>
      <w:r w:rsidR="00B05274">
        <w:rPr>
          <w:rFonts w:ascii="Times New Roman" w:hAnsi="Times New Roman" w:cs="Times New Roman"/>
          <w:b/>
          <w:bCs/>
        </w:rPr>
        <w:t xml:space="preserve"> </w:t>
      </w:r>
    </w:p>
    <w:p w14:paraId="384077FB" w14:textId="05E5E888" w:rsidR="00E1482E" w:rsidRDefault="00E1482E" w:rsidP="00B05274">
      <w:pPr>
        <w:rPr>
          <w:rFonts w:ascii="Times New Roman" w:hAnsi="Times New Roman" w:cs="Times New Roman"/>
          <w:i/>
          <w:iCs/>
        </w:rPr>
      </w:pPr>
    </w:p>
    <w:p w14:paraId="60166486" w14:textId="5FA49EF0" w:rsidR="00E1482E" w:rsidRPr="00E1482E" w:rsidRDefault="00E1482E" w:rsidP="00B052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Preliminary Results and Future Work</w:t>
      </w:r>
    </w:p>
    <w:p w14:paraId="0FA79502" w14:textId="4ED0B870" w:rsidR="00B05274" w:rsidRDefault="00B05274" w:rsidP="00B0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Parasitoid Research</w:t>
      </w:r>
    </w:p>
    <w:p w14:paraId="16FB410E" w14:textId="2A13E399" w:rsidR="00B05274" w:rsidRDefault="00B05274" w:rsidP="00B0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Due to the travel time required for this study, gall dissection and species identification is still ongoing. Preliminary results </w:t>
      </w:r>
      <w:r w:rsidR="00507F53">
        <w:rPr>
          <w:rFonts w:ascii="Times New Roman" w:hAnsi="Times New Roman" w:cs="Times New Roman"/>
        </w:rPr>
        <w:t>indicate</w:t>
      </w:r>
      <w:r>
        <w:rPr>
          <w:rFonts w:ascii="Times New Roman" w:hAnsi="Times New Roman" w:cs="Times New Roman"/>
        </w:rPr>
        <w:t xml:space="preserve"> that the biological control, </w:t>
      </w:r>
      <w:r>
        <w:rPr>
          <w:rFonts w:ascii="Times New Roman" w:hAnsi="Times New Roman" w:cs="Times New Roman"/>
          <w:i/>
          <w:iCs/>
        </w:rPr>
        <w:t>T. sinensis</w:t>
      </w:r>
      <w:r>
        <w:rPr>
          <w:rFonts w:ascii="Times New Roman" w:hAnsi="Times New Roman" w:cs="Times New Roman"/>
        </w:rPr>
        <w:t xml:space="preserve">, is not ubiquitous throughout the current range of ACGW. </w:t>
      </w:r>
      <w:r>
        <w:rPr>
          <w:rFonts w:ascii="Times New Roman" w:hAnsi="Times New Roman" w:cs="Times New Roman"/>
          <w:i/>
          <w:iCs/>
        </w:rPr>
        <w:t xml:space="preserve">T. sinensis </w:t>
      </w:r>
      <w:r>
        <w:rPr>
          <w:rFonts w:ascii="Times New Roman" w:hAnsi="Times New Roman" w:cs="Times New Roman"/>
        </w:rPr>
        <w:t>emergence from previous</w:t>
      </w:r>
      <w:r w:rsidR="00B4014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season galls was witnessed in older infestations but not among newer infestations</w:t>
      </w:r>
      <w:r w:rsidR="00B40147">
        <w:rPr>
          <w:rFonts w:ascii="Times New Roman" w:hAnsi="Times New Roman" w:cs="Times New Roman"/>
        </w:rPr>
        <w:t xml:space="preserve"> </w:t>
      </w:r>
      <w:r w:rsidR="00FB0093">
        <w:rPr>
          <w:rFonts w:ascii="Times New Roman" w:hAnsi="Times New Roman" w:cs="Times New Roman"/>
        </w:rPr>
        <w:t xml:space="preserve">in this study </w:t>
      </w:r>
      <w:r w:rsidR="00E0319A">
        <w:rPr>
          <w:rFonts w:ascii="Times New Roman" w:hAnsi="Times New Roman" w:cs="Times New Roman"/>
        </w:rPr>
        <w:t xml:space="preserve">(Fig. </w:t>
      </w:r>
      <w:r w:rsidR="00FB0093">
        <w:rPr>
          <w:rFonts w:ascii="Times New Roman" w:hAnsi="Times New Roman" w:cs="Times New Roman"/>
        </w:rPr>
        <w:t>5</w:t>
      </w:r>
      <w:r w:rsidR="00E0319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Fu</w:t>
      </w:r>
      <w:r w:rsidR="00507F53">
        <w:rPr>
          <w:rFonts w:ascii="Times New Roman" w:hAnsi="Times New Roman" w:cs="Times New Roman"/>
        </w:rPr>
        <w:t>rther</w:t>
      </w:r>
      <w:r>
        <w:rPr>
          <w:rFonts w:ascii="Times New Roman" w:hAnsi="Times New Roman" w:cs="Times New Roman"/>
        </w:rPr>
        <w:t xml:space="preserve"> species </w:t>
      </w:r>
      <w:r w:rsidR="00507F53">
        <w:rPr>
          <w:rFonts w:ascii="Times New Roman" w:hAnsi="Times New Roman" w:cs="Times New Roman"/>
        </w:rPr>
        <w:t>identification is needed to determine the native parasitoid diversity that emerged from current-season gall</w:t>
      </w:r>
      <w:r w:rsidR="00E0319A">
        <w:rPr>
          <w:rFonts w:ascii="Times New Roman" w:hAnsi="Times New Roman" w:cs="Times New Roman"/>
        </w:rPr>
        <w:t>s</w:t>
      </w:r>
      <w:r w:rsidR="00507F53">
        <w:rPr>
          <w:rFonts w:ascii="Times New Roman" w:hAnsi="Times New Roman" w:cs="Times New Roman"/>
        </w:rPr>
        <w:t>. Additionally, PCR analysis will be conducted on the third round of current</w:t>
      </w:r>
      <w:r w:rsidR="00E0319A">
        <w:rPr>
          <w:rFonts w:ascii="Times New Roman" w:hAnsi="Times New Roman" w:cs="Times New Roman"/>
        </w:rPr>
        <w:t>-</w:t>
      </w:r>
      <w:r w:rsidR="00507F53">
        <w:rPr>
          <w:rFonts w:ascii="Times New Roman" w:hAnsi="Times New Roman" w:cs="Times New Roman"/>
        </w:rPr>
        <w:t xml:space="preserve">season gall collections to test for </w:t>
      </w:r>
      <w:r w:rsidR="00507F53">
        <w:rPr>
          <w:rFonts w:ascii="Times New Roman" w:hAnsi="Times New Roman" w:cs="Times New Roman"/>
          <w:i/>
          <w:iCs/>
        </w:rPr>
        <w:t>T. sinensis</w:t>
      </w:r>
      <w:r w:rsidR="00507F53">
        <w:rPr>
          <w:rFonts w:ascii="Times New Roman" w:hAnsi="Times New Roman" w:cs="Times New Roman"/>
        </w:rPr>
        <w:t xml:space="preserve"> and </w:t>
      </w:r>
      <w:r w:rsidR="00507F53">
        <w:rPr>
          <w:rFonts w:ascii="Times New Roman" w:hAnsi="Times New Roman" w:cs="Times New Roman"/>
          <w:i/>
          <w:iCs/>
        </w:rPr>
        <w:t xml:space="preserve">O. labotus </w:t>
      </w:r>
      <w:r w:rsidR="00507F53">
        <w:rPr>
          <w:rFonts w:ascii="Times New Roman" w:hAnsi="Times New Roman" w:cs="Times New Roman"/>
        </w:rPr>
        <w:t>presence that may have been absent due to variability in emergence time</w:t>
      </w:r>
      <w:r w:rsidR="009E4D11">
        <w:rPr>
          <w:rFonts w:ascii="Times New Roman" w:hAnsi="Times New Roman" w:cs="Times New Roman"/>
        </w:rPr>
        <w:t>s</w:t>
      </w:r>
      <w:r w:rsidR="00507F53">
        <w:rPr>
          <w:rFonts w:ascii="Times New Roman" w:hAnsi="Times New Roman" w:cs="Times New Roman"/>
        </w:rPr>
        <w:t xml:space="preserve"> among sites.</w:t>
      </w:r>
    </w:p>
    <w:p w14:paraId="522E23BC" w14:textId="00479B65" w:rsidR="00E0319A" w:rsidRDefault="00E0319A" w:rsidP="00B05274">
      <w:pPr>
        <w:rPr>
          <w:rFonts w:ascii="Times New Roman" w:hAnsi="Times New Roman" w:cs="Times New Roman"/>
        </w:rPr>
      </w:pPr>
    </w:p>
    <w:p w14:paraId="268475A4" w14:textId="443201C6" w:rsidR="00E1482E" w:rsidRPr="00A538CF" w:rsidRDefault="00E1482E" w:rsidP="00A538C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6EBA0" wp14:editId="79135FAF">
                <wp:simplePos x="0" y="0"/>
                <wp:positionH relativeFrom="column">
                  <wp:posOffset>914400</wp:posOffset>
                </wp:positionH>
                <wp:positionV relativeFrom="paragraph">
                  <wp:posOffset>2957253</wp:posOffset>
                </wp:positionV>
                <wp:extent cx="4125433" cy="280554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433" cy="280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797F2" w14:textId="23FCC72F" w:rsidR="00E1482E" w:rsidRPr="00E1482E" w:rsidRDefault="00E1482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Figure 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Presence or absence of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2"/>
                                <w:szCs w:val="22"/>
                              </w:rPr>
                              <w:t>Torymus sinensis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at collection sites.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EBA0" id="Text Box 24" o:spid="_x0000_s1031" type="#_x0000_t202" style="position:absolute;left:0;text-align:left;margin-left:1in;margin-top:232.85pt;width:324.85pt;height:2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" fillcolor="white [3201]" stroked="f" strokeweight=".5pt">
                <v:textbox>
                  <w:txbxContent>
                    <w:p w14:paraId="27F797F2" w14:textId="23FCC72F" w:rsidR="00E1482E" w:rsidRPr="00E1482E" w:rsidRDefault="00E1482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Figure 5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Presence or absence of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2"/>
                          <w:szCs w:val="22"/>
                        </w:rPr>
                        <w:t>Torymus sinensis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at collection sites.</w:t>
                      </w:r>
                    </w:p>
                  </w:txbxContent>
                </v:textbox>
              </v:shape>
            </w:pict>
          </mc:Fallback>
        </mc:AlternateContent>
      </w:r>
      <w:r w:rsidR="002408AD" w:rsidRPr="002408AD">
        <w:rPr>
          <w:rFonts w:ascii="Times New Roman" w:hAnsi="Times New Roman" w:cs="Times New Roman"/>
          <w:noProof/>
        </w:rPr>
        <w:drawing>
          <wp:inline distT="0" distB="0" distL="0" distR="0" wp14:anchorId="6AD5C933" wp14:editId="62E193E9">
            <wp:extent cx="3803072" cy="2807205"/>
            <wp:effectExtent l="0" t="0" r="0" b="0"/>
            <wp:docPr id="16" name="Picture 2" descr="Presence or absence of Torymus sinensis at collection sites">
              <a:extLst xmlns:a="http://schemas.openxmlformats.org/drawingml/2006/main">
                <a:ext uri="{FF2B5EF4-FFF2-40B4-BE49-F238E27FC236}">
                  <a16:creationId xmlns:a16="http://schemas.microsoft.com/office/drawing/2014/main" id="{318A9EFC-B695-58D1-99C1-13DC8DE8D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Presence or absence of Torymus sinensis at collection sites">
                      <a:extLst>
                        <a:ext uri="{FF2B5EF4-FFF2-40B4-BE49-F238E27FC236}">
                          <a16:creationId xmlns:a16="http://schemas.microsoft.com/office/drawing/2014/main" id="{318A9EFC-B695-58D1-99C1-13DC8DE8D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844" t="5232" r="3507" b="6271"/>
                    <a:stretch/>
                  </pic:blipFill>
                  <pic:spPr>
                    <a:xfrm>
                      <a:off x="0" y="0"/>
                      <a:ext cx="3868478" cy="28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6333" w14:textId="3AA351C3" w:rsidR="00507F53" w:rsidRDefault="00FB0093" w:rsidP="00B052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Conclusions</w:t>
      </w:r>
    </w:p>
    <w:p w14:paraId="05403BDC" w14:textId="6CEFF785" w:rsidR="00BF4832" w:rsidRDefault="00BF4832" w:rsidP="00B0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This study revealed a drastic range expansion of ACGW throughout the historic American chestnut range. </w:t>
      </w:r>
      <w:r w:rsidR="00C82360">
        <w:rPr>
          <w:rFonts w:ascii="Times New Roman" w:hAnsi="Times New Roman" w:cs="Times New Roman"/>
        </w:rPr>
        <w:t xml:space="preserve">Although previous research noted </w:t>
      </w:r>
      <w:r w:rsidR="00EB23B9">
        <w:rPr>
          <w:rFonts w:ascii="Times New Roman" w:hAnsi="Times New Roman" w:cs="Times New Roman"/>
        </w:rPr>
        <w:t xml:space="preserve">significant </w:t>
      </w:r>
      <w:r w:rsidR="006D52BE">
        <w:rPr>
          <w:rFonts w:ascii="Times New Roman" w:hAnsi="Times New Roman" w:cs="Times New Roman"/>
        </w:rPr>
        <w:t>dispersal</w:t>
      </w:r>
      <w:r w:rsidR="00C82360">
        <w:rPr>
          <w:rFonts w:ascii="Times New Roman" w:hAnsi="Times New Roman" w:cs="Times New Roman"/>
        </w:rPr>
        <w:t xml:space="preserve"> through</w:t>
      </w:r>
      <w:r w:rsidR="006D52BE">
        <w:rPr>
          <w:rFonts w:ascii="Times New Roman" w:hAnsi="Times New Roman" w:cs="Times New Roman"/>
        </w:rPr>
        <w:t xml:space="preserve"> isolated</w:t>
      </w:r>
      <w:r w:rsidR="00C82360">
        <w:rPr>
          <w:rFonts w:ascii="Times New Roman" w:hAnsi="Times New Roman" w:cs="Times New Roman"/>
        </w:rPr>
        <w:t xml:space="preserve"> in</w:t>
      </w:r>
      <w:r w:rsidR="00F53513">
        <w:rPr>
          <w:rFonts w:ascii="Times New Roman" w:hAnsi="Times New Roman" w:cs="Times New Roman"/>
        </w:rPr>
        <w:t>troduction</w:t>
      </w:r>
      <w:r w:rsidR="00F1564A">
        <w:rPr>
          <w:rFonts w:ascii="Times New Roman" w:hAnsi="Times New Roman" w:cs="Times New Roman"/>
        </w:rPr>
        <w:t xml:space="preserve"> events</w:t>
      </w:r>
      <w:r w:rsidR="00C82360">
        <w:rPr>
          <w:rFonts w:ascii="Times New Roman" w:hAnsi="Times New Roman" w:cs="Times New Roman"/>
        </w:rPr>
        <w:t xml:space="preserve">, </w:t>
      </w:r>
      <w:r w:rsidR="00EB23B9">
        <w:rPr>
          <w:rFonts w:ascii="Times New Roman" w:hAnsi="Times New Roman" w:cs="Times New Roman"/>
        </w:rPr>
        <w:t xml:space="preserve">further </w:t>
      </w:r>
      <w:r w:rsidR="006D52BE">
        <w:rPr>
          <w:rFonts w:ascii="Times New Roman" w:hAnsi="Times New Roman" w:cs="Times New Roman"/>
        </w:rPr>
        <w:t>range expansion</w:t>
      </w:r>
      <w:r w:rsidR="00EB23B9">
        <w:rPr>
          <w:rFonts w:ascii="Times New Roman" w:hAnsi="Times New Roman" w:cs="Times New Roman"/>
        </w:rPr>
        <w:t xml:space="preserve"> and</w:t>
      </w:r>
      <w:r w:rsidR="00C82360">
        <w:rPr>
          <w:rFonts w:ascii="Times New Roman" w:hAnsi="Times New Roman" w:cs="Times New Roman"/>
        </w:rPr>
        <w:t xml:space="preserve"> connectedness of these populations was poorly understood.</w:t>
      </w:r>
      <w:r w:rsidR="002E36D0">
        <w:rPr>
          <w:rFonts w:ascii="Times New Roman" w:hAnsi="Times New Roman" w:cs="Times New Roman"/>
        </w:rPr>
        <w:t xml:space="preserve"> Our results </w:t>
      </w:r>
      <w:r w:rsidR="00C82360">
        <w:rPr>
          <w:rFonts w:ascii="Times New Roman" w:hAnsi="Times New Roman" w:cs="Times New Roman"/>
        </w:rPr>
        <w:t xml:space="preserve">provide clarity to this, </w:t>
      </w:r>
      <w:r w:rsidR="002E36D0">
        <w:rPr>
          <w:rFonts w:ascii="Times New Roman" w:hAnsi="Times New Roman" w:cs="Times New Roman"/>
        </w:rPr>
        <w:t>alluding to</w:t>
      </w:r>
      <w:r w:rsidR="00C82360">
        <w:rPr>
          <w:rFonts w:ascii="Times New Roman" w:hAnsi="Times New Roman" w:cs="Times New Roman"/>
        </w:rPr>
        <w:t xml:space="preserve"> </w:t>
      </w:r>
      <w:r w:rsidR="002E36D0">
        <w:rPr>
          <w:rFonts w:ascii="Times New Roman" w:hAnsi="Times New Roman" w:cs="Times New Roman"/>
        </w:rPr>
        <w:t xml:space="preserve">a connected </w:t>
      </w:r>
      <w:r w:rsidR="00C82360">
        <w:rPr>
          <w:rFonts w:ascii="Times New Roman" w:hAnsi="Times New Roman" w:cs="Times New Roman"/>
        </w:rPr>
        <w:t>population</w:t>
      </w:r>
      <w:r w:rsidR="00EB23B9">
        <w:rPr>
          <w:rFonts w:ascii="Times New Roman" w:hAnsi="Times New Roman" w:cs="Times New Roman"/>
        </w:rPr>
        <w:t xml:space="preserve"> throughout</w:t>
      </w:r>
      <w:r w:rsidR="002E36D0">
        <w:rPr>
          <w:rFonts w:ascii="Times New Roman" w:hAnsi="Times New Roman" w:cs="Times New Roman"/>
        </w:rPr>
        <w:t xml:space="preserve"> nearly</w:t>
      </w:r>
      <w:r w:rsidR="00EB23B9">
        <w:rPr>
          <w:rFonts w:ascii="Times New Roman" w:hAnsi="Times New Roman" w:cs="Times New Roman"/>
        </w:rPr>
        <w:t xml:space="preserve"> the entirety of the American chestnut range</w:t>
      </w:r>
      <w:r w:rsidR="00FB0093">
        <w:rPr>
          <w:rFonts w:ascii="Times New Roman" w:hAnsi="Times New Roman" w:cs="Times New Roman"/>
        </w:rPr>
        <w:t xml:space="preserve">. </w:t>
      </w:r>
      <w:r w:rsidR="002E36D0">
        <w:rPr>
          <w:rFonts w:ascii="Times New Roman" w:hAnsi="Times New Roman" w:cs="Times New Roman"/>
        </w:rPr>
        <w:t>Thi</w:t>
      </w:r>
      <w:r w:rsidR="006D52BE">
        <w:rPr>
          <w:rFonts w:ascii="Times New Roman" w:hAnsi="Times New Roman" w:cs="Times New Roman"/>
        </w:rPr>
        <w:t>s</w:t>
      </w:r>
      <w:r w:rsidR="00C82360">
        <w:rPr>
          <w:rFonts w:ascii="Times New Roman" w:hAnsi="Times New Roman" w:cs="Times New Roman"/>
        </w:rPr>
        <w:t xml:space="preserve"> </w:t>
      </w:r>
      <w:r w:rsidR="00EB23B9">
        <w:rPr>
          <w:rFonts w:ascii="Times New Roman" w:hAnsi="Times New Roman" w:cs="Times New Roman"/>
        </w:rPr>
        <w:t>reveal</w:t>
      </w:r>
      <w:r w:rsidR="002E36D0">
        <w:rPr>
          <w:rFonts w:ascii="Times New Roman" w:hAnsi="Times New Roman" w:cs="Times New Roman"/>
        </w:rPr>
        <w:t>s</w:t>
      </w:r>
      <w:r w:rsidR="00EB23B9">
        <w:rPr>
          <w:rFonts w:ascii="Times New Roman" w:hAnsi="Times New Roman" w:cs="Times New Roman"/>
        </w:rPr>
        <w:t xml:space="preserve"> the prevalence of </w:t>
      </w:r>
      <w:r w:rsidR="002E36D0">
        <w:rPr>
          <w:rFonts w:ascii="Times New Roman" w:hAnsi="Times New Roman" w:cs="Times New Roman"/>
        </w:rPr>
        <w:t xml:space="preserve">ACGW </w:t>
      </w:r>
      <w:r w:rsidR="009505FD">
        <w:rPr>
          <w:rFonts w:ascii="Times New Roman" w:hAnsi="Times New Roman" w:cs="Times New Roman"/>
        </w:rPr>
        <w:t>throughout</w:t>
      </w:r>
      <w:r w:rsidR="00EB23B9">
        <w:rPr>
          <w:rFonts w:ascii="Times New Roman" w:hAnsi="Times New Roman" w:cs="Times New Roman"/>
        </w:rPr>
        <w:t xml:space="preserve"> our current landscape</w:t>
      </w:r>
      <w:r w:rsidR="002E36D0">
        <w:rPr>
          <w:rFonts w:ascii="Times New Roman" w:hAnsi="Times New Roman" w:cs="Times New Roman"/>
        </w:rPr>
        <w:t xml:space="preserve"> and </w:t>
      </w:r>
      <w:r w:rsidR="009505FD">
        <w:rPr>
          <w:rFonts w:ascii="Times New Roman" w:hAnsi="Times New Roman" w:cs="Times New Roman"/>
        </w:rPr>
        <w:t xml:space="preserve">highlights </w:t>
      </w:r>
      <w:r w:rsidR="002E36D0">
        <w:rPr>
          <w:rFonts w:ascii="Times New Roman" w:hAnsi="Times New Roman" w:cs="Times New Roman"/>
        </w:rPr>
        <w:t xml:space="preserve">the need for increased </w:t>
      </w:r>
      <w:r w:rsidR="009505FD">
        <w:rPr>
          <w:rFonts w:ascii="Times New Roman" w:hAnsi="Times New Roman" w:cs="Times New Roman"/>
        </w:rPr>
        <w:t>research on how to manage it</w:t>
      </w:r>
      <w:r w:rsidR="00C82360">
        <w:rPr>
          <w:rFonts w:ascii="Times New Roman" w:hAnsi="Times New Roman" w:cs="Times New Roman"/>
        </w:rPr>
        <w:t xml:space="preserve">. </w:t>
      </w:r>
      <w:r w:rsidR="00EB23B9">
        <w:rPr>
          <w:rFonts w:ascii="Times New Roman" w:hAnsi="Times New Roman" w:cs="Times New Roman"/>
        </w:rPr>
        <w:t xml:space="preserve">We will add to this field of research </w:t>
      </w:r>
      <w:r w:rsidR="00F53513">
        <w:rPr>
          <w:rFonts w:ascii="Times New Roman" w:hAnsi="Times New Roman" w:cs="Times New Roman"/>
        </w:rPr>
        <w:t>with the</w:t>
      </w:r>
      <w:r w:rsidR="00EB23B9">
        <w:rPr>
          <w:rFonts w:ascii="Times New Roman" w:hAnsi="Times New Roman" w:cs="Times New Roman"/>
        </w:rPr>
        <w:t xml:space="preserve"> </w:t>
      </w:r>
      <w:r w:rsidR="006D52BE">
        <w:rPr>
          <w:rFonts w:ascii="Times New Roman" w:hAnsi="Times New Roman" w:cs="Times New Roman"/>
        </w:rPr>
        <w:t xml:space="preserve">results from </w:t>
      </w:r>
      <w:r w:rsidR="00EB23B9">
        <w:rPr>
          <w:rFonts w:ascii="Times New Roman" w:hAnsi="Times New Roman" w:cs="Times New Roman"/>
        </w:rPr>
        <w:t xml:space="preserve">our temporal study of ACGW parasitoid </w:t>
      </w:r>
      <w:r w:rsidR="00F53513">
        <w:rPr>
          <w:rFonts w:ascii="Times New Roman" w:hAnsi="Times New Roman" w:cs="Times New Roman"/>
        </w:rPr>
        <w:t>populations</w:t>
      </w:r>
      <w:r w:rsidR="00EB23B9">
        <w:rPr>
          <w:rFonts w:ascii="Times New Roman" w:hAnsi="Times New Roman" w:cs="Times New Roman"/>
        </w:rPr>
        <w:t xml:space="preserve">. Preliminary results </w:t>
      </w:r>
      <w:r w:rsidR="006D52BE">
        <w:rPr>
          <w:rFonts w:ascii="Times New Roman" w:hAnsi="Times New Roman" w:cs="Times New Roman"/>
        </w:rPr>
        <w:t xml:space="preserve">show persistence and prevalence of the biological control agent </w:t>
      </w:r>
      <w:r w:rsidR="006D52BE">
        <w:rPr>
          <w:rFonts w:ascii="Times New Roman" w:hAnsi="Times New Roman" w:cs="Times New Roman"/>
          <w:i/>
          <w:iCs/>
        </w:rPr>
        <w:t>T. sinensis</w:t>
      </w:r>
      <w:r w:rsidR="006D52BE">
        <w:rPr>
          <w:rFonts w:ascii="Times New Roman" w:hAnsi="Times New Roman" w:cs="Times New Roman"/>
        </w:rPr>
        <w:t xml:space="preserve"> </w:t>
      </w:r>
      <w:r w:rsidR="00F53513">
        <w:rPr>
          <w:rFonts w:ascii="Times New Roman" w:hAnsi="Times New Roman" w:cs="Times New Roman"/>
        </w:rPr>
        <w:t>among</w:t>
      </w:r>
      <w:r w:rsidR="006D52BE">
        <w:rPr>
          <w:rFonts w:ascii="Times New Roman" w:hAnsi="Times New Roman" w:cs="Times New Roman"/>
        </w:rPr>
        <w:t xml:space="preserve"> older infestations but indicate </w:t>
      </w:r>
      <w:r w:rsidR="00EB23B9">
        <w:rPr>
          <w:rFonts w:ascii="Times New Roman" w:hAnsi="Times New Roman" w:cs="Times New Roman"/>
        </w:rPr>
        <w:t>a</w:t>
      </w:r>
      <w:r w:rsidR="00F53513">
        <w:rPr>
          <w:rFonts w:ascii="Times New Roman" w:hAnsi="Times New Roman" w:cs="Times New Roman"/>
        </w:rPr>
        <w:t xml:space="preserve">bsence of the species in newer infestations. This provides evidence to a </w:t>
      </w:r>
      <w:r w:rsidR="009505FD">
        <w:rPr>
          <w:rFonts w:ascii="Times New Roman" w:hAnsi="Times New Roman" w:cs="Times New Roman"/>
        </w:rPr>
        <w:t xml:space="preserve">potentially impactful </w:t>
      </w:r>
      <w:r w:rsidR="00F53513">
        <w:rPr>
          <w:rFonts w:ascii="Times New Roman" w:hAnsi="Times New Roman" w:cs="Times New Roman"/>
        </w:rPr>
        <w:t>lag time between the dispersal of ACGW and its biological control. Our results</w:t>
      </w:r>
      <w:r w:rsidR="006D52BE">
        <w:rPr>
          <w:rFonts w:ascii="Times New Roman" w:hAnsi="Times New Roman" w:cs="Times New Roman"/>
        </w:rPr>
        <w:t xml:space="preserve"> will provide useful information </w:t>
      </w:r>
      <w:r w:rsidR="00F53513">
        <w:rPr>
          <w:rFonts w:ascii="Times New Roman" w:hAnsi="Times New Roman" w:cs="Times New Roman"/>
        </w:rPr>
        <w:t>for</w:t>
      </w:r>
      <w:r w:rsidR="006D52BE">
        <w:rPr>
          <w:rFonts w:ascii="Times New Roman" w:hAnsi="Times New Roman" w:cs="Times New Roman"/>
        </w:rPr>
        <w:t xml:space="preserve"> organizations </w:t>
      </w:r>
      <w:r w:rsidR="00F53513">
        <w:rPr>
          <w:rFonts w:ascii="Times New Roman" w:hAnsi="Times New Roman" w:cs="Times New Roman"/>
        </w:rPr>
        <w:t xml:space="preserve">tasked </w:t>
      </w:r>
      <w:r w:rsidR="006D52BE">
        <w:rPr>
          <w:rFonts w:ascii="Times New Roman" w:hAnsi="Times New Roman" w:cs="Times New Roman"/>
        </w:rPr>
        <w:t>with</w:t>
      </w:r>
      <w:r w:rsidR="00F53513">
        <w:rPr>
          <w:rFonts w:ascii="Times New Roman" w:hAnsi="Times New Roman" w:cs="Times New Roman"/>
        </w:rPr>
        <w:t xml:space="preserve"> initial plantings of transgenic American chestnut saplings</w:t>
      </w:r>
      <w:r w:rsidR="006D52BE">
        <w:rPr>
          <w:rFonts w:ascii="Times New Roman" w:hAnsi="Times New Roman" w:cs="Times New Roman"/>
        </w:rPr>
        <w:t>.</w:t>
      </w:r>
      <w:r w:rsidR="00F53513">
        <w:rPr>
          <w:rFonts w:ascii="Times New Roman" w:hAnsi="Times New Roman" w:cs="Times New Roman"/>
        </w:rPr>
        <w:t xml:space="preserve"> On a broader scale, we</w:t>
      </w:r>
      <w:r w:rsidR="002E36D0">
        <w:rPr>
          <w:rFonts w:ascii="Times New Roman" w:hAnsi="Times New Roman" w:cs="Times New Roman"/>
        </w:rPr>
        <w:t xml:space="preserve"> </w:t>
      </w:r>
      <w:r w:rsidR="009505FD">
        <w:rPr>
          <w:rFonts w:ascii="Times New Roman" w:hAnsi="Times New Roman" w:cs="Times New Roman"/>
        </w:rPr>
        <w:t>were</w:t>
      </w:r>
      <w:r w:rsidR="002E36D0">
        <w:rPr>
          <w:rFonts w:ascii="Times New Roman" w:hAnsi="Times New Roman" w:cs="Times New Roman"/>
        </w:rPr>
        <w:t xml:space="preserve"> able to</w:t>
      </w:r>
      <w:r w:rsidR="00F53513">
        <w:rPr>
          <w:rFonts w:ascii="Times New Roman" w:hAnsi="Times New Roman" w:cs="Times New Roman"/>
        </w:rPr>
        <w:t xml:space="preserve"> demonstrate a cost</w:t>
      </w:r>
      <w:r w:rsidR="009505FD">
        <w:rPr>
          <w:rFonts w:ascii="Times New Roman" w:hAnsi="Times New Roman" w:cs="Times New Roman"/>
        </w:rPr>
        <w:t>-</w:t>
      </w:r>
      <w:r w:rsidR="00F53513">
        <w:rPr>
          <w:rFonts w:ascii="Times New Roman" w:hAnsi="Times New Roman" w:cs="Times New Roman"/>
        </w:rPr>
        <w:t xml:space="preserve">efficient method of invasive species monitoring </w:t>
      </w:r>
      <w:proofErr w:type="gramStart"/>
      <w:r w:rsidR="00F53513">
        <w:rPr>
          <w:rFonts w:ascii="Times New Roman" w:hAnsi="Times New Roman" w:cs="Times New Roman"/>
        </w:rPr>
        <w:t>through the use of</w:t>
      </w:r>
      <w:proofErr w:type="gramEnd"/>
      <w:r w:rsidR="00F53513">
        <w:rPr>
          <w:rFonts w:ascii="Times New Roman" w:hAnsi="Times New Roman" w:cs="Times New Roman"/>
        </w:rPr>
        <w:t xml:space="preserve"> citizen science. </w:t>
      </w:r>
      <w:r w:rsidR="002E36D0">
        <w:rPr>
          <w:rFonts w:ascii="Times New Roman" w:hAnsi="Times New Roman" w:cs="Times New Roman"/>
        </w:rPr>
        <w:t>As plant-insect interactions are typically highly specialized, this method may be useful for other invasive insects with species</w:t>
      </w:r>
      <w:r w:rsidR="00F61EBF">
        <w:rPr>
          <w:rFonts w:ascii="Times New Roman" w:hAnsi="Times New Roman" w:cs="Times New Roman"/>
        </w:rPr>
        <w:t>-</w:t>
      </w:r>
      <w:r w:rsidR="002E36D0">
        <w:rPr>
          <w:rFonts w:ascii="Times New Roman" w:hAnsi="Times New Roman" w:cs="Times New Roman"/>
        </w:rPr>
        <w:t>specific damage.</w:t>
      </w:r>
    </w:p>
    <w:p w14:paraId="6A74C966" w14:textId="4346C30D" w:rsidR="009505FD" w:rsidRDefault="009505FD" w:rsidP="00B05274">
      <w:pPr>
        <w:rPr>
          <w:rFonts w:ascii="Times New Roman" w:hAnsi="Times New Roman" w:cs="Times New Roman"/>
        </w:rPr>
      </w:pPr>
    </w:p>
    <w:p w14:paraId="6BCB9156" w14:textId="0D5D8515" w:rsidR="009505FD" w:rsidRDefault="009505FD" w:rsidP="00B052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Acknowledgements</w:t>
      </w:r>
    </w:p>
    <w:p w14:paraId="4BA07FD5" w14:textId="64048DBC" w:rsidR="009505FD" w:rsidRDefault="009505FD" w:rsidP="00B052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would like to first and foremost thank the Edna Bailey Sussman Foundation for their generous fundin</w:t>
      </w:r>
      <w:r w:rsidR="00E9441B">
        <w:rPr>
          <w:rFonts w:ascii="Times New Roman" w:hAnsi="Times New Roman" w:cs="Times New Roman"/>
        </w:rPr>
        <w:t>g</w:t>
      </w:r>
      <w:r w:rsidR="00C0621F">
        <w:rPr>
          <w:rFonts w:ascii="Times New Roman" w:hAnsi="Times New Roman" w:cs="Times New Roman"/>
        </w:rPr>
        <w:t xml:space="preserve">. I would like to </w:t>
      </w:r>
      <w:r w:rsidR="00E9441B">
        <w:rPr>
          <w:rFonts w:ascii="Times New Roman" w:hAnsi="Times New Roman" w:cs="Times New Roman"/>
        </w:rPr>
        <w:t xml:space="preserve">additionally </w:t>
      </w:r>
      <w:r w:rsidR="00C0621F">
        <w:rPr>
          <w:rFonts w:ascii="Times New Roman" w:hAnsi="Times New Roman" w:cs="Times New Roman"/>
        </w:rPr>
        <w:t xml:space="preserve">extend my appreciation to my major professor, Dr. Dylan Parry, for his insight and support. </w:t>
      </w:r>
      <w:proofErr w:type="gramStart"/>
      <w:r w:rsidR="00E9441B">
        <w:rPr>
          <w:rFonts w:ascii="Times New Roman" w:hAnsi="Times New Roman" w:cs="Times New Roman"/>
        </w:rPr>
        <w:t>Furthermore</w:t>
      </w:r>
      <w:proofErr w:type="gramEnd"/>
      <w:r w:rsidR="00C0621F">
        <w:rPr>
          <w:rFonts w:ascii="Times New Roman" w:hAnsi="Times New Roman" w:cs="Times New Roman"/>
        </w:rPr>
        <w:t xml:space="preserve"> I am grateful to my steering committee members, Dr. Andrew Newhouse and Dr. Lynne Rieske-Kinney, as well as my host supervisor, Sara Fitzsimmons</w:t>
      </w:r>
      <w:r w:rsidR="00E9441B">
        <w:rPr>
          <w:rFonts w:ascii="Times New Roman" w:hAnsi="Times New Roman" w:cs="Times New Roman"/>
        </w:rPr>
        <w:t xml:space="preserve"> of the American Chestnut Foundation, </w:t>
      </w:r>
      <w:r w:rsidR="00C0621F">
        <w:rPr>
          <w:rFonts w:ascii="Times New Roman" w:hAnsi="Times New Roman" w:cs="Times New Roman"/>
        </w:rPr>
        <w:t>for their input and advice</w:t>
      </w:r>
      <w:r w:rsidR="00E9441B">
        <w:rPr>
          <w:rFonts w:ascii="Times New Roman" w:hAnsi="Times New Roman" w:cs="Times New Roman"/>
        </w:rPr>
        <w:t xml:space="preserve"> throughout th</w:t>
      </w:r>
      <w:r w:rsidR="00E50724">
        <w:rPr>
          <w:rFonts w:ascii="Times New Roman" w:hAnsi="Times New Roman" w:cs="Times New Roman"/>
        </w:rPr>
        <w:t>is</w:t>
      </w:r>
      <w:r w:rsidR="00E9441B">
        <w:rPr>
          <w:rFonts w:ascii="Times New Roman" w:hAnsi="Times New Roman" w:cs="Times New Roman"/>
        </w:rPr>
        <w:t xml:space="preserve"> process</w:t>
      </w:r>
      <w:r w:rsidR="00C0621F">
        <w:rPr>
          <w:rFonts w:ascii="Times New Roman" w:hAnsi="Times New Roman" w:cs="Times New Roman"/>
        </w:rPr>
        <w:t xml:space="preserve">. </w:t>
      </w:r>
      <w:r w:rsidR="00E9441B">
        <w:rPr>
          <w:rFonts w:ascii="Times New Roman" w:hAnsi="Times New Roman" w:cs="Times New Roman"/>
        </w:rPr>
        <w:t>Last</w:t>
      </w:r>
      <w:r w:rsidR="00C0621F">
        <w:rPr>
          <w:rFonts w:ascii="Times New Roman" w:hAnsi="Times New Roman" w:cs="Times New Roman"/>
        </w:rPr>
        <w:t xml:space="preserve">ly, </w:t>
      </w:r>
      <w:r w:rsidR="00E9441B">
        <w:rPr>
          <w:rFonts w:ascii="Times New Roman" w:hAnsi="Times New Roman" w:cs="Times New Roman"/>
        </w:rPr>
        <w:t xml:space="preserve">a special </w:t>
      </w:r>
      <w:r w:rsidR="00C0621F">
        <w:rPr>
          <w:rFonts w:ascii="Times New Roman" w:hAnsi="Times New Roman" w:cs="Times New Roman"/>
        </w:rPr>
        <w:t>thanks to</w:t>
      </w:r>
      <w:r w:rsidR="00E9441B">
        <w:rPr>
          <w:rFonts w:ascii="Times New Roman" w:hAnsi="Times New Roman" w:cs="Times New Roman"/>
        </w:rPr>
        <w:t xml:space="preserve"> all</w:t>
      </w:r>
      <w:r w:rsidR="00C0621F">
        <w:rPr>
          <w:rFonts w:ascii="Times New Roman" w:hAnsi="Times New Roman" w:cs="Times New Roman"/>
        </w:rPr>
        <w:t xml:space="preserve"> </w:t>
      </w:r>
      <w:r w:rsidR="00E9441B">
        <w:rPr>
          <w:rFonts w:ascii="Times New Roman" w:hAnsi="Times New Roman" w:cs="Times New Roman"/>
        </w:rPr>
        <w:t>the members of the Parry and Powell lab at SUNY-ESF for their willing aid and support</w:t>
      </w:r>
      <w:r w:rsidR="00E50724">
        <w:rPr>
          <w:rFonts w:ascii="Times New Roman" w:hAnsi="Times New Roman" w:cs="Times New Roman"/>
        </w:rPr>
        <w:t>ive nature</w:t>
      </w:r>
      <w:r w:rsidR="00E9441B">
        <w:rPr>
          <w:rFonts w:ascii="Times New Roman" w:hAnsi="Times New Roman" w:cs="Times New Roman"/>
        </w:rPr>
        <w:t>.</w:t>
      </w:r>
    </w:p>
    <w:p w14:paraId="1DBE5F5C" w14:textId="2B5CFBC7" w:rsidR="000E32ED" w:rsidRDefault="000E32ED" w:rsidP="00B05274">
      <w:pPr>
        <w:rPr>
          <w:rFonts w:ascii="Times New Roman" w:hAnsi="Times New Roman" w:cs="Times New Roman"/>
        </w:rPr>
      </w:pPr>
    </w:p>
    <w:p w14:paraId="6D3AE9F1" w14:textId="1FE85B8A" w:rsidR="000E32ED" w:rsidRPr="002627D4" w:rsidRDefault="000E32ED" w:rsidP="00B052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References</w:t>
      </w:r>
    </w:p>
    <w:p w14:paraId="535FBE18" w14:textId="299C0379" w:rsidR="003B4566" w:rsidRDefault="003B4566" w:rsidP="00696C84">
      <w:pPr>
        <w:rPr>
          <w:rFonts w:ascii="Times New Roman" w:eastAsia="Times New Roman" w:hAnsi="Times New Roman" w:cs="Times New Roman"/>
        </w:rPr>
      </w:pPr>
      <w:r w:rsidRPr="003B4566">
        <w:rPr>
          <w:rFonts w:ascii="Times New Roman" w:eastAsia="Times New Roman" w:hAnsi="Times New Roman" w:cs="Times New Roman"/>
        </w:rPr>
        <w:t xml:space="preserve">Aebi, A., K. </w:t>
      </w:r>
      <w:proofErr w:type="spellStart"/>
      <w:r w:rsidRPr="003B4566">
        <w:rPr>
          <w:rFonts w:ascii="Times New Roman" w:eastAsia="Times New Roman" w:hAnsi="Times New Roman" w:cs="Times New Roman"/>
        </w:rPr>
        <w:t>Schönrogge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G. </w:t>
      </w:r>
      <w:proofErr w:type="spellStart"/>
      <w:r w:rsidRPr="003B4566">
        <w:rPr>
          <w:rFonts w:ascii="Times New Roman" w:eastAsia="Times New Roman" w:hAnsi="Times New Roman" w:cs="Times New Roman"/>
        </w:rPr>
        <w:t>Melika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A. Alma, G. </w:t>
      </w:r>
      <w:proofErr w:type="spellStart"/>
      <w:r w:rsidRPr="003B4566">
        <w:rPr>
          <w:rFonts w:ascii="Times New Roman" w:eastAsia="Times New Roman" w:hAnsi="Times New Roman" w:cs="Times New Roman"/>
        </w:rPr>
        <w:t>Bosio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A. </w:t>
      </w:r>
      <w:proofErr w:type="spellStart"/>
      <w:r w:rsidRPr="003B4566">
        <w:rPr>
          <w:rFonts w:ascii="Times New Roman" w:eastAsia="Times New Roman" w:hAnsi="Times New Roman" w:cs="Times New Roman"/>
        </w:rPr>
        <w:t>Quacchia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L. </w:t>
      </w:r>
      <w:proofErr w:type="spellStart"/>
      <w:r w:rsidRPr="003B4566">
        <w:rPr>
          <w:rFonts w:ascii="Times New Roman" w:eastAsia="Times New Roman" w:hAnsi="Times New Roman" w:cs="Times New Roman"/>
        </w:rPr>
        <w:t>Picciau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Y. Abe, S. </w:t>
      </w:r>
      <w:r w:rsidR="00696C8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Moriya, K. Yara, G. Seljak, and G. N. Stone. 2006. Parasitoid Recruitment to the </w:t>
      </w:r>
      <w:r w:rsidR="00696C8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Globally Invasive Chestnut Gall Wasp Dryocosmus kuriphilus. Pages 103–121 </w:t>
      </w:r>
      <w:r w:rsidRPr="003B4566">
        <w:rPr>
          <w:rFonts w:ascii="Times New Roman" w:eastAsia="Times New Roman" w:hAnsi="Times New Roman" w:cs="Times New Roman"/>
          <w:i/>
          <w:iCs/>
        </w:rPr>
        <w:t>in</w:t>
      </w:r>
      <w:r w:rsidRPr="003B4566">
        <w:rPr>
          <w:rFonts w:ascii="Times New Roman" w:eastAsia="Times New Roman" w:hAnsi="Times New Roman" w:cs="Times New Roman"/>
        </w:rPr>
        <w:t xml:space="preserve"> K. </w:t>
      </w:r>
      <w:r w:rsidR="00696C8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Ozaki, J. Yukawa, T. </w:t>
      </w:r>
      <w:proofErr w:type="spellStart"/>
      <w:r w:rsidRPr="003B4566">
        <w:rPr>
          <w:rFonts w:ascii="Times New Roman" w:eastAsia="Times New Roman" w:hAnsi="Times New Roman" w:cs="Times New Roman"/>
        </w:rPr>
        <w:t>Ohgushi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and P. W. Price, editors. Galling Arthropods and Their </w:t>
      </w:r>
      <w:r w:rsidR="00696C8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>Associates. Springer Japan, Tokyo.</w:t>
      </w:r>
      <w:r w:rsidR="00696C84">
        <w:rPr>
          <w:rFonts w:ascii="Times New Roman" w:eastAsia="Times New Roman" w:hAnsi="Times New Roman" w:cs="Times New Roman"/>
        </w:rPr>
        <w:tab/>
      </w:r>
    </w:p>
    <w:p w14:paraId="1F7B6631" w14:textId="3FF8323D" w:rsidR="00696C84" w:rsidRPr="003B4566" w:rsidRDefault="00F1564A" w:rsidP="00696C84">
      <w:pPr>
        <w:rPr>
          <w:rFonts w:ascii="Times New Roman" w:eastAsia="Times New Roman" w:hAnsi="Times New Roman" w:cs="Times New Roman"/>
        </w:rPr>
      </w:pPr>
      <w:r w:rsidRPr="00F1564A">
        <w:rPr>
          <w:rFonts w:ascii="Times New Roman" w:eastAsia="Times New Roman" w:hAnsi="Times New Roman" w:cs="Times New Roman"/>
        </w:rPr>
        <w:t xml:space="preserve">Bernardo, U., M. </w:t>
      </w:r>
      <w:proofErr w:type="spellStart"/>
      <w:r w:rsidRPr="00F1564A">
        <w:rPr>
          <w:rFonts w:ascii="Times New Roman" w:eastAsia="Times New Roman" w:hAnsi="Times New Roman" w:cs="Times New Roman"/>
        </w:rPr>
        <w:t>Gebiola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, Z. Xiao, C.-D. Zhu, J. </w:t>
      </w:r>
      <w:proofErr w:type="spellStart"/>
      <w:r w:rsidRPr="00F1564A">
        <w:rPr>
          <w:rFonts w:ascii="Times New Roman" w:eastAsia="Times New Roman" w:hAnsi="Times New Roman" w:cs="Times New Roman"/>
        </w:rPr>
        <w:t>Pujade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-Villar, and G. </w:t>
      </w:r>
      <w:proofErr w:type="spellStart"/>
      <w:r w:rsidRPr="00F1564A">
        <w:rPr>
          <w:rFonts w:ascii="Times New Roman" w:eastAsia="Times New Roman" w:hAnsi="Times New Roman" w:cs="Times New Roman"/>
        </w:rPr>
        <w:t>Viggiani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. 2013.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 xml:space="preserve">Description of </w:t>
      </w:r>
      <w:proofErr w:type="spellStart"/>
      <w:r w:rsidRPr="00F1564A">
        <w:rPr>
          <w:rFonts w:ascii="Times New Roman" w:eastAsia="Times New Roman" w:hAnsi="Times New Roman" w:cs="Times New Roman"/>
        </w:rPr>
        <w:t>Synergus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564A">
        <w:rPr>
          <w:rFonts w:ascii="Times New Roman" w:eastAsia="Times New Roman" w:hAnsi="Times New Roman" w:cs="Times New Roman"/>
        </w:rPr>
        <w:t>castaneus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 n. sp. (Hymenoptera: </w:t>
      </w:r>
      <w:proofErr w:type="spellStart"/>
      <w:r w:rsidRPr="00F1564A">
        <w:rPr>
          <w:rFonts w:ascii="Times New Roman" w:eastAsia="Times New Roman" w:hAnsi="Times New Roman" w:cs="Times New Roman"/>
        </w:rPr>
        <w:t>Cynipidae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F1564A">
        <w:rPr>
          <w:rFonts w:ascii="Times New Roman" w:eastAsia="Times New Roman" w:hAnsi="Times New Roman" w:cs="Times New Roman"/>
        </w:rPr>
        <w:t>Synergini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)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 xml:space="preserve">Associated with an Unknown Gall on Castanea </w:t>
      </w:r>
      <w:proofErr w:type="gramStart"/>
      <w:r w:rsidRPr="00F1564A">
        <w:rPr>
          <w:rFonts w:ascii="Times New Roman" w:eastAsia="Times New Roman" w:hAnsi="Times New Roman" w:cs="Times New Roman"/>
        </w:rPr>
        <w:t>spp.(</w:t>
      </w:r>
      <w:proofErr w:type="gramEnd"/>
      <w:r w:rsidRPr="00F1564A">
        <w:rPr>
          <w:rFonts w:ascii="Times New Roman" w:eastAsia="Times New Roman" w:hAnsi="Times New Roman" w:cs="Times New Roman"/>
        </w:rPr>
        <w:t xml:space="preserve">Fagaceae) in China. Annals of the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>Entomological Society of America 106:437–446.</w:t>
      </w:r>
    </w:p>
    <w:p w14:paraId="1B0C8765" w14:textId="2FAC11D2" w:rsidR="003B4566" w:rsidRPr="003B4566" w:rsidRDefault="003B4566" w:rsidP="002627D4">
      <w:pPr>
        <w:rPr>
          <w:rFonts w:ascii="Times New Roman" w:eastAsia="Times New Roman" w:hAnsi="Times New Roman" w:cs="Times New Roman"/>
        </w:rPr>
      </w:pPr>
      <w:r w:rsidRPr="003B4566">
        <w:rPr>
          <w:rFonts w:ascii="Times New Roman" w:eastAsia="Times New Roman" w:hAnsi="Times New Roman" w:cs="Times New Roman"/>
        </w:rPr>
        <w:t xml:space="preserve">Brussino, G., G. </w:t>
      </w:r>
      <w:proofErr w:type="spellStart"/>
      <w:r w:rsidRPr="003B4566">
        <w:rPr>
          <w:rFonts w:ascii="Times New Roman" w:eastAsia="Times New Roman" w:hAnsi="Times New Roman" w:cs="Times New Roman"/>
        </w:rPr>
        <w:t>Bosio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M. </w:t>
      </w:r>
      <w:proofErr w:type="spellStart"/>
      <w:r w:rsidRPr="003B4566">
        <w:rPr>
          <w:rFonts w:ascii="Times New Roman" w:eastAsia="Times New Roman" w:hAnsi="Times New Roman" w:cs="Times New Roman"/>
        </w:rPr>
        <w:t>Baudino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R. Giordano, F. Ramello, and G. </w:t>
      </w:r>
      <w:proofErr w:type="spellStart"/>
      <w:r w:rsidRPr="003B4566">
        <w:rPr>
          <w:rFonts w:ascii="Times New Roman" w:eastAsia="Times New Roman" w:hAnsi="Times New Roman" w:cs="Times New Roman"/>
        </w:rPr>
        <w:t>Melika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. 2002. A </w:t>
      </w:r>
      <w:r w:rsidR="002627D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dangerous exotic insect threating European chestnut. </w:t>
      </w:r>
      <w:proofErr w:type="spellStart"/>
      <w:r w:rsidRPr="003B4566">
        <w:rPr>
          <w:rFonts w:ascii="Times New Roman" w:eastAsia="Times New Roman" w:hAnsi="Times New Roman" w:cs="Times New Roman"/>
        </w:rPr>
        <w:t>L’Inf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3B4566">
        <w:rPr>
          <w:rFonts w:ascii="Times New Roman" w:eastAsia="Times New Roman" w:hAnsi="Times New Roman" w:cs="Times New Roman"/>
        </w:rPr>
        <w:t>Agr</w:t>
      </w:r>
      <w:proofErr w:type="spellEnd"/>
      <w:r w:rsidRPr="003B4566">
        <w:rPr>
          <w:rFonts w:ascii="Times New Roman" w:eastAsia="Times New Roman" w:hAnsi="Times New Roman" w:cs="Times New Roman"/>
        </w:rPr>
        <w:t>. 37:59–61.</w:t>
      </w:r>
    </w:p>
    <w:p w14:paraId="75A6502C" w14:textId="341D853D" w:rsidR="00696C84" w:rsidRDefault="00696C84" w:rsidP="002627D4">
      <w:pPr>
        <w:rPr>
          <w:rFonts w:ascii="Times New Roman" w:eastAsia="Times New Roman" w:hAnsi="Times New Roman" w:cs="Times New Roman"/>
        </w:rPr>
      </w:pPr>
      <w:r w:rsidRPr="00696C84">
        <w:rPr>
          <w:rFonts w:ascii="Times New Roman" w:eastAsia="Times New Roman" w:hAnsi="Times New Roman" w:cs="Times New Roman"/>
        </w:rPr>
        <w:t xml:space="preserve">Cooper, W. R., and L. K. Rieske. 2007. Community Associates of an Exotic </w:t>
      </w:r>
      <w:proofErr w:type="spellStart"/>
      <w:r w:rsidRPr="00696C84">
        <w:rPr>
          <w:rFonts w:ascii="Times New Roman" w:eastAsia="Times New Roman" w:hAnsi="Times New Roman" w:cs="Times New Roman"/>
        </w:rPr>
        <w:t>Gallmaker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, </w:t>
      </w:r>
      <w:r w:rsidR="002627D4">
        <w:rPr>
          <w:rFonts w:ascii="Times New Roman" w:eastAsia="Times New Roman" w:hAnsi="Times New Roman" w:cs="Times New Roman"/>
        </w:rPr>
        <w:tab/>
      </w:r>
      <w:proofErr w:type="spellStart"/>
      <w:r w:rsidRPr="00696C84">
        <w:rPr>
          <w:rFonts w:ascii="Times New Roman" w:eastAsia="Times New Roman" w:hAnsi="Times New Roman" w:cs="Times New Roman"/>
          <w:i/>
          <w:iCs/>
        </w:rPr>
        <w:t>Dryocosmus</w:t>
      </w:r>
      <w:proofErr w:type="spellEnd"/>
      <w:r w:rsidRPr="00696C84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696C84">
        <w:rPr>
          <w:rFonts w:ascii="Times New Roman" w:eastAsia="Times New Roman" w:hAnsi="Times New Roman" w:cs="Times New Roman"/>
          <w:i/>
          <w:iCs/>
        </w:rPr>
        <w:t>kuriphilus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 (Hymenoptera: </w:t>
      </w:r>
      <w:proofErr w:type="spellStart"/>
      <w:r w:rsidRPr="00696C84">
        <w:rPr>
          <w:rFonts w:ascii="Times New Roman" w:eastAsia="Times New Roman" w:hAnsi="Times New Roman" w:cs="Times New Roman"/>
        </w:rPr>
        <w:t>Cynipidae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), in Eastern North America. Annals of </w:t>
      </w:r>
      <w:r w:rsidR="002627D4">
        <w:rPr>
          <w:rFonts w:ascii="Times New Roman" w:eastAsia="Times New Roman" w:hAnsi="Times New Roman" w:cs="Times New Roman"/>
        </w:rPr>
        <w:tab/>
      </w:r>
      <w:r w:rsidRPr="00696C84">
        <w:rPr>
          <w:rFonts w:ascii="Times New Roman" w:eastAsia="Times New Roman" w:hAnsi="Times New Roman" w:cs="Times New Roman"/>
        </w:rPr>
        <w:t>the Entomological Society of America 100:236–244.</w:t>
      </w:r>
    </w:p>
    <w:p w14:paraId="4BF70D8B" w14:textId="6B8D47A7" w:rsidR="00055BAD" w:rsidRPr="00055BAD" w:rsidRDefault="00055BAD" w:rsidP="002627D4">
      <w:pPr>
        <w:rPr>
          <w:rFonts w:ascii="Times New Roman" w:eastAsia="Times New Roman" w:hAnsi="Times New Roman" w:cs="Times New Roman"/>
        </w:rPr>
      </w:pPr>
      <w:r w:rsidRPr="00055BAD">
        <w:rPr>
          <w:rFonts w:ascii="Times New Roman" w:eastAsia="Times New Roman" w:hAnsi="Times New Roman" w:cs="Times New Roman"/>
        </w:rPr>
        <w:t xml:space="preserve">Cooper, W. R., and L. K. Rieske. 2009. Woody Stem Galls Interact </w:t>
      </w:r>
      <w:proofErr w:type="gramStart"/>
      <w:r w:rsidRPr="00055BAD">
        <w:rPr>
          <w:rFonts w:ascii="Times New Roman" w:eastAsia="Times New Roman" w:hAnsi="Times New Roman" w:cs="Times New Roman"/>
        </w:rPr>
        <w:t>With</w:t>
      </w:r>
      <w:proofErr w:type="gramEnd"/>
      <w:r w:rsidRPr="00055BAD">
        <w:rPr>
          <w:rFonts w:ascii="Times New Roman" w:eastAsia="Times New Roman" w:hAnsi="Times New Roman" w:cs="Times New Roman"/>
        </w:rPr>
        <w:t xml:space="preserve"> Foliage to Affect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Community Associations. Environmental Entomology 38:417–424.</w:t>
      </w:r>
    </w:p>
    <w:p w14:paraId="31DF0D30" w14:textId="2F7112BB" w:rsidR="00055BAD" w:rsidRPr="00696C84" w:rsidRDefault="00055BAD" w:rsidP="002627D4">
      <w:pPr>
        <w:rPr>
          <w:rFonts w:ascii="Times New Roman" w:eastAsia="Times New Roman" w:hAnsi="Times New Roman" w:cs="Times New Roman"/>
        </w:rPr>
      </w:pPr>
      <w:r w:rsidRPr="00055BAD">
        <w:rPr>
          <w:rFonts w:ascii="Times New Roman" w:eastAsia="Times New Roman" w:hAnsi="Times New Roman" w:cs="Times New Roman"/>
        </w:rPr>
        <w:t xml:space="preserve">Cooper, W. R., and L. K. Rieske. 2010. Gall structure affects ecological associations of </w:t>
      </w:r>
      <w:r w:rsidR="002627D4">
        <w:rPr>
          <w:rFonts w:ascii="Times New Roman" w:eastAsia="Times New Roman" w:hAnsi="Times New Roman" w:cs="Times New Roman"/>
        </w:rPr>
        <w:tab/>
      </w:r>
      <w:proofErr w:type="spellStart"/>
      <w:r w:rsidRPr="00055BAD">
        <w:rPr>
          <w:rFonts w:ascii="Times New Roman" w:eastAsia="Times New Roman" w:hAnsi="Times New Roman" w:cs="Times New Roman"/>
        </w:rPr>
        <w:t>Dryocosmus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5BAD">
        <w:rPr>
          <w:rFonts w:ascii="Times New Roman" w:eastAsia="Times New Roman" w:hAnsi="Times New Roman" w:cs="Times New Roman"/>
        </w:rPr>
        <w:t>kuriphilus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(Hymenoptera: </w:t>
      </w:r>
      <w:proofErr w:type="spellStart"/>
      <w:r w:rsidRPr="00055BAD">
        <w:rPr>
          <w:rFonts w:ascii="Times New Roman" w:eastAsia="Times New Roman" w:hAnsi="Times New Roman" w:cs="Times New Roman"/>
        </w:rPr>
        <w:t>Cynipidae</w:t>
      </w:r>
      <w:proofErr w:type="spellEnd"/>
      <w:r w:rsidRPr="00055BAD">
        <w:rPr>
          <w:rFonts w:ascii="Times New Roman" w:eastAsia="Times New Roman" w:hAnsi="Times New Roman" w:cs="Times New Roman"/>
        </w:rPr>
        <w:t>). Environmental Entomology 39:787–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797.</w:t>
      </w:r>
    </w:p>
    <w:p w14:paraId="580020BD" w14:textId="4357CC5D" w:rsidR="00696C84" w:rsidRDefault="008C4417" w:rsidP="002627D4">
      <w:pPr>
        <w:rPr>
          <w:rFonts w:ascii="Times New Roman" w:eastAsia="Times New Roman" w:hAnsi="Times New Roman" w:cs="Times New Roman"/>
        </w:rPr>
      </w:pPr>
      <w:r w:rsidRPr="008C4417">
        <w:rPr>
          <w:rFonts w:ascii="Times New Roman" w:eastAsia="Times New Roman" w:hAnsi="Times New Roman" w:cs="Times New Roman"/>
        </w:rPr>
        <w:lastRenderedPageBreak/>
        <w:t>Cooper, W. R., and L. K. Rieske. 2011. A native and an introduced parasitoid utilize an exotic</w:t>
      </w:r>
      <w:r w:rsidR="002627D4">
        <w:rPr>
          <w:rFonts w:ascii="Times New Roman" w:eastAsia="Times New Roman" w:hAnsi="Times New Roman" w:cs="Times New Roman"/>
        </w:rPr>
        <w:tab/>
      </w:r>
      <w:r w:rsidR="002627D4">
        <w:rPr>
          <w:rFonts w:ascii="Times New Roman" w:eastAsia="Times New Roman" w:hAnsi="Times New Roman" w:cs="Times New Roman"/>
        </w:rPr>
        <w:tab/>
      </w:r>
      <w:r w:rsidRPr="008C4417">
        <w:rPr>
          <w:rFonts w:ascii="Times New Roman" w:eastAsia="Times New Roman" w:hAnsi="Times New Roman" w:cs="Times New Roman"/>
        </w:rPr>
        <w:t xml:space="preserve">gall-maker host. </w:t>
      </w:r>
      <w:proofErr w:type="spellStart"/>
      <w:r w:rsidRPr="008C4417">
        <w:rPr>
          <w:rFonts w:ascii="Times New Roman" w:eastAsia="Times New Roman" w:hAnsi="Times New Roman" w:cs="Times New Roman"/>
        </w:rPr>
        <w:t>BioControl</w:t>
      </w:r>
      <w:proofErr w:type="spellEnd"/>
      <w:r w:rsidRPr="008C4417">
        <w:rPr>
          <w:rFonts w:ascii="Times New Roman" w:eastAsia="Times New Roman" w:hAnsi="Times New Roman" w:cs="Times New Roman"/>
        </w:rPr>
        <w:t xml:space="preserve"> 56:725–734.</w:t>
      </w:r>
    </w:p>
    <w:p w14:paraId="3F194AA9" w14:textId="0D9206BF" w:rsidR="003B4566" w:rsidRDefault="00030F97" w:rsidP="002627D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EPPO. 2005. </w:t>
      </w:r>
      <w:r w:rsidR="003B4566" w:rsidRPr="003B4566">
        <w:rPr>
          <w:rFonts w:ascii="Times New Roman" w:eastAsia="Times New Roman" w:hAnsi="Times New Roman" w:cs="Times New Roman"/>
        </w:rPr>
        <w:t>Dryocosmus kuriphilus. EPPO Bulletin 35:422–424.</w:t>
      </w:r>
    </w:p>
    <w:p w14:paraId="7CF3297D" w14:textId="1A47DF08" w:rsidR="002A12F0" w:rsidRDefault="00F1564A" w:rsidP="002627D4">
      <w:pPr>
        <w:rPr>
          <w:rFonts w:ascii="Times New Roman" w:eastAsia="Times New Roman" w:hAnsi="Times New Roman" w:cs="Times New Roman"/>
        </w:rPr>
      </w:pPr>
      <w:r w:rsidRPr="00F1564A">
        <w:rPr>
          <w:rFonts w:ascii="Times New Roman" w:eastAsia="Times New Roman" w:hAnsi="Times New Roman" w:cs="Times New Roman"/>
        </w:rPr>
        <w:t xml:space="preserve">EPPO, 2022. EPPO Global database. In: EPPO Global database, Paris, France: EPPO. 1 pp.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>https://gd.eppo.int/</w:t>
      </w:r>
    </w:p>
    <w:p w14:paraId="11B6DB31" w14:textId="4E260A5D" w:rsidR="00CB3A5D" w:rsidRDefault="00CB3A5D" w:rsidP="002627D4">
      <w:pPr>
        <w:rPr>
          <w:rFonts w:ascii="Times New Roman" w:eastAsia="Times New Roman" w:hAnsi="Times New Roman" w:cs="Times New Roman"/>
        </w:rPr>
      </w:pPr>
      <w:proofErr w:type="spellStart"/>
      <w:r w:rsidRPr="00CB3A5D">
        <w:rPr>
          <w:rFonts w:ascii="Times New Roman" w:eastAsia="Times New Roman" w:hAnsi="Times New Roman" w:cs="Times New Roman"/>
        </w:rPr>
        <w:t>Ferracini</w:t>
      </w:r>
      <w:proofErr w:type="spellEnd"/>
      <w:r w:rsidRPr="00CB3A5D">
        <w:rPr>
          <w:rFonts w:ascii="Times New Roman" w:eastAsia="Times New Roman" w:hAnsi="Times New Roman" w:cs="Times New Roman"/>
        </w:rPr>
        <w:t xml:space="preserve">, C., E. Ferrari, M. </w:t>
      </w:r>
      <w:proofErr w:type="spellStart"/>
      <w:r w:rsidRPr="00CB3A5D">
        <w:rPr>
          <w:rFonts w:ascii="Times New Roman" w:eastAsia="Times New Roman" w:hAnsi="Times New Roman" w:cs="Times New Roman"/>
        </w:rPr>
        <w:t>Pontini</w:t>
      </w:r>
      <w:proofErr w:type="spellEnd"/>
      <w:r w:rsidRPr="00CB3A5D">
        <w:rPr>
          <w:rFonts w:ascii="Times New Roman" w:eastAsia="Times New Roman" w:hAnsi="Times New Roman" w:cs="Times New Roman"/>
        </w:rPr>
        <w:t xml:space="preserve">, M. A. </w:t>
      </w:r>
      <w:proofErr w:type="spellStart"/>
      <w:r w:rsidRPr="00CB3A5D">
        <w:rPr>
          <w:rFonts w:ascii="Times New Roman" w:eastAsia="Times New Roman" w:hAnsi="Times New Roman" w:cs="Times New Roman"/>
        </w:rPr>
        <w:t>Saladini</w:t>
      </w:r>
      <w:proofErr w:type="spellEnd"/>
      <w:r w:rsidRPr="00CB3A5D">
        <w:rPr>
          <w:rFonts w:ascii="Times New Roman" w:eastAsia="Times New Roman" w:hAnsi="Times New Roman" w:cs="Times New Roman"/>
        </w:rPr>
        <w:t xml:space="preserve">, and A. Alma. 2019. Effectiveness of </w:t>
      </w:r>
      <w:r w:rsidR="002627D4">
        <w:rPr>
          <w:rFonts w:ascii="Times New Roman" w:eastAsia="Times New Roman" w:hAnsi="Times New Roman" w:cs="Times New Roman"/>
        </w:rPr>
        <w:tab/>
      </w:r>
      <w:r w:rsidRPr="00CB3A5D">
        <w:rPr>
          <w:rFonts w:ascii="Times New Roman" w:eastAsia="Times New Roman" w:hAnsi="Times New Roman" w:cs="Times New Roman"/>
        </w:rPr>
        <w:t>Torymus sinensis: a successful long-term control of the Asian chestnut gall wasp in Italy.</w:t>
      </w:r>
      <w:r w:rsidR="002627D4">
        <w:rPr>
          <w:rFonts w:ascii="Times New Roman" w:eastAsia="Times New Roman" w:hAnsi="Times New Roman" w:cs="Times New Roman"/>
        </w:rPr>
        <w:tab/>
      </w:r>
      <w:r w:rsidR="002627D4">
        <w:rPr>
          <w:rFonts w:ascii="Times New Roman" w:eastAsia="Times New Roman" w:hAnsi="Times New Roman" w:cs="Times New Roman"/>
        </w:rPr>
        <w:tab/>
      </w:r>
      <w:r w:rsidRPr="00CB3A5D">
        <w:rPr>
          <w:rFonts w:ascii="Times New Roman" w:eastAsia="Times New Roman" w:hAnsi="Times New Roman" w:cs="Times New Roman"/>
        </w:rPr>
        <w:t>Journal of Pest Science 92:353–359.</w:t>
      </w:r>
    </w:p>
    <w:p w14:paraId="733DCE36" w14:textId="544EF24C" w:rsidR="002A12F0" w:rsidRDefault="002A12F0" w:rsidP="002627D4">
      <w:pPr>
        <w:rPr>
          <w:rFonts w:ascii="Times New Roman" w:eastAsia="Times New Roman" w:hAnsi="Times New Roman" w:cs="Times New Roman"/>
        </w:rPr>
      </w:pPr>
      <w:r w:rsidRPr="002A12F0">
        <w:rPr>
          <w:rFonts w:ascii="Times New Roman" w:eastAsia="Times New Roman" w:hAnsi="Times New Roman" w:cs="Times New Roman"/>
        </w:rPr>
        <w:t xml:space="preserve">Graziosi, I. </w:t>
      </w:r>
      <w:r>
        <w:rPr>
          <w:rFonts w:ascii="Times New Roman" w:eastAsia="Times New Roman" w:hAnsi="Times New Roman" w:cs="Times New Roman"/>
        </w:rPr>
        <w:t>2015</w:t>
      </w:r>
      <w:r w:rsidRPr="002A12F0">
        <w:rPr>
          <w:rFonts w:ascii="Times New Roman" w:eastAsia="Times New Roman" w:hAnsi="Times New Roman" w:cs="Times New Roman"/>
        </w:rPr>
        <w:t xml:space="preserve">. </w:t>
      </w:r>
      <w:r w:rsidR="00030F97">
        <w:rPr>
          <w:rFonts w:ascii="Times New Roman" w:eastAsia="Times New Roman" w:hAnsi="Times New Roman" w:cs="Times New Roman"/>
        </w:rPr>
        <w:t xml:space="preserve">INVASIVENESS OF AN EXOTIC GALL WASP IS INFLUENCED BY </w:t>
      </w:r>
      <w:r w:rsidR="002627D4">
        <w:rPr>
          <w:rFonts w:ascii="Times New Roman" w:eastAsia="Times New Roman" w:hAnsi="Times New Roman" w:cs="Times New Roman"/>
        </w:rPr>
        <w:tab/>
      </w:r>
      <w:r w:rsidR="00030F97">
        <w:rPr>
          <w:rFonts w:ascii="Times New Roman" w:eastAsia="Times New Roman" w:hAnsi="Times New Roman" w:cs="Times New Roman"/>
        </w:rPr>
        <w:t xml:space="preserve">INTERACTIONS WITH EXOTIC AND ENDEMIC ORGANISMS. Theses and </w:t>
      </w:r>
      <w:r w:rsidR="002627D4">
        <w:rPr>
          <w:rFonts w:ascii="Times New Roman" w:eastAsia="Times New Roman" w:hAnsi="Times New Roman" w:cs="Times New Roman"/>
        </w:rPr>
        <w:tab/>
      </w:r>
      <w:r w:rsidR="00030F97">
        <w:rPr>
          <w:rFonts w:ascii="Times New Roman" w:eastAsia="Times New Roman" w:hAnsi="Times New Roman" w:cs="Times New Roman"/>
        </w:rPr>
        <w:t>Dissertations—Entomology. 15</w:t>
      </w:r>
      <w:r w:rsidRPr="002A12F0">
        <w:rPr>
          <w:rFonts w:ascii="Times New Roman" w:eastAsia="Times New Roman" w:hAnsi="Times New Roman" w:cs="Times New Roman"/>
        </w:rPr>
        <w:t>.</w:t>
      </w:r>
    </w:p>
    <w:p w14:paraId="15195AC9" w14:textId="2070C113" w:rsidR="00AA3149" w:rsidRDefault="00AA3149" w:rsidP="002627D4">
      <w:pPr>
        <w:rPr>
          <w:rFonts w:ascii="Times New Roman" w:eastAsia="Times New Roman" w:hAnsi="Times New Roman" w:cs="Times New Roman"/>
        </w:rPr>
      </w:pPr>
      <w:r w:rsidRPr="00AA3149">
        <w:rPr>
          <w:rFonts w:ascii="Times New Roman" w:eastAsia="Times New Roman" w:hAnsi="Times New Roman" w:cs="Times New Roman"/>
        </w:rPr>
        <w:t xml:space="preserve">Graziosi, I., and L. Rieske. 2012. Local spread of an exotic invader: using remote sensing and </w:t>
      </w:r>
      <w:r w:rsidR="002627D4">
        <w:rPr>
          <w:rFonts w:ascii="Times New Roman" w:eastAsia="Times New Roman" w:hAnsi="Times New Roman" w:cs="Times New Roman"/>
        </w:rPr>
        <w:tab/>
      </w:r>
      <w:r w:rsidRPr="00AA3149">
        <w:rPr>
          <w:rFonts w:ascii="Times New Roman" w:eastAsia="Times New Roman" w:hAnsi="Times New Roman" w:cs="Times New Roman"/>
        </w:rPr>
        <w:t xml:space="preserve">spatial analysis to document proliferation of the invasive Asian chestnut gall wasp. </w:t>
      </w:r>
      <w:r w:rsidR="002627D4">
        <w:rPr>
          <w:rFonts w:ascii="Times New Roman" w:eastAsia="Times New Roman" w:hAnsi="Times New Roman" w:cs="Times New Roman"/>
        </w:rPr>
        <w:tab/>
      </w:r>
      <w:proofErr w:type="spellStart"/>
      <w:r w:rsidRPr="00AA3149">
        <w:rPr>
          <w:rFonts w:ascii="Times New Roman" w:eastAsia="Times New Roman" w:hAnsi="Times New Roman" w:cs="Times New Roman"/>
        </w:rPr>
        <w:t>iForest</w:t>
      </w:r>
      <w:proofErr w:type="spellEnd"/>
      <w:r w:rsidRPr="00AA3149">
        <w:rPr>
          <w:rFonts w:ascii="Times New Roman" w:eastAsia="Times New Roman" w:hAnsi="Times New Roman" w:cs="Times New Roman"/>
        </w:rPr>
        <w:t xml:space="preserve"> - </w:t>
      </w:r>
      <w:proofErr w:type="spellStart"/>
      <w:r w:rsidRPr="00AA3149">
        <w:rPr>
          <w:rFonts w:ascii="Times New Roman" w:eastAsia="Times New Roman" w:hAnsi="Times New Roman" w:cs="Times New Roman"/>
        </w:rPr>
        <w:t>Biogeosciences</w:t>
      </w:r>
      <w:proofErr w:type="spellEnd"/>
      <w:r w:rsidRPr="00AA3149">
        <w:rPr>
          <w:rFonts w:ascii="Times New Roman" w:eastAsia="Times New Roman" w:hAnsi="Times New Roman" w:cs="Times New Roman"/>
        </w:rPr>
        <w:t xml:space="preserve"> and Forestry 5:255–261.</w:t>
      </w:r>
    </w:p>
    <w:p w14:paraId="72486B2B" w14:textId="04C2D466" w:rsidR="002A12F0" w:rsidRPr="002A12F0" w:rsidRDefault="00055BAD" w:rsidP="002627D4">
      <w:pPr>
        <w:rPr>
          <w:rFonts w:ascii="Times New Roman" w:eastAsia="Times New Roman" w:hAnsi="Times New Roman" w:cs="Times New Roman"/>
        </w:rPr>
      </w:pPr>
      <w:r w:rsidRPr="00055BAD">
        <w:rPr>
          <w:rFonts w:ascii="Times New Roman" w:eastAsia="Times New Roman" w:hAnsi="Times New Roman" w:cs="Times New Roman"/>
        </w:rPr>
        <w:t xml:space="preserve">Graziosi, I., and L. K. Rieske. 2014. Potential Fecundity of a Highly Invasive Gall Maker, </w:t>
      </w:r>
      <w:r w:rsidR="002627D4">
        <w:rPr>
          <w:rFonts w:ascii="Times New Roman" w:eastAsia="Times New Roman" w:hAnsi="Times New Roman" w:cs="Times New Roman"/>
        </w:rPr>
        <w:tab/>
      </w:r>
      <w:proofErr w:type="spellStart"/>
      <w:r w:rsidRPr="00055BAD">
        <w:rPr>
          <w:rFonts w:ascii="Times New Roman" w:eastAsia="Times New Roman" w:hAnsi="Times New Roman" w:cs="Times New Roman"/>
        </w:rPr>
        <w:t>Dryocosmus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5BAD">
        <w:rPr>
          <w:rFonts w:ascii="Times New Roman" w:eastAsia="Times New Roman" w:hAnsi="Times New Roman" w:cs="Times New Roman"/>
        </w:rPr>
        <w:t>kuriphilus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(Hymenoptera: </w:t>
      </w:r>
      <w:proofErr w:type="spellStart"/>
      <w:r w:rsidRPr="00055BAD">
        <w:rPr>
          <w:rFonts w:ascii="Times New Roman" w:eastAsia="Times New Roman" w:hAnsi="Times New Roman" w:cs="Times New Roman"/>
        </w:rPr>
        <w:t>Cynipidae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). Environmental Entomology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43:1053–1058.</w:t>
      </w:r>
    </w:p>
    <w:p w14:paraId="4C634F26" w14:textId="4F1B294E" w:rsidR="00055BAD" w:rsidRDefault="00055BAD" w:rsidP="002627D4">
      <w:pPr>
        <w:rPr>
          <w:rFonts w:ascii="Times New Roman" w:eastAsia="Times New Roman" w:hAnsi="Times New Roman" w:cs="Times New Roman"/>
        </w:rPr>
      </w:pPr>
      <w:r w:rsidRPr="00055BAD">
        <w:rPr>
          <w:rFonts w:ascii="Times New Roman" w:eastAsia="Times New Roman" w:hAnsi="Times New Roman" w:cs="Times New Roman"/>
        </w:rPr>
        <w:t xml:space="preserve">Labbate, L., and D. G. McCullough. 2022. Phenology, Density and Parasitism of Asian Chestnut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Gall Wasp (</w:t>
      </w:r>
      <w:proofErr w:type="spellStart"/>
      <w:r w:rsidRPr="00055BAD">
        <w:rPr>
          <w:rFonts w:ascii="Times New Roman" w:eastAsia="Times New Roman" w:hAnsi="Times New Roman" w:cs="Times New Roman"/>
        </w:rPr>
        <w:t>Dryocosmus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5BAD">
        <w:rPr>
          <w:rFonts w:ascii="Times New Roman" w:eastAsia="Times New Roman" w:hAnsi="Times New Roman" w:cs="Times New Roman"/>
        </w:rPr>
        <w:t>kuriphilus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) (Hymenoptera: </w:t>
      </w:r>
      <w:proofErr w:type="spellStart"/>
      <w:r w:rsidRPr="00055BAD">
        <w:rPr>
          <w:rFonts w:ascii="Times New Roman" w:eastAsia="Times New Roman" w:hAnsi="Times New Roman" w:cs="Times New Roman"/>
        </w:rPr>
        <w:t>Cynipidae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) in Recently Invaded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Chestnut (Castanea spp.) Orchards in Michigan. Environmental Entomology 51:747–762.</w:t>
      </w:r>
    </w:p>
    <w:p w14:paraId="1A301924" w14:textId="1801ECA0" w:rsidR="00030F97" w:rsidRDefault="00030F97" w:rsidP="002627D4">
      <w:pPr>
        <w:rPr>
          <w:rFonts w:ascii="Times New Roman" w:eastAsia="Times New Roman" w:hAnsi="Times New Roman" w:cs="Times New Roman"/>
        </w:rPr>
      </w:pPr>
      <w:r w:rsidRPr="00030F97">
        <w:rPr>
          <w:rFonts w:ascii="Times New Roman" w:eastAsia="Times New Roman" w:hAnsi="Times New Roman" w:cs="Times New Roman"/>
        </w:rPr>
        <w:t xml:space="preserve">Mapes, C. C., G. P. </w:t>
      </w:r>
      <w:proofErr w:type="spellStart"/>
      <w:r w:rsidRPr="00030F97">
        <w:rPr>
          <w:rFonts w:ascii="Times New Roman" w:eastAsia="Times New Roman" w:hAnsi="Times New Roman" w:cs="Times New Roman"/>
        </w:rPr>
        <w:t>Setliff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, R. S. Courtney, and K. </w:t>
      </w:r>
      <w:proofErr w:type="spellStart"/>
      <w:r w:rsidRPr="00030F97">
        <w:rPr>
          <w:rFonts w:ascii="Times New Roman" w:eastAsia="Times New Roman" w:hAnsi="Times New Roman" w:cs="Times New Roman"/>
        </w:rPr>
        <w:t>Bothur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. 2020. Range Expansion and Dispersal </w:t>
      </w:r>
      <w:r w:rsidR="002627D4">
        <w:rPr>
          <w:rFonts w:ascii="Times New Roman" w:eastAsia="Times New Roman" w:hAnsi="Times New Roman" w:cs="Times New Roman"/>
        </w:rPr>
        <w:tab/>
      </w:r>
      <w:r w:rsidRPr="00030F97">
        <w:rPr>
          <w:rFonts w:ascii="Times New Roman" w:eastAsia="Times New Roman" w:hAnsi="Times New Roman" w:cs="Times New Roman"/>
        </w:rPr>
        <w:t xml:space="preserve">of the Asian Chestnut Gall Wasp </w:t>
      </w:r>
      <w:proofErr w:type="spellStart"/>
      <w:r w:rsidRPr="00030F97">
        <w:rPr>
          <w:rFonts w:ascii="Times New Roman" w:eastAsia="Times New Roman" w:hAnsi="Times New Roman" w:cs="Times New Roman"/>
        </w:rPr>
        <w:t>Dryocosmus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30F97">
        <w:rPr>
          <w:rFonts w:ascii="Times New Roman" w:eastAsia="Times New Roman" w:hAnsi="Times New Roman" w:cs="Times New Roman"/>
        </w:rPr>
        <w:t>kuriphilus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30F97">
        <w:rPr>
          <w:rFonts w:ascii="Times New Roman" w:eastAsia="Times New Roman" w:hAnsi="Times New Roman" w:cs="Times New Roman"/>
        </w:rPr>
        <w:t>Yasumatsu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 (Hymenoptera: </w:t>
      </w:r>
      <w:r w:rsidR="002627D4">
        <w:rPr>
          <w:rFonts w:ascii="Times New Roman" w:eastAsia="Times New Roman" w:hAnsi="Times New Roman" w:cs="Times New Roman"/>
        </w:rPr>
        <w:tab/>
      </w:r>
      <w:r w:rsidR="002627D4">
        <w:rPr>
          <w:rFonts w:ascii="Times New Roman" w:eastAsia="Times New Roman" w:hAnsi="Times New Roman" w:cs="Times New Roman"/>
        </w:rPr>
        <w:tab/>
      </w:r>
      <w:proofErr w:type="spellStart"/>
      <w:r w:rsidRPr="00030F97">
        <w:rPr>
          <w:rFonts w:ascii="Times New Roman" w:eastAsia="Times New Roman" w:hAnsi="Times New Roman" w:cs="Times New Roman"/>
        </w:rPr>
        <w:t>Cynipidae</w:t>
      </w:r>
      <w:proofErr w:type="spellEnd"/>
      <w:r w:rsidRPr="00030F97">
        <w:rPr>
          <w:rFonts w:ascii="Times New Roman" w:eastAsia="Times New Roman" w:hAnsi="Times New Roman" w:cs="Times New Roman"/>
        </w:rPr>
        <w:t xml:space="preserve">) in the Mid-Atlantic States. Transactions of the American Entomological </w:t>
      </w:r>
      <w:r w:rsidR="002627D4">
        <w:rPr>
          <w:rFonts w:ascii="Times New Roman" w:eastAsia="Times New Roman" w:hAnsi="Times New Roman" w:cs="Times New Roman"/>
        </w:rPr>
        <w:tab/>
      </w:r>
      <w:r w:rsidRPr="00030F97">
        <w:rPr>
          <w:rFonts w:ascii="Times New Roman" w:eastAsia="Times New Roman" w:hAnsi="Times New Roman" w:cs="Times New Roman"/>
        </w:rPr>
        <w:t>Society 146:503–519.</w:t>
      </w:r>
    </w:p>
    <w:p w14:paraId="1DEC5FE3" w14:textId="1BF34F1A" w:rsidR="0006555B" w:rsidRDefault="0006555B" w:rsidP="002627D4">
      <w:pPr>
        <w:rPr>
          <w:rFonts w:ascii="Times New Roman" w:eastAsia="Times New Roman" w:hAnsi="Times New Roman" w:cs="Times New Roman"/>
        </w:rPr>
      </w:pPr>
      <w:proofErr w:type="spellStart"/>
      <w:r w:rsidRPr="0006555B">
        <w:rPr>
          <w:rFonts w:ascii="Times New Roman" w:eastAsia="Times New Roman" w:hAnsi="Times New Roman" w:cs="Times New Roman"/>
        </w:rPr>
        <w:t>Matošević</w:t>
      </w:r>
      <w:proofErr w:type="spellEnd"/>
      <w:r w:rsidRPr="0006555B">
        <w:rPr>
          <w:rFonts w:ascii="Times New Roman" w:eastAsia="Times New Roman" w:hAnsi="Times New Roman" w:cs="Times New Roman"/>
        </w:rPr>
        <w:t xml:space="preserve">, D., N. </w:t>
      </w:r>
      <w:proofErr w:type="spellStart"/>
      <w:r w:rsidRPr="0006555B">
        <w:rPr>
          <w:rFonts w:ascii="Times New Roman" w:eastAsia="Times New Roman" w:hAnsi="Times New Roman" w:cs="Times New Roman"/>
        </w:rPr>
        <w:t>Lacković</w:t>
      </w:r>
      <w:proofErr w:type="spellEnd"/>
      <w:r w:rsidRPr="0006555B">
        <w:rPr>
          <w:rFonts w:ascii="Times New Roman" w:eastAsia="Times New Roman" w:hAnsi="Times New Roman" w:cs="Times New Roman"/>
        </w:rPr>
        <w:t xml:space="preserve">, K. Kos, E. </w:t>
      </w:r>
      <w:proofErr w:type="spellStart"/>
      <w:r w:rsidRPr="0006555B">
        <w:rPr>
          <w:rFonts w:ascii="Times New Roman" w:eastAsia="Times New Roman" w:hAnsi="Times New Roman" w:cs="Times New Roman"/>
        </w:rPr>
        <w:t>Kriston</w:t>
      </w:r>
      <w:proofErr w:type="spellEnd"/>
      <w:r w:rsidRPr="0006555B">
        <w:rPr>
          <w:rFonts w:ascii="Times New Roman" w:eastAsia="Times New Roman" w:hAnsi="Times New Roman" w:cs="Times New Roman"/>
        </w:rPr>
        <w:t xml:space="preserve">, G. </w:t>
      </w:r>
      <w:proofErr w:type="spellStart"/>
      <w:r w:rsidRPr="0006555B">
        <w:rPr>
          <w:rFonts w:ascii="Times New Roman" w:eastAsia="Times New Roman" w:hAnsi="Times New Roman" w:cs="Times New Roman"/>
        </w:rPr>
        <w:t>Melika</w:t>
      </w:r>
      <w:proofErr w:type="spellEnd"/>
      <w:r w:rsidRPr="0006555B">
        <w:rPr>
          <w:rFonts w:ascii="Times New Roman" w:eastAsia="Times New Roman" w:hAnsi="Times New Roman" w:cs="Times New Roman"/>
        </w:rPr>
        <w:t xml:space="preserve">, M. Rot, and M. </w:t>
      </w:r>
      <w:proofErr w:type="spellStart"/>
      <w:r w:rsidRPr="0006555B">
        <w:rPr>
          <w:rFonts w:ascii="Times New Roman" w:eastAsia="Times New Roman" w:hAnsi="Times New Roman" w:cs="Times New Roman"/>
        </w:rPr>
        <w:t>Pernek</w:t>
      </w:r>
      <w:proofErr w:type="spellEnd"/>
      <w:r w:rsidRPr="0006555B">
        <w:rPr>
          <w:rFonts w:ascii="Times New Roman" w:eastAsia="Times New Roman" w:hAnsi="Times New Roman" w:cs="Times New Roman"/>
        </w:rPr>
        <w:t xml:space="preserve">. 2017. </w:t>
      </w:r>
      <w:r w:rsidR="002627D4">
        <w:rPr>
          <w:rFonts w:ascii="Times New Roman" w:eastAsia="Times New Roman" w:hAnsi="Times New Roman" w:cs="Times New Roman"/>
        </w:rPr>
        <w:tab/>
      </w:r>
      <w:r w:rsidRPr="0006555B">
        <w:rPr>
          <w:rFonts w:ascii="Times New Roman" w:eastAsia="Times New Roman" w:hAnsi="Times New Roman" w:cs="Times New Roman"/>
        </w:rPr>
        <w:t xml:space="preserve">Success of classical biocontrol agent </w:t>
      </w:r>
      <w:r w:rsidRPr="0006555B">
        <w:rPr>
          <w:rFonts w:ascii="Times New Roman" w:eastAsia="Times New Roman" w:hAnsi="Times New Roman" w:cs="Times New Roman"/>
          <w:i/>
          <w:iCs/>
        </w:rPr>
        <w:t>Torymus sinensis</w:t>
      </w:r>
      <w:r w:rsidRPr="0006555B">
        <w:rPr>
          <w:rFonts w:ascii="Times New Roman" w:eastAsia="Times New Roman" w:hAnsi="Times New Roman" w:cs="Times New Roman"/>
        </w:rPr>
        <w:t xml:space="preserve"> within its expanding range in </w:t>
      </w:r>
      <w:r w:rsidR="002627D4">
        <w:rPr>
          <w:rFonts w:ascii="Times New Roman" w:eastAsia="Times New Roman" w:hAnsi="Times New Roman" w:cs="Times New Roman"/>
        </w:rPr>
        <w:tab/>
      </w:r>
      <w:r w:rsidRPr="0006555B">
        <w:rPr>
          <w:rFonts w:ascii="Times New Roman" w:eastAsia="Times New Roman" w:hAnsi="Times New Roman" w:cs="Times New Roman"/>
        </w:rPr>
        <w:t>Europe. Journal of Applied Entomology 141:758–767.</w:t>
      </w:r>
    </w:p>
    <w:p w14:paraId="5EED2040" w14:textId="336AAF9D" w:rsidR="002A12F0" w:rsidRDefault="002A12F0" w:rsidP="002627D4">
      <w:pPr>
        <w:rPr>
          <w:rFonts w:ascii="Times New Roman" w:eastAsia="Times New Roman" w:hAnsi="Times New Roman" w:cs="Times New Roman"/>
        </w:rPr>
      </w:pPr>
      <w:r w:rsidRPr="002A12F0">
        <w:rPr>
          <w:rFonts w:ascii="Times New Roman" w:eastAsia="Times New Roman" w:hAnsi="Times New Roman" w:cs="Times New Roman"/>
        </w:rPr>
        <w:t xml:space="preserve">Meyer, J. B., L. </w:t>
      </w:r>
      <w:proofErr w:type="spellStart"/>
      <w:r w:rsidRPr="002A12F0">
        <w:rPr>
          <w:rFonts w:ascii="Times New Roman" w:eastAsia="Times New Roman" w:hAnsi="Times New Roman" w:cs="Times New Roman"/>
        </w:rPr>
        <w:t>Gallien</w:t>
      </w:r>
      <w:proofErr w:type="spellEnd"/>
      <w:r w:rsidRPr="002A12F0">
        <w:rPr>
          <w:rFonts w:ascii="Times New Roman" w:eastAsia="Times New Roman" w:hAnsi="Times New Roman" w:cs="Times New Roman"/>
        </w:rPr>
        <w:t xml:space="preserve">, and S. Prospero. 2015. Interaction between two invasive organisms on </w:t>
      </w:r>
      <w:r w:rsidR="002627D4">
        <w:rPr>
          <w:rFonts w:ascii="Times New Roman" w:eastAsia="Times New Roman" w:hAnsi="Times New Roman" w:cs="Times New Roman"/>
        </w:rPr>
        <w:tab/>
      </w:r>
      <w:r w:rsidRPr="002A12F0">
        <w:rPr>
          <w:rFonts w:ascii="Times New Roman" w:eastAsia="Times New Roman" w:hAnsi="Times New Roman" w:cs="Times New Roman"/>
        </w:rPr>
        <w:t xml:space="preserve">the European chestnut: does the chestnut blight fungus benefit from the presence of the </w:t>
      </w:r>
      <w:r w:rsidR="002627D4">
        <w:rPr>
          <w:rFonts w:ascii="Times New Roman" w:eastAsia="Times New Roman" w:hAnsi="Times New Roman" w:cs="Times New Roman"/>
        </w:rPr>
        <w:tab/>
      </w:r>
      <w:r w:rsidRPr="002A12F0">
        <w:rPr>
          <w:rFonts w:ascii="Times New Roman" w:eastAsia="Times New Roman" w:hAnsi="Times New Roman" w:cs="Times New Roman"/>
        </w:rPr>
        <w:t>gall wasp? FEMS Microbiology Ecology 91:122.</w:t>
      </w:r>
    </w:p>
    <w:p w14:paraId="58C3D2EF" w14:textId="6E3060C7" w:rsidR="00696C84" w:rsidRDefault="00696C84" w:rsidP="002627D4">
      <w:pPr>
        <w:rPr>
          <w:rFonts w:ascii="Times New Roman" w:eastAsia="Times New Roman" w:hAnsi="Times New Roman" w:cs="Times New Roman"/>
        </w:rPr>
      </w:pPr>
      <w:r w:rsidRPr="003B4566">
        <w:rPr>
          <w:rFonts w:ascii="Times New Roman" w:eastAsia="Times New Roman" w:hAnsi="Times New Roman" w:cs="Times New Roman"/>
        </w:rPr>
        <w:t xml:space="preserve">Moriya, S., K. Inoue, A. </w:t>
      </w:r>
      <w:proofErr w:type="spellStart"/>
      <w:r w:rsidRPr="003B4566">
        <w:rPr>
          <w:rFonts w:ascii="Times New Roman" w:eastAsia="Times New Roman" w:hAnsi="Times New Roman" w:cs="Times New Roman"/>
        </w:rPr>
        <w:t>Otake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, M. Shiga, and M. Mabuchi. 1989. Decline of the Chestnut Gall </w:t>
      </w:r>
      <w:r w:rsidR="002627D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Wasp Population, Dryocosmus </w:t>
      </w:r>
      <w:proofErr w:type="spellStart"/>
      <w:r w:rsidRPr="003B4566">
        <w:rPr>
          <w:rFonts w:ascii="Times New Roman" w:eastAsia="Times New Roman" w:hAnsi="Times New Roman" w:cs="Times New Roman"/>
        </w:rPr>
        <w:t>kuriphilus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 YASUMATSU (</w:t>
      </w:r>
      <w:proofErr w:type="gramStart"/>
      <w:r w:rsidRPr="003B4566">
        <w:rPr>
          <w:rFonts w:ascii="Times New Roman" w:eastAsia="Times New Roman" w:hAnsi="Times New Roman" w:cs="Times New Roman"/>
        </w:rPr>
        <w:t>Hymenoptera :</w:t>
      </w:r>
      <w:proofErr w:type="gramEnd"/>
      <w:r w:rsidRPr="003B456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B4566">
        <w:rPr>
          <w:rFonts w:ascii="Times New Roman" w:eastAsia="Times New Roman" w:hAnsi="Times New Roman" w:cs="Times New Roman"/>
        </w:rPr>
        <w:t>Cynipidae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) </w:t>
      </w:r>
      <w:r w:rsidR="002627D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 xml:space="preserve">after the Establishment of Torymus sinensis KAMIJO (Hymenoptera : </w:t>
      </w:r>
      <w:proofErr w:type="spellStart"/>
      <w:r w:rsidRPr="003B4566">
        <w:rPr>
          <w:rFonts w:ascii="Times New Roman" w:eastAsia="Times New Roman" w:hAnsi="Times New Roman" w:cs="Times New Roman"/>
        </w:rPr>
        <w:t>Torymidae</w:t>
      </w:r>
      <w:proofErr w:type="spellEnd"/>
      <w:r w:rsidRPr="003B4566">
        <w:rPr>
          <w:rFonts w:ascii="Times New Roman" w:eastAsia="Times New Roman" w:hAnsi="Times New Roman" w:cs="Times New Roman"/>
        </w:rPr>
        <w:t xml:space="preserve">). </w:t>
      </w:r>
      <w:r w:rsidR="002627D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>Applied Entomology and Zoology 24:231–233.</w:t>
      </w:r>
    </w:p>
    <w:p w14:paraId="65153577" w14:textId="09AEF56E" w:rsidR="00872EFD" w:rsidRDefault="00872EFD" w:rsidP="002627D4">
      <w:pPr>
        <w:rPr>
          <w:rFonts w:ascii="Times New Roman" w:eastAsia="Times New Roman" w:hAnsi="Times New Roman" w:cs="Times New Roman"/>
        </w:rPr>
      </w:pPr>
      <w:r w:rsidRPr="00872EFD">
        <w:rPr>
          <w:rFonts w:ascii="Times New Roman" w:eastAsia="Times New Roman" w:hAnsi="Times New Roman" w:cs="Times New Roman"/>
        </w:rPr>
        <w:t xml:space="preserve">Moriya, S., M. Shiga, and I. Adachi. </w:t>
      </w:r>
      <w:r>
        <w:rPr>
          <w:rFonts w:ascii="Times New Roman" w:eastAsia="Times New Roman" w:hAnsi="Times New Roman" w:cs="Times New Roman"/>
        </w:rPr>
        <w:t>2003</w:t>
      </w:r>
      <w:r w:rsidRPr="00872EFD">
        <w:rPr>
          <w:rFonts w:ascii="Times New Roman" w:eastAsia="Times New Roman" w:hAnsi="Times New Roman" w:cs="Times New Roman"/>
        </w:rPr>
        <w:t xml:space="preserve">. Classical biological control of the chestnut gall wasp </w:t>
      </w:r>
      <w:r w:rsidR="002627D4">
        <w:rPr>
          <w:rFonts w:ascii="Times New Roman" w:eastAsia="Times New Roman" w:hAnsi="Times New Roman" w:cs="Times New Roman"/>
        </w:rPr>
        <w:tab/>
      </w:r>
      <w:r w:rsidRPr="00872EFD"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</w:rPr>
        <w:t xml:space="preserve">Japan. Pages </w:t>
      </w:r>
      <w:r w:rsidR="007152D5">
        <w:rPr>
          <w:rFonts w:ascii="Times New Roman" w:eastAsia="Times New Roman" w:hAnsi="Times New Roman" w:cs="Times New Roman"/>
        </w:rPr>
        <w:t>407-415</w:t>
      </w:r>
      <w:r>
        <w:rPr>
          <w:rFonts w:ascii="Times New Roman" w:eastAsia="Times New Roman" w:hAnsi="Times New Roman" w:cs="Times New Roman"/>
        </w:rPr>
        <w:t xml:space="preserve"> </w:t>
      </w:r>
      <w:r w:rsidRPr="00872EFD">
        <w:rPr>
          <w:rFonts w:ascii="Times New Roman" w:eastAsia="Times New Roman" w:hAnsi="Times New Roman" w:cs="Times New Roman"/>
          <w:i/>
          <w:iCs/>
        </w:rPr>
        <w:t>in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Proceedings of the 1</w:t>
      </w:r>
      <w:r w:rsidRPr="00872EFD"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international symposium on biological </w:t>
      </w:r>
      <w:r w:rsidR="002627D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control arthropods. USDA Forest Service, Washington.</w:t>
      </w:r>
    </w:p>
    <w:p w14:paraId="79F29C2B" w14:textId="180A25CD" w:rsidR="00696C84" w:rsidRDefault="00696C84" w:rsidP="002627D4">
      <w:pPr>
        <w:rPr>
          <w:rFonts w:ascii="Times New Roman" w:eastAsia="Times New Roman" w:hAnsi="Times New Roman" w:cs="Times New Roman"/>
        </w:rPr>
      </w:pPr>
      <w:r w:rsidRPr="003B4566">
        <w:rPr>
          <w:rFonts w:ascii="Times New Roman" w:eastAsia="Times New Roman" w:hAnsi="Times New Roman" w:cs="Times New Roman"/>
        </w:rPr>
        <w:t xml:space="preserve">Payne, J. A., R. A. Green, and D. D. Lester. 1976. New nut pest: an oriental chestnut gall wasp in </w:t>
      </w:r>
      <w:r w:rsidR="002627D4">
        <w:rPr>
          <w:rFonts w:ascii="Times New Roman" w:eastAsia="Times New Roman" w:hAnsi="Times New Roman" w:cs="Times New Roman"/>
        </w:rPr>
        <w:tab/>
      </w:r>
      <w:r w:rsidRPr="003B4566">
        <w:rPr>
          <w:rFonts w:ascii="Times New Roman" w:eastAsia="Times New Roman" w:hAnsi="Times New Roman" w:cs="Times New Roman"/>
        </w:rPr>
        <w:t>North America. Annual Report of the Northern Nut Growers Association 67:83–86.</w:t>
      </w:r>
    </w:p>
    <w:p w14:paraId="2C44F739" w14:textId="64188856" w:rsidR="0006555B" w:rsidRDefault="0006555B" w:rsidP="002627D4">
      <w:pPr>
        <w:rPr>
          <w:rFonts w:ascii="Times New Roman" w:eastAsia="Times New Roman" w:hAnsi="Times New Roman" w:cs="Times New Roman"/>
        </w:rPr>
      </w:pPr>
      <w:r w:rsidRPr="0006555B">
        <w:rPr>
          <w:rFonts w:ascii="Times New Roman" w:eastAsia="Times New Roman" w:hAnsi="Times New Roman" w:cs="Times New Roman"/>
        </w:rPr>
        <w:t>Payne J</w:t>
      </w:r>
      <w:r>
        <w:rPr>
          <w:rFonts w:ascii="Times New Roman" w:eastAsia="Times New Roman" w:hAnsi="Times New Roman" w:cs="Times New Roman"/>
        </w:rPr>
        <w:t>.</w:t>
      </w:r>
      <w:r w:rsidRPr="0006555B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  <w:r w:rsidRPr="0006555B">
        <w:rPr>
          <w:rFonts w:ascii="Times New Roman" w:eastAsia="Times New Roman" w:hAnsi="Times New Roman" w:cs="Times New Roman"/>
        </w:rPr>
        <w:t>1978</w:t>
      </w:r>
      <w:r>
        <w:rPr>
          <w:rFonts w:ascii="Times New Roman" w:eastAsia="Times New Roman" w:hAnsi="Times New Roman" w:cs="Times New Roman"/>
        </w:rPr>
        <w:t>.</w:t>
      </w:r>
      <w:r w:rsidRPr="0006555B">
        <w:rPr>
          <w:rFonts w:ascii="Times New Roman" w:eastAsia="Times New Roman" w:hAnsi="Times New Roman" w:cs="Times New Roman"/>
        </w:rPr>
        <w:t xml:space="preserve"> Oriental chestnut gall wasp: </w:t>
      </w:r>
      <w:proofErr w:type="gramStart"/>
      <w:r w:rsidRPr="0006555B">
        <w:rPr>
          <w:rFonts w:ascii="Times New Roman" w:eastAsia="Times New Roman" w:hAnsi="Times New Roman" w:cs="Times New Roman"/>
        </w:rPr>
        <w:t>New</w:t>
      </w:r>
      <w:proofErr w:type="gramEnd"/>
      <w:r w:rsidRPr="0006555B">
        <w:rPr>
          <w:rFonts w:ascii="Times New Roman" w:eastAsia="Times New Roman" w:hAnsi="Times New Roman" w:cs="Times New Roman"/>
        </w:rPr>
        <w:t xml:space="preserve"> nut pest in North America</w:t>
      </w:r>
      <w:r w:rsidR="00872EFD">
        <w:rPr>
          <w:rFonts w:ascii="Times New Roman" w:eastAsia="Times New Roman" w:hAnsi="Times New Roman" w:cs="Times New Roman"/>
        </w:rPr>
        <w:t>. P</w:t>
      </w:r>
      <w:r w:rsidR="00CB3A5D">
        <w:rPr>
          <w:rFonts w:ascii="Times New Roman" w:eastAsia="Times New Roman" w:hAnsi="Times New Roman" w:cs="Times New Roman"/>
        </w:rPr>
        <w:t xml:space="preserve">ages </w:t>
      </w:r>
      <w:r w:rsidRPr="0006555B">
        <w:rPr>
          <w:rFonts w:ascii="Times New Roman" w:eastAsia="Times New Roman" w:hAnsi="Times New Roman" w:cs="Times New Roman"/>
        </w:rPr>
        <w:t xml:space="preserve">86–88 </w:t>
      </w:r>
      <w:proofErr w:type="gramStart"/>
      <w:r w:rsidR="00872EFD">
        <w:rPr>
          <w:rFonts w:ascii="Times New Roman" w:eastAsia="Times New Roman" w:hAnsi="Times New Roman" w:cs="Times New Roman"/>
          <w:i/>
          <w:iCs/>
        </w:rPr>
        <w:t>i</w:t>
      </w:r>
      <w:r w:rsidR="00CB3A5D">
        <w:rPr>
          <w:rFonts w:ascii="Times New Roman" w:eastAsia="Times New Roman" w:hAnsi="Times New Roman" w:cs="Times New Roman"/>
          <w:i/>
          <w:iCs/>
        </w:rPr>
        <w:t>n</w:t>
      </w:r>
      <w:r w:rsidR="00CB3A5D">
        <w:rPr>
          <w:rFonts w:ascii="Times New Roman" w:eastAsia="Times New Roman" w:hAnsi="Times New Roman" w:cs="Times New Roman"/>
        </w:rPr>
        <w:t xml:space="preserve"> </w:t>
      </w:r>
      <w:r w:rsidRPr="0006555B">
        <w:rPr>
          <w:rFonts w:ascii="Times New Roman" w:eastAsia="Times New Roman" w:hAnsi="Times New Roman" w:cs="Times New Roman"/>
        </w:rPr>
        <w:t xml:space="preserve"> </w:t>
      </w:r>
      <w:r w:rsidR="002627D4">
        <w:rPr>
          <w:rFonts w:ascii="Times New Roman" w:eastAsia="Times New Roman" w:hAnsi="Times New Roman" w:cs="Times New Roman"/>
        </w:rPr>
        <w:tab/>
      </w:r>
      <w:proofErr w:type="gramEnd"/>
      <w:r w:rsidRPr="0006555B">
        <w:rPr>
          <w:rFonts w:ascii="Times New Roman" w:eastAsia="Times New Roman" w:hAnsi="Times New Roman" w:cs="Times New Roman"/>
        </w:rPr>
        <w:t xml:space="preserve">Proceedings, American Chestnut Symposium. West Virginia University Press, </w:t>
      </w:r>
      <w:r w:rsidR="002627D4">
        <w:rPr>
          <w:rFonts w:ascii="Times New Roman" w:eastAsia="Times New Roman" w:hAnsi="Times New Roman" w:cs="Times New Roman"/>
        </w:rPr>
        <w:tab/>
      </w:r>
      <w:r w:rsidRPr="0006555B">
        <w:rPr>
          <w:rFonts w:ascii="Times New Roman" w:eastAsia="Times New Roman" w:hAnsi="Times New Roman" w:cs="Times New Roman"/>
        </w:rPr>
        <w:t>Morgantown, WV</w:t>
      </w:r>
      <w:r w:rsidR="00CB3A5D">
        <w:rPr>
          <w:rFonts w:ascii="Times New Roman" w:eastAsia="Times New Roman" w:hAnsi="Times New Roman" w:cs="Times New Roman"/>
        </w:rPr>
        <w:t xml:space="preserve">, </w:t>
      </w:r>
      <w:r w:rsidRPr="0006555B">
        <w:rPr>
          <w:rFonts w:ascii="Times New Roman" w:eastAsia="Times New Roman" w:hAnsi="Times New Roman" w:cs="Times New Roman"/>
        </w:rPr>
        <w:t>US.</w:t>
      </w:r>
    </w:p>
    <w:p w14:paraId="5B5745F5" w14:textId="72EB73BC" w:rsidR="008C4417" w:rsidRDefault="008C4417" w:rsidP="002627D4">
      <w:pPr>
        <w:rPr>
          <w:rFonts w:ascii="Times New Roman" w:eastAsia="Times New Roman" w:hAnsi="Times New Roman" w:cs="Times New Roman"/>
        </w:rPr>
      </w:pPr>
      <w:proofErr w:type="spellStart"/>
      <w:r w:rsidRPr="008C4417">
        <w:rPr>
          <w:rFonts w:ascii="Times New Roman" w:eastAsia="Times New Roman" w:hAnsi="Times New Roman" w:cs="Times New Roman"/>
        </w:rPr>
        <w:t>Quacchia</w:t>
      </w:r>
      <w:proofErr w:type="spellEnd"/>
      <w:r w:rsidRPr="008C4417">
        <w:rPr>
          <w:rFonts w:ascii="Times New Roman" w:eastAsia="Times New Roman" w:hAnsi="Times New Roman" w:cs="Times New Roman"/>
        </w:rPr>
        <w:t xml:space="preserve">, A., S. Moriya, R. Askew, and K. </w:t>
      </w:r>
      <w:proofErr w:type="spellStart"/>
      <w:r w:rsidRPr="008C4417">
        <w:rPr>
          <w:rFonts w:ascii="Times New Roman" w:eastAsia="Times New Roman" w:hAnsi="Times New Roman" w:cs="Times New Roman"/>
        </w:rPr>
        <w:t>Schönrogge</w:t>
      </w:r>
      <w:proofErr w:type="spellEnd"/>
      <w:r w:rsidRPr="008C4417">
        <w:rPr>
          <w:rFonts w:ascii="Times New Roman" w:eastAsia="Times New Roman" w:hAnsi="Times New Roman" w:cs="Times New Roman"/>
        </w:rPr>
        <w:t xml:space="preserve">. 2014. TORYMUS SINENSIS: </w:t>
      </w:r>
      <w:r w:rsidR="002627D4">
        <w:rPr>
          <w:rFonts w:ascii="Times New Roman" w:eastAsia="Times New Roman" w:hAnsi="Times New Roman" w:cs="Times New Roman"/>
        </w:rPr>
        <w:tab/>
      </w:r>
      <w:r w:rsidRPr="008C4417">
        <w:rPr>
          <w:rFonts w:ascii="Times New Roman" w:eastAsia="Times New Roman" w:hAnsi="Times New Roman" w:cs="Times New Roman"/>
        </w:rPr>
        <w:t>BIOLOGY, HOST RANGE AND HYBRIDIZATION. Acta Horticulturae:105–111.</w:t>
      </w:r>
    </w:p>
    <w:p w14:paraId="4966809B" w14:textId="4DC3EFFA" w:rsidR="00696C84" w:rsidRDefault="00696C84" w:rsidP="002627D4">
      <w:pPr>
        <w:rPr>
          <w:rFonts w:ascii="Times New Roman" w:eastAsia="Times New Roman" w:hAnsi="Times New Roman" w:cs="Times New Roman"/>
        </w:rPr>
      </w:pPr>
      <w:r w:rsidRPr="00696C84">
        <w:rPr>
          <w:rFonts w:ascii="Times New Roman" w:eastAsia="Times New Roman" w:hAnsi="Times New Roman" w:cs="Times New Roman"/>
        </w:rPr>
        <w:t xml:space="preserve">Rieske, L. K. 2007. Success of an exotic </w:t>
      </w:r>
      <w:proofErr w:type="spellStart"/>
      <w:r w:rsidRPr="00696C84">
        <w:rPr>
          <w:rFonts w:ascii="Times New Roman" w:eastAsia="Times New Roman" w:hAnsi="Times New Roman" w:cs="Times New Roman"/>
        </w:rPr>
        <w:t>gallmaker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96C84">
        <w:rPr>
          <w:rFonts w:ascii="Times New Roman" w:eastAsia="Times New Roman" w:hAnsi="Times New Roman" w:cs="Times New Roman"/>
        </w:rPr>
        <w:t>Dryocosmus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96C84">
        <w:rPr>
          <w:rFonts w:ascii="Times New Roman" w:eastAsia="Times New Roman" w:hAnsi="Times New Roman" w:cs="Times New Roman"/>
        </w:rPr>
        <w:t>kuriphilus</w:t>
      </w:r>
      <w:proofErr w:type="spellEnd"/>
      <w:r w:rsidRPr="00696C84">
        <w:rPr>
          <w:rFonts w:ascii="Times New Roman" w:eastAsia="Times New Roman" w:hAnsi="Times New Roman" w:cs="Times New Roman"/>
        </w:rPr>
        <w:t xml:space="preserve">, on chestnut in the </w:t>
      </w:r>
      <w:r w:rsidR="002627D4">
        <w:rPr>
          <w:rFonts w:ascii="Times New Roman" w:eastAsia="Times New Roman" w:hAnsi="Times New Roman" w:cs="Times New Roman"/>
        </w:rPr>
        <w:tab/>
      </w:r>
      <w:r w:rsidRPr="00696C84">
        <w:rPr>
          <w:rFonts w:ascii="Times New Roman" w:eastAsia="Times New Roman" w:hAnsi="Times New Roman" w:cs="Times New Roman"/>
        </w:rPr>
        <w:t>USA: a historical account. EPPO Bulletin 37:172–174.</w:t>
      </w:r>
    </w:p>
    <w:p w14:paraId="711DB8A3" w14:textId="08BA43B9" w:rsidR="00055BAD" w:rsidRDefault="00055BAD" w:rsidP="002627D4">
      <w:pPr>
        <w:rPr>
          <w:rFonts w:ascii="Times New Roman" w:eastAsia="Times New Roman" w:hAnsi="Times New Roman" w:cs="Times New Roman"/>
        </w:rPr>
      </w:pPr>
      <w:r w:rsidRPr="00055BAD">
        <w:rPr>
          <w:rFonts w:ascii="Times New Roman" w:eastAsia="Times New Roman" w:hAnsi="Times New Roman" w:cs="Times New Roman"/>
        </w:rPr>
        <w:lastRenderedPageBreak/>
        <w:t xml:space="preserve">Rieske, L. K., C. C. Rhoades, and S. P. Miller. 2003. Foliar Chemistry and Gypsy Moth,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  <w:i/>
          <w:iCs/>
        </w:rPr>
        <w:t xml:space="preserve">Lymantria </w:t>
      </w:r>
      <w:proofErr w:type="spellStart"/>
      <w:r w:rsidRPr="00055BAD">
        <w:rPr>
          <w:rFonts w:ascii="Times New Roman" w:eastAsia="Times New Roman" w:hAnsi="Times New Roman" w:cs="Times New Roman"/>
          <w:i/>
          <w:iCs/>
        </w:rPr>
        <w:t>dispar</w:t>
      </w:r>
      <w:proofErr w:type="spellEnd"/>
      <w:r w:rsidRPr="00055BAD">
        <w:rPr>
          <w:rFonts w:ascii="Times New Roman" w:eastAsia="Times New Roman" w:hAnsi="Times New Roman" w:cs="Times New Roman"/>
        </w:rPr>
        <w:t xml:space="preserve"> (L.), Herbivory on Pure American Chestnut, </w:t>
      </w:r>
      <w:r w:rsidRPr="00055BAD">
        <w:rPr>
          <w:rFonts w:ascii="Times New Roman" w:eastAsia="Times New Roman" w:hAnsi="Times New Roman" w:cs="Times New Roman"/>
          <w:i/>
          <w:iCs/>
        </w:rPr>
        <w:t>Castanea dentata</w:t>
      </w:r>
      <w:r w:rsidRPr="00055BAD">
        <w:rPr>
          <w:rFonts w:ascii="Times New Roman" w:eastAsia="Times New Roman" w:hAnsi="Times New Roman" w:cs="Times New Roman"/>
        </w:rPr>
        <w:t xml:space="preserve"> (Fam: </w:t>
      </w:r>
      <w:r w:rsidR="002627D4">
        <w:rPr>
          <w:rFonts w:ascii="Times New Roman" w:eastAsia="Times New Roman" w:hAnsi="Times New Roman" w:cs="Times New Roman"/>
        </w:rPr>
        <w:tab/>
      </w:r>
      <w:r w:rsidRPr="00055BAD">
        <w:rPr>
          <w:rFonts w:ascii="Times New Roman" w:eastAsia="Times New Roman" w:hAnsi="Times New Roman" w:cs="Times New Roman"/>
        </w:rPr>
        <w:t>Fagaceae), and a Disease-Resistant Hybrid. Environmental Entomology 32:359–365.</w:t>
      </w:r>
    </w:p>
    <w:p w14:paraId="4A9EF6E4" w14:textId="555FCD8E" w:rsidR="008C4417" w:rsidRDefault="008C4417" w:rsidP="002627D4">
      <w:pPr>
        <w:rPr>
          <w:rFonts w:ascii="Times New Roman" w:eastAsia="Times New Roman" w:hAnsi="Times New Roman" w:cs="Times New Roman"/>
        </w:rPr>
      </w:pPr>
      <w:r w:rsidRPr="008C4417">
        <w:rPr>
          <w:rFonts w:ascii="Times New Roman" w:eastAsia="Times New Roman" w:hAnsi="Times New Roman" w:cs="Times New Roman"/>
        </w:rPr>
        <w:t xml:space="preserve">Rieske, L. K. 2014. Accumulation of Natural Enemies by the Asian Chestnut Gall Wasp in North </w:t>
      </w:r>
      <w:r w:rsidR="002627D4">
        <w:rPr>
          <w:rFonts w:ascii="Times New Roman" w:eastAsia="Times New Roman" w:hAnsi="Times New Roman" w:cs="Times New Roman"/>
        </w:rPr>
        <w:tab/>
      </w:r>
      <w:r w:rsidRPr="008C4417">
        <w:rPr>
          <w:rFonts w:ascii="Times New Roman" w:eastAsia="Times New Roman" w:hAnsi="Times New Roman" w:cs="Times New Roman"/>
        </w:rPr>
        <w:t>America. Acta Horticulturae:205–209.</w:t>
      </w:r>
    </w:p>
    <w:p w14:paraId="5378B7F0" w14:textId="3BDAA634" w:rsidR="008C4417" w:rsidRDefault="008C4417" w:rsidP="002627D4">
      <w:pPr>
        <w:rPr>
          <w:rFonts w:ascii="Times New Roman" w:eastAsia="Times New Roman" w:hAnsi="Times New Roman" w:cs="Times New Roman"/>
        </w:rPr>
      </w:pPr>
      <w:r w:rsidRPr="008C4417">
        <w:rPr>
          <w:rFonts w:ascii="Times New Roman" w:eastAsia="Times New Roman" w:hAnsi="Times New Roman" w:cs="Times New Roman"/>
        </w:rPr>
        <w:t xml:space="preserve">Sheikh, S. I., A. K. G. Ward, Y. M. Zhang, C. K. Davis, L. Zhang, S. P. Egan, and A. A. Forbes. </w:t>
      </w:r>
      <w:r w:rsidR="002627D4">
        <w:rPr>
          <w:rFonts w:ascii="Times New Roman" w:eastAsia="Times New Roman" w:hAnsi="Times New Roman" w:cs="Times New Roman"/>
        </w:rPr>
        <w:tab/>
      </w:r>
      <w:r w:rsidRPr="008C4417">
        <w:rPr>
          <w:rFonts w:ascii="Times New Roman" w:eastAsia="Times New Roman" w:hAnsi="Times New Roman" w:cs="Times New Roman"/>
        </w:rPr>
        <w:t xml:space="preserve">2022. </w:t>
      </w:r>
      <w:proofErr w:type="spellStart"/>
      <w:r w:rsidRPr="008C4417">
        <w:rPr>
          <w:rFonts w:ascii="Times New Roman" w:eastAsia="Times New Roman" w:hAnsi="Times New Roman" w:cs="Times New Roman"/>
          <w:i/>
          <w:iCs/>
        </w:rPr>
        <w:t>Ormyrus</w:t>
      </w:r>
      <w:proofErr w:type="spellEnd"/>
      <w:r w:rsidRPr="008C4417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8C4417">
        <w:rPr>
          <w:rFonts w:ascii="Times New Roman" w:eastAsia="Times New Roman" w:hAnsi="Times New Roman" w:cs="Times New Roman"/>
          <w:i/>
          <w:iCs/>
        </w:rPr>
        <w:t>labotus</w:t>
      </w:r>
      <w:proofErr w:type="spellEnd"/>
      <w:r w:rsidRPr="008C4417">
        <w:rPr>
          <w:rFonts w:ascii="Times New Roman" w:eastAsia="Times New Roman" w:hAnsi="Times New Roman" w:cs="Times New Roman"/>
        </w:rPr>
        <w:t xml:space="preserve"> (Hymenoptera: </w:t>
      </w:r>
      <w:proofErr w:type="spellStart"/>
      <w:r w:rsidRPr="008C4417">
        <w:rPr>
          <w:rFonts w:ascii="Times New Roman" w:eastAsia="Times New Roman" w:hAnsi="Times New Roman" w:cs="Times New Roman"/>
        </w:rPr>
        <w:t>Ormyridae</w:t>
      </w:r>
      <w:proofErr w:type="spellEnd"/>
      <w:r w:rsidRPr="008C4417">
        <w:rPr>
          <w:rFonts w:ascii="Times New Roman" w:eastAsia="Times New Roman" w:hAnsi="Times New Roman" w:cs="Times New Roman"/>
        </w:rPr>
        <w:t xml:space="preserve">): Another Generalist That Should not </w:t>
      </w:r>
      <w:r w:rsidR="002627D4">
        <w:rPr>
          <w:rFonts w:ascii="Times New Roman" w:eastAsia="Times New Roman" w:hAnsi="Times New Roman" w:cs="Times New Roman"/>
        </w:rPr>
        <w:tab/>
      </w:r>
      <w:r w:rsidRPr="008C4417">
        <w:rPr>
          <w:rFonts w:ascii="Times New Roman" w:eastAsia="Times New Roman" w:hAnsi="Times New Roman" w:cs="Times New Roman"/>
        </w:rPr>
        <w:t>be a Generalist is not a Generalist. Insect Systematics and Diversity 6:8.</w:t>
      </w:r>
    </w:p>
    <w:p w14:paraId="1A6935D7" w14:textId="4CF79AC2" w:rsidR="003B4566" w:rsidRPr="003B4566" w:rsidRDefault="00F1564A" w:rsidP="00F61EBF">
      <w:pPr>
        <w:rPr>
          <w:rFonts w:ascii="Times New Roman" w:eastAsia="Times New Roman" w:hAnsi="Times New Roman" w:cs="Times New Roman"/>
        </w:rPr>
      </w:pPr>
      <w:r w:rsidRPr="00F1564A">
        <w:rPr>
          <w:rFonts w:ascii="Times New Roman" w:eastAsia="Times New Roman" w:hAnsi="Times New Roman" w:cs="Times New Roman"/>
        </w:rPr>
        <w:t xml:space="preserve">Zhu, D.-H., Z. Liu, P.-F. Lu, X.-H. Yang, C.-Y. </w:t>
      </w:r>
      <w:proofErr w:type="spellStart"/>
      <w:r w:rsidRPr="00F1564A">
        <w:rPr>
          <w:rFonts w:ascii="Times New Roman" w:eastAsia="Times New Roman" w:hAnsi="Times New Roman" w:cs="Times New Roman"/>
        </w:rPr>
        <w:t>Su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, and P. Liu. 2015. New Gall Wasp Species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 xml:space="preserve">Attacking Chestnut Trees: </w:t>
      </w:r>
      <w:proofErr w:type="spellStart"/>
      <w:r w:rsidRPr="00F1564A">
        <w:rPr>
          <w:rFonts w:ascii="Times New Roman" w:eastAsia="Times New Roman" w:hAnsi="Times New Roman" w:cs="Times New Roman"/>
        </w:rPr>
        <w:t>Dryocosmus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1564A">
        <w:rPr>
          <w:rFonts w:ascii="Times New Roman" w:eastAsia="Times New Roman" w:hAnsi="Times New Roman" w:cs="Times New Roman"/>
        </w:rPr>
        <w:t>zhuili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 n. sp. (Hymenoptera: </w:t>
      </w:r>
      <w:proofErr w:type="spellStart"/>
      <w:r w:rsidRPr="00F1564A">
        <w:rPr>
          <w:rFonts w:ascii="Times New Roman" w:eastAsia="Times New Roman" w:hAnsi="Times New Roman" w:cs="Times New Roman"/>
        </w:rPr>
        <w:t>Cynipidae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) on </w:t>
      </w:r>
      <w:r w:rsidR="002627D4">
        <w:rPr>
          <w:rFonts w:ascii="Times New Roman" w:eastAsia="Times New Roman" w:hAnsi="Times New Roman" w:cs="Times New Roman"/>
        </w:rPr>
        <w:tab/>
      </w:r>
      <w:r w:rsidRPr="00F1564A">
        <w:rPr>
          <w:rFonts w:ascii="Times New Roman" w:eastAsia="Times New Roman" w:hAnsi="Times New Roman" w:cs="Times New Roman"/>
        </w:rPr>
        <w:t xml:space="preserve">Castanea </w:t>
      </w:r>
      <w:proofErr w:type="spellStart"/>
      <w:r w:rsidRPr="00F1564A">
        <w:rPr>
          <w:rFonts w:ascii="Times New Roman" w:eastAsia="Times New Roman" w:hAnsi="Times New Roman" w:cs="Times New Roman"/>
        </w:rPr>
        <w:t>henryi</w:t>
      </w:r>
      <w:proofErr w:type="spellEnd"/>
      <w:r w:rsidRPr="00F1564A">
        <w:rPr>
          <w:rFonts w:ascii="Times New Roman" w:eastAsia="Times New Roman" w:hAnsi="Times New Roman" w:cs="Times New Roman"/>
        </w:rPr>
        <w:t xml:space="preserve"> from Southeastern China. Journal of Insect Science 15.</w:t>
      </w:r>
    </w:p>
    <w:sectPr w:rsidR="003B4566" w:rsidRPr="003B4566" w:rsidSect="00E04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B3"/>
    <w:rsid w:val="00007953"/>
    <w:rsid w:val="00013AAE"/>
    <w:rsid w:val="00023CB3"/>
    <w:rsid w:val="00030F97"/>
    <w:rsid w:val="0005323A"/>
    <w:rsid w:val="00055903"/>
    <w:rsid w:val="00055BAD"/>
    <w:rsid w:val="0006555B"/>
    <w:rsid w:val="00065C19"/>
    <w:rsid w:val="00087357"/>
    <w:rsid w:val="000B5824"/>
    <w:rsid w:val="000D16C9"/>
    <w:rsid w:val="000E32ED"/>
    <w:rsid w:val="000F65A9"/>
    <w:rsid w:val="001263D9"/>
    <w:rsid w:val="001751AB"/>
    <w:rsid w:val="001B652D"/>
    <w:rsid w:val="001D242A"/>
    <w:rsid w:val="001E6583"/>
    <w:rsid w:val="002408AD"/>
    <w:rsid w:val="00242783"/>
    <w:rsid w:val="00251816"/>
    <w:rsid w:val="00251D13"/>
    <w:rsid w:val="002627D4"/>
    <w:rsid w:val="00284473"/>
    <w:rsid w:val="00284D63"/>
    <w:rsid w:val="002858A9"/>
    <w:rsid w:val="00294B9C"/>
    <w:rsid w:val="002A12F0"/>
    <w:rsid w:val="002B1040"/>
    <w:rsid w:val="002D6841"/>
    <w:rsid w:val="002D7C1F"/>
    <w:rsid w:val="002E36D0"/>
    <w:rsid w:val="003575E0"/>
    <w:rsid w:val="00371D0D"/>
    <w:rsid w:val="003757C6"/>
    <w:rsid w:val="003A309E"/>
    <w:rsid w:val="003A32D2"/>
    <w:rsid w:val="003A715C"/>
    <w:rsid w:val="003B1FEF"/>
    <w:rsid w:val="003B4566"/>
    <w:rsid w:val="003B7DC0"/>
    <w:rsid w:val="003E1D73"/>
    <w:rsid w:val="003E1FB4"/>
    <w:rsid w:val="003E4D80"/>
    <w:rsid w:val="004549DA"/>
    <w:rsid w:val="0047678B"/>
    <w:rsid w:val="004B4EEB"/>
    <w:rsid w:val="004C44AC"/>
    <w:rsid w:val="004D570A"/>
    <w:rsid w:val="004E3499"/>
    <w:rsid w:val="004E4431"/>
    <w:rsid w:val="005033DA"/>
    <w:rsid w:val="00506DB1"/>
    <w:rsid w:val="00507F53"/>
    <w:rsid w:val="005776E1"/>
    <w:rsid w:val="005953BD"/>
    <w:rsid w:val="005D584D"/>
    <w:rsid w:val="005E26A4"/>
    <w:rsid w:val="005E6B0F"/>
    <w:rsid w:val="00603DE0"/>
    <w:rsid w:val="00605057"/>
    <w:rsid w:val="00622E61"/>
    <w:rsid w:val="00642978"/>
    <w:rsid w:val="00696C84"/>
    <w:rsid w:val="006B1718"/>
    <w:rsid w:val="006B4ABE"/>
    <w:rsid w:val="006B7166"/>
    <w:rsid w:val="006D52BE"/>
    <w:rsid w:val="007152D5"/>
    <w:rsid w:val="007658DB"/>
    <w:rsid w:val="00766E03"/>
    <w:rsid w:val="00792047"/>
    <w:rsid w:val="007A1F98"/>
    <w:rsid w:val="00827DA7"/>
    <w:rsid w:val="00833AAE"/>
    <w:rsid w:val="00872EFD"/>
    <w:rsid w:val="00881436"/>
    <w:rsid w:val="00887C10"/>
    <w:rsid w:val="008A0B94"/>
    <w:rsid w:val="008A18C2"/>
    <w:rsid w:val="008B29AC"/>
    <w:rsid w:val="008C4417"/>
    <w:rsid w:val="008F537C"/>
    <w:rsid w:val="00900FBD"/>
    <w:rsid w:val="0090188F"/>
    <w:rsid w:val="00911E24"/>
    <w:rsid w:val="009411C8"/>
    <w:rsid w:val="00947B26"/>
    <w:rsid w:val="009505FD"/>
    <w:rsid w:val="009660C0"/>
    <w:rsid w:val="00990FCA"/>
    <w:rsid w:val="009A7F03"/>
    <w:rsid w:val="009B450D"/>
    <w:rsid w:val="009E232F"/>
    <w:rsid w:val="009E4D11"/>
    <w:rsid w:val="009F15E6"/>
    <w:rsid w:val="00A538CF"/>
    <w:rsid w:val="00A842E6"/>
    <w:rsid w:val="00A9188A"/>
    <w:rsid w:val="00A93ECE"/>
    <w:rsid w:val="00AA3149"/>
    <w:rsid w:val="00AD36D8"/>
    <w:rsid w:val="00AF06F6"/>
    <w:rsid w:val="00B05274"/>
    <w:rsid w:val="00B40147"/>
    <w:rsid w:val="00B54F9E"/>
    <w:rsid w:val="00B6432A"/>
    <w:rsid w:val="00B66841"/>
    <w:rsid w:val="00B7535F"/>
    <w:rsid w:val="00BF1C1C"/>
    <w:rsid w:val="00BF385D"/>
    <w:rsid w:val="00BF4832"/>
    <w:rsid w:val="00BF7464"/>
    <w:rsid w:val="00C0621F"/>
    <w:rsid w:val="00C22DF0"/>
    <w:rsid w:val="00C33554"/>
    <w:rsid w:val="00C82360"/>
    <w:rsid w:val="00CA23B1"/>
    <w:rsid w:val="00CA614F"/>
    <w:rsid w:val="00CB3A5D"/>
    <w:rsid w:val="00CC3D04"/>
    <w:rsid w:val="00D41B39"/>
    <w:rsid w:val="00D54296"/>
    <w:rsid w:val="00D60632"/>
    <w:rsid w:val="00D6627C"/>
    <w:rsid w:val="00D734FB"/>
    <w:rsid w:val="00D81369"/>
    <w:rsid w:val="00DD0F79"/>
    <w:rsid w:val="00E0319A"/>
    <w:rsid w:val="00E04806"/>
    <w:rsid w:val="00E07C35"/>
    <w:rsid w:val="00E1482E"/>
    <w:rsid w:val="00E24751"/>
    <w:rsid w:val="00E27BBE"/>
    <w:rsid w:val="00E27E76"/>
    <w:rsid w:val="00E32AF7"/>
    <w:rsid w:val="00E50724"/>
    <w:rsid w:val="00E622A2"/>
    <w:rsid w:val="00E82646"/>
    <w:rsid w:val="00E9441B"/>
    <w:rsid w:val="00EB23B9"/>
    <w:rsid w:val="00EC32D1"/>
    <w:rsid w:val="00ED24D4"/>
    <w:rsid w:val="00ED6F37"/>
    <w:rsid w:val="00EE2189"/>
    <w:rsid w:val="00EE26E9"/>
    <w:rsid w:val="00EF6979"/>
    <w:rsid w:val="00F0396F"/>
    <w:rsid w:val="00F06CF4"/>
    <w:rsid w:val="00F15461"/>
    <w:rsid w:val="00F1564A"/>
    <w:rsid w:val="00F51136"/>
    <w:rsid w:val="00F53513"/>
    <w:rsid w:val="00F61EBF"/>
    <w:rsid w:val="00FB0093"/>
    <w:rsid w:val="00FB0AB5"/>
    <w:rsid w:val="00FD4C55"/>
    <w:rsid w:val="00FE427E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C9A7"/>
  <w15:chartTrackingRefBased/>
  <w15:docId w15:val="{DF71E6B9-CA95-BC4E-A6E8-3CCBA570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6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1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4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3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3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1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3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5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684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0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2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2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9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3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2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5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5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8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4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0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9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5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1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3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3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0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0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1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8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9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4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8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9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8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3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5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5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9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5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2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6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3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72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6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42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3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3347</Words>
  <Characters>19078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V Johnston</dc:creator>
  <cp:keywords/>
  <dc:description/>
  <cp:lastModifiedBy>Mona Maharjan</cp:lastModifiedBy>
  <cp:revision>2</cp:revision>
  <dcterms:created xsi:type="dcterms:W3CDTF">2023-01-05T19:33:00Z</dcterms:created>
  <dcterms:modified xsi:type="dcterms:W3CDTF">2023-01-05T19:33:00Z</dcterms:modified>
</cp:coreProperties>
</file>