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9743" w14:textId="77777777" w:rsidR="00F806BB" w:rsidRDefault="00F806BB" w:rsidP="00F806BB">
      <w:pPr>
        <w:pStyle w:val="Default"/>
        <w:tabs>
          <w:tab w:val="left" w:pos="0"/>
        </w:tabs>
        <w:contextualSpacing/>
        <w:jc w:val="center"/>
        <w:rPr>
          <w:rStyle w:val="Strong"/>
        </w:rPr>
      </w:pPr>
      <w:r>
        <w:rPr>
          <w:rStyle w:val="Strong"/>
        </w:rPr>
        <w:t xml:space="preserve">Seasonal Habitat Selection of Coastal North Woods Wolves </w:t>
      </w:r>
    </w:p>
    <w:p w14:paraId="4DE2F1D4" w14:textId="3F53B178" w:rsidR="00687668" w:rsidRPr="00687668" w:rsidRDefault="00F806BB" w:rsidP="00F806BB">
      <w:pPr>
        <w:pStyle w:val="Default"/>
        <w:tabs>
          <w:tab w:val="left" w:pos="0"/>
        </w:tabs>
        <w:contextualSpacing/>
        <w:jc w:val="center"/>
        <w:rPr>
          <w:rStyle w:val="Strong"/>
        </w:rPr>
      </w:pPr>
      <w:r>
        <w:rPr>
          <w:rStyle w:val="Strong"/>
        </w:rPr>
        <w:t>in Relation to Ungulate Migration and Parturition</w:t>
      </w:r>
    </w:p>
    <w:p w14:paraId="16642929" w14:textId="1564F0BB" w:rsidR="00687668" w:rsidRDefault="00F806BB" w:rsidP="00F806BB">
      <w:pPr>
        <w:pStyle w:val="Default"/>
        <w:tabs>
          <w:tab w:val="left" w:pos="0"/>
        </w:tabs>
        <w:contextualSpacing/>
        <w:jc w:val="center"/>
        <w:rPr>
          <w:rStyle w:val="Strong"/>
          <w:b w:val="0"/>
        </w:rPr>
      </w:pPr>
      <w:r>
        <w:rPr>
          <w:rStyle w:val="Strong"/>
          <w:b w:val="0"/>
        </w:rPr>
        <w:t>Nathaniel H. Wehr</w:t>
      </w:r>
    </w:p>
    <w:p w14:paraId="5F889264" w14:textId="5C73E6B6" w:rsidR="00F806BB" w:rsidRPr="00F806BB" w:rsidRDefault="00F806BB" w:rsidP="00F806BB">
      <w:pPr>
        <w:pStyle w:val="Default"/>
        <w:tabs>
          <w:tab w:val="left" w:pos="0"/>
        </w:tabs>
        <w:contextualSpacing/>
        <w:jc w:val="center"/>
        <w:rPr>
          <w:rStyle w:val="Strong"/>
          <w:b w:val="0"/>
        </w:rPr>
      </w:pPr>
      <w:r>
        <w:rPr>
          <w:rStyle w:val="Strong"/>
          <w:b w:val="0"/>
        </w:rPr>
        <w:t>State University of New York College of Environmental Science and Forestry</w:t>
      </w:r>
    </w:p>
    <w:p w14:paraId="08CC110E" w14:textId="77777777" w:rsidR="00F806BB" w:rsidRDefault="00F806BB" w:rsidP="00F806BB">
      <w:pPr>
        <w:pStyle w:val="Default"/>
        <w:tabs>
          <w:tab w:val="left" w:pos="0"/>
        </w:tabs>
        <w:contextualSpacing/>
        <w:rPr>
          <w:rStyle w:val="Strong"/>
          <w:b w:val="0"/>
        </w:rPr>
      </w:pPr>
    </w:p>
    <w:p w14:paraId="51E4C0FB" w14:textId="4FCC4EC6" w:rsidR="00F806BB" w:rsidRPr="00F806BB" w:rsidRDefault="00F806BB" w:rsidP="00F806BB">
      <w:pPr>
        <w:pStyle w:val="Default"/>
        <w:tabs>
          <w:tab w:val="left" w:pos="0"/>
        </w:tabs>
        <w:contextualSpacing/>
        <w:rPr>
          <w:rStyle w:val="Strong"/>
        </w:rPr>
      </w:pPr>
      <w:r>
        <w:rPr>
          <w:rStyle w:val="Strong"/>
        </w:rPr>
        <w:t>Introduction</w:t>
      </w:r>
    </w:p>
    <w:p w14:paraId="731B51F8" w14:textId="714FD707" w:rsidR="00F806BB" w:rsidRPr="00672E9B" w:rsidRDefault="00F806BB" w:rsidP="00F806BB">
      <w:pPr>
        <w:pStyle w:val="Default"/>
        <w:tabs>
          <w:tab w:val="left" w:pos="0"/>
        </w:tabs>
        <w:contextualSpacing/>
        <w:rPr>
          <w:rFonts w:eastAsia="Times New Roman"/>
          <w:bCs/>
          <w:lang w:val="en-CA"/>
        </w:rPr>
      </w:pPr>
      <w:r>
        <w:rPr>
          <w:rFonts w:eastAsia="Times New Roman"/>
          <w:bCs/>
          <w:lang w:val="en-CA"/>
        </w:rPr>
        <w:tab/>
      </w:r>
      <w:r w:rsidRPr="00672E9B">
        <w:rPr>
          <w:rFonts w:eastAsia="Times New Roman"/>
          <w:bCs/>
          <w:lang w:val="en-CA"/>
        </w:rPr>
        <w:t>Competition for resources has been a keystone of ecological th</w:t>
      </w:r>
      <w:r>
        <w:rPr>
          <w:rFonts w:eastAsia="Times New Roman"/>
          <w:bCs/>
          <w:lang w:val="en-CA"/>
        </w:rPr>
        <w:t xml:space="preserve">eory since Charles Darwin </w:t>
      </w:r>
      <w:r w:rsidRPr="00672E9B">
        <w:rPr>
          <w:rFonts w:eastAsia="Times New Roman"/>
          <w:bCs/>
          <w:lang w:val="en-CA"/>
        </w:rPr>
        <w:t xml:space="preserve">described his theory of evolution in </w:t>
      </w:r>
      <w:r w:rsidRPr="00672E9B">
        <w:rPr>
          <w:rFonts w:eastAsia="Times New Roman"/>
          <w:bCs/>
          <w:i/>
          <w:lang w:val="en-CA"/>
        </w:rPr>
        <w:t xml:space="preserve">On the Origin of Species </w:t>
      </w:r>
      <w:r w:rsidRPr="00672E9B">
        <w:rPr>
          <w:rFonts w:eastAsia="Times New Roman"/>
          <w:bCs/>
          <w:lang w:val="en-CA"/>
        </w:rPr>
        <w:fldChar w:fldCharType="begin"/>
      </w:r>
      <w:r w:rsidR="001B19BA">
        <w:rPr>
          <w:rFonts w:eastAsia="Times New Roman"/>
          <w:bCs/>
          <w:lang w:val="en-CA"/>
        </w:rPr>
        <w:instrText xml:space="preserve"> ADDIN EN.CITE &lt;EndNote&gt;&lt;Cite&gt;&lt;Author&gt;Darwin’s&lt;/Author&gt;&lt;Year&gt;1859&lt;/Year&gt;&lt;RecNum&gt;3429&lt;/RecNum&gt;&lt;DisplayText&gt;(Darwin’s 1859)&lt;/DisplayText&gt;&lt;record&gt;&lt;rec-number&gt;3429&lt;/rec-number&gt;&lt;foreign-keys&gt;&lt;key app="EN" db-id="edxv9dwvofsrflet2w6p9atd5f2tpxdzaxsf" timestamp="1589829206"&gt;3429&lt;/key&gt;&lt;/foreign-keys&gt;&lt;ref-type name="Journal Article"&gt;17&lt;/ref-type&gt;&lt;contributors&gt;&lt;authors&gt;&lt;author&gt;Darwin’s, Charles&lt;/author&gt;&lt;/authors&gt;&lt;/contributors&gt;&lt;titles&gt;&lt;title&gt;On the origin of species&lt;/title&gt;&lt;secondary-title&gt;published on&lt;/secondary-title&gt;&lt;/titles&gt;&lt;periodical&gt;&lt;full-title&gt;published on&lt;/full-title&gt;&lt;/periodical&gt;&lt;volume&gt;24&lt;/volume&gt;&lt;dates&gt;&lt;year&gt;1859&lt;/year&gt;&lt;/dates&gt;&lt;urls&gt;&lt;/urls&gt;&lt;/record&gt;&lt;/Cite&gt;&lt;/EndNote&gt;</w:instrText>
      </w:r>
      <w:r w:rsidRPr="00672E9B">
        <w:rPr>
          <w:rFonts w:eastAsia="Times New Roman"/>
          <w:bCs/>
          <w:lang w:val="en-CA"/>
        </w:rPr>
        <w:fldChar w:fldCharType="separate"/>
      </w:r>
      <w:r w:rsidR="001B19BA">
        <w:rPr>
          <w:rFonts w:eastAsia="Times New Roman"/>
          <w:bCs/>
          <w:noProof/>
          <w:lang w:val="en-CA"/>
        </w:rPr>
        <w:t>(Darwin 1859)</w:t>
      </w:r>
      <w:r w:rsidRPr="00672E9B">
        <w:rPr>
          <w:rFonts w:eastAsia="Times New Roman"/>
          <w:bCs/>
          <w:lang w:val="en-CA"/>
        </w:rPr>
        <w:fldChar w:fldCharType="end"/>
      </w:r>
      <w:r w:rsidRPr="00672E9B">
        <w:rPr>
          <w:rFonts w:eastAsia="Times New Roman"/>
          <w:bCs/>
          <w:lang w:val="en-CA"/>
        </w:rPr>
        <w:t xml:space="preserve">. Since then, innumerable publications have been set forth by the scientific community establishing a core set of hypotheses guiding present ecological research, such as the competitive exclusion principle </w:t>
      </w:r>
      <w:r w:rsidRPr="00672E9B">
        <w:rPr>
          <w:rFonts w:eastAsia="Times New Roman"/>
          <w:bCs/>
          <w:lang w:val="en-CA"/>
        </w:rPr>
        <w:fldChar w:fldCharType="begin"/>
      </w:r>
      <w:r w:rsidRPr="00672E9B">
        <w:rPr>
          <w:rFonts w:eastAsia="Times New Roman"/>
          <w:bCs/>
          <w:lang w:val="en-CA"/>
        </w:rPr>
        <w:instrText xml:space="preserve"> ADDIN EN.CITE &lt;EndNote&gt;&lt;Cite&gt;&lt;Author&gt;Hardin&lt;/Author&gt;&lt;Year&gt;1960&lt;/Year&gt;&lt;RecNum&gt;3431&lt;/RecNum&gt;&lt;DisplayText&gt;(Hardin 1960)&lt;/DisplayText&gt;&lt;record&gt;&lt;rec-number&gt;3431&lt;/rec-number&gt;&lt;foreign-keys&gt;&lt;key app="EN" db-id="edxv9dwvofsrflet2w6p9atd5f2tpxdzaxsf" timestamp="1589829460"&gt;3431&lt;/key&gt;&lt;/foreign-keys&gt;&lt;ref-type name="Journal Article"&gt;17&lt;/ref-type&gt;&lt;contributors&gt;&lt;authors&gt;&lt;author&gt;Hardin, Garrett&lt;/author&gt;&lt;/authors&gt;&lt;/contributors&gt;&lt;titles&gt;&lt;title&gt;The competitive exclusion principle&lt;/title&gt;&lt;secondary-title&gt;science&lt;/secondary-title&gt;&lt;/titles&gt;&lt;periodical&gt;&lt;full-title&gt;Science&lt;/full-title&gt;&lt;/periodical&gt;&lt;pages&gt;1292-1297&lt;/pages&gt;&lt;volume&gt;131&lt;/volume&gt;&lt;number&gt;3409&lt;/number&gt;&lt;dates&gt;&lt;year&gt;1960&lt;/year&gt;&lt;/dates&gt;&lt;isbn&gt;0036-8075&lt;/isbn&gt;&lt;urls&gt;&lt;/urls&gt;&lt;/record&gt;&lt;/Cite&gt;&lt;/EndNote&gt;</w:instrText>
      </w:r>
      <w:r w:rsidRPr="00672E9B">
        <w:rPr>
          <w:rFonts w:eastAsia="Times New Roman"/>
          <w:bCs/>
          <w:lang w:val="en-CA"/>
        </w:rPr>
        <w:fldChar w:fldCharType="separate"/>
      </w:r>
      <w:r w:rsidRPr="00672E9B">
        <w:rPr>
          <w:rFonts w:eastAsia="Times New Roman"/>
          <w:bCs/>
          <w:noProof/>
          <w:lang w:val="en-CA"/>
        </w:rPr>
        <w:t>(Hardin 1960)</w:t>
      </w:r>
      <w:r w:rsidRPr="00672E9B">
        <w:rPr>
          <w:rFonts w:eastAsia="Times New Roman"/>
          <w:bCs/>
          <w:lang w:val="en-CA"/>
        </w:rPr>
        <w:fldChar w:fldCharType="end"/>
      </w:r>
      <w:r w:rsidR="009C4E87">
        <w:rPr>
          <w:rFonts w:eastAsia="Times New Roman"/>
          <w:bCs/>
          <w:lang w:val="en-CA"/>
        </w:rPr>
        <w:t>,</w:t>
      </w:r>
      <w:r w:rsidRPr="00672E9B">
        <w:rPr>
          <w:rFonts w:eastAsia="Times New Roman"/>
          <w:bCs/>
          <w:lang w:val="en-CA"/>
        </w:rPr>
        <w:t xml:space="preserve"> apparent competition </w:t>
      </w:r>
      <w:r w:rsidRPr="00672E9B">
        <w:rPr>
          <w:rFonts w:eastAsia="Times New Roman"/>
          <w:bCs/>
          <w:lang w:val="en-CA"/>
        </w:rPr>
        <w:fldChar w:fldCharType="begin"/>
      </w:r>
      <w:r w:rsidRPr="00672E9B">
        <w:rPr>
          <w:rFonts w:eastAsia="Times New Roman"/>
          <w:bCs/>
          <w:lang w:val="en-CA"/>
        </w:rPr>
        <w:instrText xml:space="preserve"> ADDIN EN.CITE &lt;EndNote&gt;&lt;Cite&gt;&lt;Author&gt;Holt&lt;/Author&gt;&lt;Year&gt;1977&lt;/Year&gt;&lt;RecNum&gt;3432&lt;/RecNum&gt;&lt;DisplayText&gt;(Holt 1977)&lt;/DisplayText&gt;&lt;record&gt;&lt;rec-number&gt;3432&lt;/rec-number&gt;&lt;foreign-keys&gt;&lt;key app="EN" db-id="edxv9dwvofsrflet2w6p9atd5f2tpxdzaxsf" timestamp="1589829488"&gt;3432&lt;/key&gt;&lt;/foreign-keys&gt;&lt;ref-type name="Journal Article"&gt;17&lt;/ref-type&gt;&lt;contributors&gt;&lt;authors&gt;&lt;author&gt;Holt, Robert D&lt;/author&gt;&lt;/authors&gt;&lt;/contributors&gt;&lt;titles&gt;&lt;title&gt;Predation, apparent competition, and the structure of prey communities&lt;/title&gt;&lt;secondary-title&gt;Theoretical population biology&lt;/secondary-title&gt;&lt;/titles&gt;&lt;periodical&gt;&lt;full-title&gt;Theoretical population biology&lt;/full-title&gt;&lt;/periodical&gt;&lt;pages&gt;197-229&lt;/pages&gt;&lt;volume&gt;12&lt;/volume&gt;&lt;number&gt;2&lt;/number&gt;&lt;dates&gt;&lt;year&gt;1977&lt;/year&gt;&lt;/dates&gt;&lt;isbn&gt;0040-5809&lt;/isbn&gt;&lt;urls&gt;&lt;/urls&gt;&lt;/record&gt;&lt;/Cite&gt;&lt;/EndNote&gt;</w:instrText>
      </w:r>
      <w:r w:rsidRPr="00672E9B">
        <w:rPr>
          <w:rFonts w:eastAsia="Times New Roman"/>
          <w:bCs/>
          <w:lang w:val="en-CA"/>
        </w:rPr>
        <w:fldChar w:fldCharType="separate"/>
      </w:r>
      <w:r w:rsidRPr="00672E9B">
        <w:rPr>
          <w:rFonts w:eastAsia="Times New Roman"/>
          <w:bCs/>
          <w:noProof/>
          <w:lang w:val="en-CA"/>
        </w:rPr>
        <w:t>(Holt 1977)</w:t>
      </w:r>
      <w:r w:rsidRPr="00672E9B">
        <w:rPr>
          <w:rFonts w:eastAsia="Times New Roman"/>
          <w:bCs/>
          <w:lang w:val="en-CA"/>
        </w:rPr>
        <w:fldChar w:fldCharType="end"/>
      </w:r>
      <w:r w:rsidRPr="00672E9B">
        <w:rPr>
          <w:rFonts w:eastAsia="Times New Roman"/>
          <w:bCs/>
          <w:lang w:val="en-CA"/>
        </w:rPr>
        <w:t xml:space="preserve">, </w:t>
      </w:r>
      <w:r w:rsidR="009C4E87">
        <w:rPr>
          <w:rFonts w:eastAsia="Times New Roman"/>
          <w:bCs/>
          <w:lang w:val="en-CA"/>
        </w:rPr>
        <w:t xml:space="preserve">and </w:t>
      </w:r>
      <w:r w:rsidRPr="00672E9B">
        <w:rPr>
          <w:rFonts w:eastAsia="Times New Roman"/>
          <w:bCs/>
          <w:lang w:val="en-CA"/>
        </w:rPr>
        <w:t xml:space="preserve">the Red Queen hypothesis </w:t>
      </w:r>
      <w:r w:rsidRPr="00672E9B">
        <w:rPr>
          <w:rFonts w:eastAsia="Times New Roman"/>
          <w:bCs/>
          <w:lang w:val="en-CA"/>
        </w:rPr>
        <w:fldChar w:fldCharType="begin"/>
      </w:r>
      <w:r w:rsidRPr="00672E9B">
        <w:rPr>
          <w:rFonts w:eastAsia="Times New Roman"/>
          <w:bCs/>
          <w:lang w:val="en-CA"/>
        </w:rPr>
        <w:instrText xml:space="preserve"> ADDIN EN.CITE &lt;EndNote&gt;&lt;Cite&gt;&lt;Author&gt;Van&lt;/Author&gt;&lt;Year&gt;1973&lt;/Year&gt;&lt;RecNum&gt;3450&lt;/RecNum&gt;&lt;DisplayText&gt;(Van and Van Valen 1973)&lt;/DisplayText&gt;&lt;record&gt;&lt;rec-number&gt;3450&lt;/rec-number&gt;&lt;foreign-keys&gt;&lt;key app="EN" db-id="edxv9dwvofsrflet2w6p9atd5f2tpxdzaxsf" timestamp="1600366775"&gt;3450&lt;/key&gt;&lt;/foreign-keys&gt;&lt;ref-type name="Journal Article"&gt;17&lt;/ref-type&gt;&lt;contributors&gt;&lt;authors&gt;&lt;author&gt;Van, Valen&lt;/author&gt;&lt;author&gt;Van Valen, L&lt;/author&gt;&lt;/authors&gt;&lt;/contributors&gt;&lt;titles&gt;&lt;title&gt;A new evolutionary law&lt;/title&gt;&lt;/titles&gt;&lt;dates&gt;&lt;year&gt;1973&lt;/year&gt;&lt;/dates&gt;&lt;urls&gt;&lt;/urls&gt;&lt;/record&gt;&lt;/Cite&gt;&lt;/EndNote&gt;</w:instrText>
      </w:r>
      <w:r w:rsidRPr="00672E9B">
        <w:rPr>
          <w:rFonts w:eastAsia="Times New Roman"/>
          <w:bCs/>
          <w:lang w:val="en-CA"/>
        </w:rPr>
        <w:fldChar w:fldCharType="separate"/>
      </w:r>
      <w:r w:rsidR="002E2C4E">
        <w:rPr>
          <w:rFonts w:eastAsia="Times New Roman"/>
          <w:bCs/>
          <w:noProof/>
          <w:lang w:val="en-CA"/>
        </w:rPr>
        <w:t>(</w:t>
      </w:r>
      <w:r w:rsidRPr="00672E9B">
        <w:rPr>
          <w:rFonts w:eastAsia="Times New Roman"/>
          <w:bCs/>
          <w:noProof/>
          <w:lang w:val="en-CA"/>
        </w:rPr>
        <w:t>Van Valen 1973)</w:t>
      </w:r>
      <w:r w:rsidRPr="00672E9B">
        <w:rPr>
          <w:rFonts w:eastAsia="Times New Roman"/>
          <w:bCs/>
          <w:lang w:val="en-CA"/>
        </w:rPr>
        <w:fldChar w:fldCharType="end"/>
      </w:r>
      <w:r w:rsidRPr="00672E9B">
        <w:rPr>
          <w:rFonts w:eastAsia="Times New Roman"/>
          <w:bCs/>
          <w:lang w:val="en-CA"/>
        </w:rPr>
        <w:t>. These concepts of competition can be translated from their effect on food resources to space as a resource</w:t>
      </w:r>
      <w:r w:rsidR="009C4E87">
        <w:rPr>
          <w:rFonts w:eastAsia="Times New Roman"/>
          <w:bCs/>
          <w:lang w:val="en-CA"/>
        </w:rPr>
        <w:t xml:space="preserve"> resulting in </w:t>
      </w:r>
      <w:r w:rsidRPr="00672E9B">
        <w:rPr>
          <w:rFonts w:eastAsia="Times New Roman"/>
          <w:bCs/>
          <w:lang w:val="en-CA"/>
        </w:rPr>
        <w:t xml:space="preserve">concepts stemming from ideal free distribution theory </w:t>
      </w:r>
      <w:r w:rsidRPr="00672E9B">
        <w:rPr>
          <w:rFonts w:eastAsia="Times New Roman"/>
          <w:bCs/>
          <w:lang w:val="en-CA"/>
        </w:rPr>
        <w:fldChar w:fldCharType="begin"/>
      </w:r>
      <w:r w:rsidRPr="00672E9B">
        <w:rPr>
          <w:rFonts w:eastAsia="Times New Roman"/>
          <w:bCs/>
          <w:lang w:val="en-CA"/>
        </w:rPr>
        <w:instrText xml:space="preserve"> ADDIN EN.CITE &lt;EndNote&gt;&lt;Cite&gt;&lt;Author&gt;Fretwell&lt;/Author&gt;&lt;Year&gt;1970&lt;/Year&gt;&lt;RecNum&gt;3433&lt;/RecNum&gt;&lt;DisplayText&gt;(Fretwell and Lucas 1970)&lt;/DisplayText&gt;&lt;record&gt;&lt;rec-number&gt;3433&lt;/rec-number&gt;&lt;foreign-keys&gt;&lt;key app="EN" db-id="edxv9dwvofsrflet2w6p9atd5f2tpxdzaxsf" timestamp="1589829593"&gt;3433&lt;/key&gt;&lt;/foreign-keys&gt;&lt;ref-type name="Journal Article"&gt;17&lt;/ref-type&gt;&lt;contributors&gt;&lt;authors&gt;&lt;author&gt;Fretwell, SD&lt;/author&gt;&lt;author&gt;Lucas, HL&lt;/author&gt;&lt;/authors&gt;&lt;/contributors&gt;&lt;titles&gt;&lt;title&gt;On territorial behaviour and other factors inftuencing habitat distribution in birds&lt;/title&gt;&lt;secondary-title&gt;Acta biotheor&lt;/secondary-title&gt;&lt;/titles&gt;&lt;periodical&gt;&lt;full-title&gt;Acta biotheor&lt;/full-title&gt;&lt;/periodical&gt;&lt;pages&gt;1-6&lt;/pages&gt;&lt;volume&gt;19&lt;/volume&gt;&lt;dates&gt;&lt;year&gt;1970&lt;/year&gt;&lt;/dates&gt;&lt;urls&gt;&lt;/urls&gt;&lt;/record&gt;&lt;/Cite&gt;&lt;/EndNote&gt;</w:instrText>
      </w:r>
      <w:r w:rsidRPr="00672E9B">
        <w:rPr>
          <w:rFonts w:eastAsia="Times New Roman"/>
          <w:bCs/>
          <w:lang w:val="en-CA"/>
        </w:rPr>
        <w:fldChar w:fldCharType="separate"/>
      </w:r>
      <w:r w:rsidRPr="00672E9B">
        <w:rPr>
          <w:rFonts w:eastAsia="Times New Roman"/>
          <w:bCs/>
          <w:noProof/>
          <w:lang w:val="en-CA"/>
        </w:rPr>
        <w:t>(Fretwell and Lucas 1970)</w:t>
      </w:r>
      <w:r w:rsidRPr="00672E9B">
        <w:rPr>
          <w:rFonts w:eastAsia="Times New Roman"/>
          <w:bCs/>
          <w:lang w:val="en-CA"/>
        </w:rPr>
        <w:fldChar w:fldCharType="end"/>
      </w:r>
      <w:r w:rsidRPr="00672E9B">
        <w:rPr>
          <w:rFonts w:eastAsia="Times New Roman"/>
          <w:bCs/>
          <w:lang w:val="en-CA"/>
        </w:rPr>
        <w:t xml:space="preserve"> including the ideas of wolf buffer zones </w:t>
      </w:r>
      <w:r w:rsidRPr="00672E9B">
        <w:rPr>
          <w:rFonts w:eastAsia="Times New Roman"/>
          <w:bCs/>
          <w:lang w:val="en-CA"/>
        </w:rPr>
        <w:fldChar w:fldCharType="begin"/>
      </w:r>
      <w:r w:rsidRPr="00672E9B">
        <w:rPr>
          <w:rFonts w:eastAsia="Times New Roman"/>
          <w:bCs/>
          <w:lang w:val="en-CA"/>
        </w:rPr>
        <w:instrText xml:space="preserve"> ADDIN EN.CITE &lt;EndNote&gt;&lt;Cite&gt;&lt;Author&gt;Mech&lt;/Author&gt;&lt;Year&gt;1977&lt;/Year&gt;&lt;RecNum&gt;3434&lt;/RecNum&gt;&lt;DisplayText&gt;(Mech 1977; Mech 1994)&lt;/DisplayText&gt;&lt;record&gt;&lt;rec-number&gt;3434&lt;/rec-number&gt;&lt;foreign-keys&gt;&lt;key app="EN" db-id="edxv9dwvofsrflet2w6p9atd5f2tpxdzaxsf" timestamp="1589829625"&gt;3434&lt;/key&gt;&lt;/foreign-keys&gt;&lt;ref-type name="Journal Article"&gt;17&lt;/ref-type&gt;&lt;contributors&gt;&lt;authors&gt;&lt;author&gt;Mech, L David&lt;/author&gt;&lt;/authors&gt;&lt;/contributors&gt;&lt;titles&gt;&lt;title&gt;Wolf-pack buffer zones as prey reservoirs&lt;/title&gt;&lt;secondary-title&gt;Science&lt;/secondary-title&gt;&lt;/titles&gt;&lt;periodical&gt;&lt;full-title&gt;Science&lt;/full-title&gt;&lt;/periodical&gt;&lt;pages&gt;320-321&lt;/pages&gt;&lt;volume&gt;198&lt;/volume&gt;&lt;number&gt;4314&lt;/number&gt;&lt;dates&gt;&lt;year&gt;1977&lt;/year&gt;&lt;/dates&gt;&lt;isbn&gt;0036-8075&lt;/isbn&gt;&lt;urls&gt;&lt;/urls&gt;&lt;/record&gt;&lt;/Cite&gt;&lt;Cite&gt;&lt;Author&gt;Mech&lt;/Author&gt;&lt;Year&gt;1994&lt;/Year&gt;&lt;RecNum&gt;3435&lt;/RecNum&gt;&lt;record&gt;&lt;rec-number&gt;3435&lt;/rec-number&gt;&lt;foreign-keys&gt;&lt;key app="EN" db-id="edxv9dwvofsrflet2w6p9atd5f2tpxdzaxsf" timestamp="1589829642"&gt;3435&lt;/key&gt;&lt;/foreign-keys&gt;&lt;ref-type name="Journal Article"&gt;17&lt;/ref-type&gt;&lt;contributors&gt;&lt;authors&gt;&lt;author&gt;Mech, L David&lt;/author&gt;&lt;/authors&gt;&lt;/contributors&gt;&lt;titles&gt;&lt;title&gt;Buffer zones of territories of gray wolves as regions of intraspecific strife&lt;/title&gt;&lt;secondary-title&gt;Journal of Mammalogy&lt;/secondary-title&gt;&lt;/titles&gt;&lt;periodical&gt;&lt;full-title&gt;Journal of Mammalogy&lt;/full-title&gt;&lt;/periodical&gt;&lt;pages&gt;199-202&lt;/pages&gt;&lt;volume&gt;75&lt;/volume&gt;&lt;number&gt;1&lt;/number&gt;&lt;dates&gt;&lt;year&gt;1994&lt;/year&gt;&lt;/dates&gt;&lt;isbn&gt;1545-1542&lt;/isbn&gt;&lt;urls&gt;&lt;/urls&gt;&lt;/record&gt;&lt;/Cite&gt;&lt;/EndNote&gt;</w:instrText>
      </w:r>
      <w:r w:rsidRPr="00672E9B">
        <w:rPr>
          <w:rFonts w:eastAsia="Times New Roman"/>
          <w:bCs/>
          <w:lang w:val="en-CA"/>
        </w:rPr>
        <w:fldChar w:fldCharType="separate"/>
      </w:r>
      <w:r w:rsidRPr="00672E9B">
        <w:rPr>
          <w:rFonts w:eastAsia="Times New Roman"/>
          <w:bCs/>
          <w:noProof/>
          <w:lang w:val="en-CA"/>
        </w:rPr>
        <w:t>(Mech 1977; Mech 1994)</w:t>
      </w:r>
      <w:r w:rsidRPr="00672E9B">
        <w:rPr>
          <w:rFonts w:eastAsia="Times New Roman"/>
          <w:bCs/>
          <w:lang w:val="en-CA"/>
        </w:rPr>
        <w:fldChar w:fldCharType="end"/>
      </w:r>
      <w:r w:rsidRPr="00672E9B">
        <w:rPr>
          <w:rFonts w:eastAsia="Times New Roman"/>
          <w:bCs/>
          <w:lang w:val="en-CA"/>
        </w:rPr>
        <w:t xml:space="preserve">, leapfrog effect </w:t>
      </w:r>
      <w:r w:rsidRPr="00672E9B">
        <w:rPr>
          <w:rFonts w:eastAsia="Times New Roman"/>
          <w:bCs/>
          <w:lang w:val="en-CA"/>
        </w:rPr>
        <w:fldChar w:fldCharType="begin"/>
      </w:r>
      <w:r w:rsidRPr="00672E9B">
        <w:rPr>
          <w:rFonts w:eastAsia="Times New Roman"/>
          <w:bCs/>
          <w:lang w:val="en-CA"/>
        </w:rPr>
        <w:instrText xml:space="preserve"> ADDIN EN.CITE &lt;EndNote&gt;&lt;Cite&gt;&lt;Author&gt;Sih&lt;/Author&gt;&lt;Year&gt;1998&lt;/Year&gt;&lt;RecNum&gt;3436&lt;/RecNum&gt;&lt;DisplayText&gt;(Sih 1998)&lt;/DisplayText&gt;&lt;record&gt;&lt;rec-number&gt;3436&lt;/rec-number&gt;&lt;foreign-keys&gt;&lt;key app="EN" db-id="edxv9dwvofsrflet2w6p9atd5f2tpxdzaxsf" timestamp="1589829690"&gt;3436&lt;/key&gt;&lt;/foreign-keys&gt;&lt;ref-type name="Journal Article"&gt;17&lt;/ref-type&gt;&lt;contributors&gt;&lt;authors&gt;&lt;author&gt;Sih, Andrew&lt;/author&gt;&lt;/authors&gt;&lt;/contributors&gt;&lt;titles&gt;&lt;title&gt;Game theory and predator–prey response races&lt;/title&gt;&lt;secondary-title&gt;Game theory and animal behavior&lt;/secondary-title&gt;&lt;/titles&gt;&lt;periodical&gt;&lt;full-title&gt;Game theory and animal behavior&lt;/full-title&gt;&lt;/periodical&gt;&lt;pages&gt;221-238&lt;/pages&gt;&lt;dates&gt;&lt;year&gt;1998&lt;/year&gt;&lt;/dates&gt;&lt;urls&gt;&lt;/urls&gt;&lt;/record&gt;&lt;/Cite&gt;&lt;/EndNote&gt;</w:instrText>
      </w:r>
      <w:r w:rsidRPr="00672E9B">
        <w:rPr>
          <w:rFonts w:eastAsia="Times New Roman"/>
          <w:bCs/>
          <w:lang w:val="en-CA"/>
        </w:rPr>
        <w:fldChar w:fldCharType="separate"/>
      </w:r>
      <w:r w:rsidRPr="00672E9B">
        <w:rPr>
          <w:rFonts w:eastAsia="Times New Roman"/>
          <w:bCs/>
          <w:noProof/>
          <w:lang w:val="en-CA"/>
        </w:rPr>
        <w:t>(Sih 1998)</w:t>
      </w:r>
      <w:r w:rsidRPr="00672E9B">
        <w:rPr>
          <w:rFonts w:eastAsia="Times New Roman"/>
          <w:bCs/>
          <w:lang w:val="en-CA"/>
        </w:rPr>
        <w:fldChar w:fldCharType="end"/>
      </w:r>
      <w:r w:rsidRPr="00672E9B">
        <w:rPr>
          <w:rFonts w:eastAsia="Times New Roman"/>
          <w:bCs/>
          <w:lang w:val="en-CA"/>
        </w:rPr>
        <w:t xml:space="preserve">, and safety matching </w:t>
      </w:r>
      <w:r w:rsidRPr="00672E9B">
        <w:rPr>
          <w:rFonts w:eastAsia="Times New Roman"/>
          <w:bCs/>
          <w:lang w:val="en-CA"/>
        </w:rPr>
        <w:fldChar w:fldCharType="begin"/>
      </w:r>
      <w:r w:rsidRPr="00672E9B">
        <w:rPr>
          <w:rFonts w:eastAsia="Times New Roman"/>
          <w:bCs/>
          <w:lang w:val="en-CA"/>
        </w:rPr>
        <w:instrText xml:space="preserve"> ADDIN EN.CITE &lt;EndNote&gt;&lt;Cite&gt;&lt;Author&gt;Hugie&lt;/Author&gt;&lt;Year&gt;1994&lt;/Year&gt;&lt;RecNum&gt;3437&lt;/RecNum&gt;&lt;DisplayText&gt;(Hugie and Dill 1994)&lt;/DisplayText&gt;&lt;record&gt;&lt;rec-number&gt;3437&lt;/rec-number&gt;&lt;foreign-keys&gt;&lt;key app="EN" db-id="edxv9dwvofsrflet2w6p9atd5f2tpxdzaxsf" timestamp="1589829717"&gt;3437&lt;/key&gt;&lt;/foreign-keys&gt;&lt;ref-type name="Journal Article"&gt;17&lt;/ref-type&gt;&lt;contributors&gt;&lt;authors&gt;&lt;author&gt;Hugie, Don M&lt;/author&gt;&lt;author&gt;Dill, Lawrence M&lt;/author&gt;&lt;/authors&gt;&lt;/contributors&gt;&lt;titles&gt;&lt;title&gt;Fish and game: a game theoretic approach to habitat selection by predators and prey&lt;/title&gt;&lt;secondary-title&gt;Journal of Fish Biology&lt;/secondary-title&gt;&lt;/titles&gt;&lt;periodical&gt;&lt;full-title&gt;Journal of Fish Biology&lt;/full-title&gt;&lt;/periodical&gt;&lt;pages&gt;151-169&lt;/pages&gt;&lt;volume&gt;45&lt;/volume&gt;&lt;dates&gt;&lt;year&gt;1994&lt;/year&gt;&lt;/dates&gt;&lt;isbn&gt;0022-1112&lt;/isbn&gt;&lt;urls&gt;&lt;/urls&gt;&lt;/record&gt;&lt;/Cite&gt;&lt;/EndNote&gt;</w:instrText>
      </w:r>
      <w:r w:rsidRPr="00672E9B">
        <w:rPr>
          <w:rFonts w:eastAsia="Times New Roman"/>
          <w:bCs/>
          <w:lang w:val="en-CA"/>
        </w:rPr>
        <w:fldChar w:fldCharType="separate"/>
      </w:r>
      <w:r w:rsidRPr="00672E9B">
        <w:rPr>
          <w:rFonts w:eastAsia="Times New Roman"/>
          <w:bCs/>
          <w:noProof/>
          <w:lang w:val="en-CA"/>
        </w:rPr>
        <w:t>(Hugie and Dill 1994)</w:t>
      </w:r>
      <w:r w:rsidRPr="00672E9B">
        <w:rPr>
          <w:rFonts w:eastAsia="Times New Roman"/>
          <w:bCs/>
          <w:lang w:val="en-CA"/>
        </w:rPr>
        <w:fldChar w:fldCharType="end"/>
      </w:r>
      <w:r w:rsidRPr="00672E9B">
        <w:rPr>
          <w:rFonts w:eastAsia="Times New Roman"/>
          <w:bCs/>
          <w:lang w:val="en-CA"/>
        </w:rPr>
        <w:t xml:space="preserve">. However, while possible to test these </w:t>
      </w:r>
      <w:r w:rsidR="00A276E8">
        <w:rPr>
          <w:rFonts w:eastAsia="Times New Roman"/>
          <w:bCs/>
          <w:lang w:val="en-CA"/>
        </w:rPr>
        <w:t>concepts</w:t>
      </w:r>
      <w:r w:rsidRPr="00672E9B">
        <w:rPr>
          <w:rFonts w:eastAsia="Times New Roman"/>
          <w:bCs/>
          <w:lang w:val="en-CA"/>
        </w:rPr>
        <w:t xml:space="preserve"> </w:t>
      </w:r>
      <w:r w:rsidR="00A276E8">
        <w:rPr>
          <w:rFonts w:eastAsia="Times New Roman"/>
          <w:bCs/>
          <w:lang w:val="en-CA"/>
        </w:rPr>
        <w:t xml:space="preserve">experimentally </w:t>
      </w:r>
      <w:r w:rsidRPr="00672E9B">
        <w:rPr>
          <w:rFonts w:eastAsia="Times New Roman"/>
          <w:bCs/>
          <w:lang w:val="en-CA"/>
        </w:rPr>
        <w:t xml:space="preserve">using </w:t>
      </w:r>
      <w:r w:rsidR="00A276E8">
        <w:rPr>
          <w:rFonts w:eastAsia="Times New Roman"/>
          <w:bCs/>
          <w:lang w:val="en-CA"/>
        </w:rPr>
        <w:t xml:space="preserve">controlled </w:t>
      </w:r>
      <w:r w:rsidRPr="00672E9B">
        <w:rPr>
          <w:rFonts w:eastAsia="Times New Roman"/>
          <w:bCs/>
          <w:lang w:val="en-CA"/>
        </w:rPr>
        <w:t xml:space="preserve">mesocosms, testing these </w:t>
      </w:r>
      <w:r w:rsidR="00A276E8">
        <w:rPr>
          <w:rFonts w:eastAsia="Times New Roman"/>
          <w:bCs/>
          <w:lang w:val="en-CA"/>
        </w:rPr>
        <w:t>concepts</w:t>
      </w:r>
      <w:r w:rsidRPr="00672E9B">
        <w:rPr>
          <w:rFonts w:eastAsia="Times New Roman"/>
          <w:bCs/>
          <w:lang w:val="en-CA"/>
        </w:rPr>
        <w:t xml:space="preserve"> at larger scales </w:t>
      </w:r>
      <w:r w:rsidR="00A276E8">
        <w:rPr>
          <w:rFonts w:eastAsia="Times New Roman"/>
          <w:bCs/>
          <w:lang w:val="en-CA"/>
        </w:rPr>
        <w:t>is challenging</w:t>
      </w:r>
      <w:r w:rsidRPr="00672E9B">
        <w:rPr>
          <w:rFonts w:eastAsia="Times New Roman"/>
          <w:bCs/>
          <w:lang w:val="en-CA"/>
        </w:rPr>
        <w:t>.</w:t>
      </w:r>
    </w:p>
    <w:p w14:paraId="7A248F80" w14:textId="5CC3D2C2" w:rsidR="00F806BB" w:rsidRPr="00672E9B" w:rsidRDefault="00F806BB" w:rsidP="00F806BB">
      <w:pPr>
        <w:pStyle w:val="Default"/>
        <w:tabs>
          <w:tab w:val="left" w:pos="0"/>
        </w:tabs>
        <w:contextualSpacing/>
      </w:pPr>
      <w:r w:rsidRPr="00672E9B">
        <w:rPr>
          <w:rFonts w:eastAsia="Times New Roman"/>
          <w:bCs/>
          <w:lang w:val="en-CA"/>
        </w:rPr>
        <w:tab/>
        <w:t>Assisting researchers in overcoming this challenge of scale for studying predator</w:t>
      </w:r>
      <w:r w:rsidR="00CA5258">
        <w:rPr>
          <w:rFonts w:eastAsia="Times New Roman"/>
          <w:bCs/>
          <w:lang w:val="en-CA"/>
        </w:rPr>
        <w:t>-</w:t>
      </w:r>
      <w:r w:rsidRPr="00672E9B">
        <w:rPr>
          <w:rFonts w:eastAsia="Times New Roman"/>
          <w:bCs/>
          <w:lang w:val="en-CA"/>
        </w:rPr>
        <w:t xml:space="preserve">prey interactions, Isle Royale, Michigan is the most studied island throughout the Great Lakes </w:t>
      </w:r>
      <w:r w:rsidRPr="00672E9B">
        <w:rPr>
          <w:rFonts w:eastAsia="Times New Roman"/>
          <w:bCs/>
          <w:lang w:val="en-CA"/>
        </w:rPr>
        <w:fldChar w:fldCharType="begin"/>
      </w:r>
      <w:r w:rsidRPr="00672E9B">
        <w:rPr>
          <w:rFonts w:eastAsia="Times New Roman"/>
          <w:bCs/>
          <w:lang w:val="en-CA"/>
        </w:rPr>
        <w:instrText xml:space="preserve"> ADDIN EN.CITE &lt;EndNote&gt;&lt;Cite&gt;&lt;Author&gt;Nelson&lt;/Author&gt;&lt;Year&gt;2011&lt;/Year&gt;&lt;RecNum&gt;3334&lt;/RecNum&gt;&lt;DisplayText&gt;(Nelson et al. 2011)&lt;/DisplayText&gt;&lt;record&gt;&lt;rec-number&gt;3334&lt;/rec-number&gt;&lt;foreign-keys&gt;&lt;key app="EN" db-id="edxv9dwvofsrflet2w6p9atd5f2tpxdzaxsf" timestamp="1585158407"&gt;3334&lt;/key&gt;&lt;/foreign-keys&gt;&lt;ref-type name="Journal Article"&gt;17&lt;/ref-type&gt;&lt;contributors&gt;&lt;authors&gt;&lt;author&gt;Nelson, Michael P&lt;/author&gt;&lt;author&gt;Vucetich, John A&lt;/author&gt;&lt;author&gt;Peterson, Rolf O&lt;/author&gt;&lt;author&gt;Vucetich, Leah M&lt;/author&gt;&lt;/authors&gt;&lt;/contributors&gt;&lt;titles&gt;&lt;title&gt;The Isle Royale Wolf–Moose Project (1958-present) and the wonder of long-term ecological research&lt;/title&gt;&lt;secondary-title&gt;Endeavour&lt;/secondary-title&gt;&lt;/titles&gt;&lt;periodical&gt;&lt;full-title&gt;Endeavour&lt;/full-title&gt;&lt;/periodical&gt;&lt;pages&gt;31&lt;/pages&gt;&lt;volume&gt;35&lt;/volume&gt;&lt;number&gt;1&lt;/number&gt;&lt;dates&gt;&lt;year&gt;2011&lt;/year&gt;&lt;/dates&gt;&lt;isbn&gt;0160-9327&lt;/isbn&gt;&lt;urls&gt;&lt;/urls&gt;&lt;/record&gt;&lt;/Cite&gt;&lt;/EndNote&gt;</w:instrText>
      </w:r>
      <w:r w:rsidRPr="00672E9B">
        <w:rPr>
          <w:rFonts w:eastAsia="Times New Roman"/>
          <w:bCs/>
          <w:lang w:val="en-CA"/>
        </w:rPr>
        <w:fldChar w:fldCharType="separate"/>
      </w:r>
      <w:r w:rsidRPr="00672E9B">
        <w:rPr>
          <w:rFonts w:eastAsia="Times New Roman"/>
          <w:bCs/>
          <w:noProof/>
          <w:lang w:val="en-CA"/>
        </w:rPr>
        <w:t>(Nelson et al. 2011)</w:t>
      </w:r>
      <w:r w:rsidRPr="00672E9B">
        <w:rPr>
          <w:rFonts w:eastAsia="Times New Roman"/>
          <w:bCs/>
          <w:lang w:val="en-CA"/>
        </w:rPr>
        <w:fldChar w:fldCharType="end"/>
      </w:r>
      <w:r w:rsidRPr="00672E9B">
        <w:rPr>
          <w:rFonts w:eastAsia="Times New Roman"/>
          <w:bCs/>
          <w:lang w:val="en-CA"/>
        </w:rPr>
        <w:t xml:space="preserve">. </w:t>
      </w:r>
      <w:r w:rsidRPr="00672E9B">
        <w:t xml:space="preserve">Separated from the mainland of Minnesota and Ontario by 22 km of water, movements of large mammals to the island </w:t>
      </w:r>
      <w:r>
        <w:t>are</w:t>
      </w:r>
      <w:r w:rsidRPr="00672E9B">
        <w:t xml:space="preserve"> associated with ice formations connecting the island to the mainland during winter </w:t>
      </w:r>
      <w:r w:rsidRPr="00672E9B">
        <w:fldChar w:fldCharType="begin"/>
      </w:r>
      <w:r w:rsidRPr="00672E9B">
        <w:instrText xml:space="preserve"> ADDIN EN.CITE &lt;EndNote&gt;&lt;Cite&gt;&lt;Author&gt;Licht&lt;/Author&gt;&lt;Year&gt;2017&lt;/Year&gt;&lt;RecNum&gt;3398&lt;/RecNum&gt;&lt;DisplayText&gt;(Licht et al. 2017)&lt;/DisplayText&gt;&lt;record&gt;&lt;rec-number&gt;3398&lt;/rec-number&gt;&lt;foreign-keys&gt;&lt;key app="EN" db-id="edxv9dwvofsrflet2w6p9atd5f2tpxdzaxsf" timestamp="1589299216"&gt;3398&lt;/key&gt;&lt;/foreign-keys&gt;&lt;ref-type name="Journal Article"&gt;17&lt;/ref-type&gt;&lt;contributors&gt;&lt;authors&gt;&lt;author&gt;Licht, Daniel S&lt;/author&gt;&lt;author&gt;Moen, Ron A&lt;/author&gt;&lt;author&gt;Romanski, Mark&lt;/author&gt;&lt;/authors&gt;&lt;/contributors&gt;&lt;titles&gt;&lt;title&gt;Modeling viability of a potential Canada lynx reintroduction to Isle Royale National Park&lt;/title&gt;&lt;secondary-title&gt;Natural areas journal&lt;/secondary-title&gt;&lt;/titles&gt;&lt;periodical&gt;&lt;full-title&gt;Natural areas journal&lt;/full-title&gt;&lt;/periodical&gt;&lt;pages&gt;170-177&lt;/pages&gt;&lt;volume&gt;37&lt;/volume&gt;&lt;number&gt;2&lt;/number&gt;&lt;dates&gt;&lt;year&gt;2017&lt;/year&gt;&lt;/dates&gt;&lt;isbn&gt;0885-8608&lt;/isbn&gt;&lt;urls&gt;&lt;/urls&gt;&lt;/record&gt;&lt;/Cite&gt;&lt;/EndNote&gt;</w:instrText>
      </w:r>
      <w:r w:rsidRPr="00672E9B">
        <w:fldChar w:fldCharType="separate"/>
      </w:r>
      <w:r w:rsidRPr="00672E9B">
        <w:rPr>
          <w:noProof/>
        </w:rPr>
        <w:t>(Licht et al. 2017)</w:t>
      </w:r>
      <w:r w:rsidRPr="00672E9B">
        <w:fldChar w:fldCharType="end"/>
      </w:r>
      <w:r w:rsidRPr="00672E9B">
        <w:t xml:space="preserve">. </w:t>
      </w:r>
      <w:r w:rsidR="009C4E87">
        <w:t>While other species inhabited the island h</w:t>
      </w:r>
      <w:r w:rsidRPr="00672E9B">
        <w:t xml:space="preserve">istorically </w:t>
      </w:r>
      <w:r w:rsidRPr="00672E9B">
        <w:fldChar w:fldCharType="begin"/>
      </w:r>
      <w:r w:rsidRPr="00672E9B">
        <w:instrText xml:space="preserve"> ADDIN EN.CITE &lt;EndNote&gt;&lt;Cite&gt;&lt;Author&gt;Krefting&lt;/Author&gt;&lt;Year&gt;1974&lt;/Year&gt;&lt;RecNum&gt;3397&lt;/RecNum&gt;&lt;DisplayText&gt;(Krefting 1974)&lt;/DisplayText&gt;&lt;record&gt;&lt;rec-number&gt;3397&lt;/rec-number&gt;&lt;foreign-keys&gt;&lt;key app="EN" db-id="edxv9dwvofsrflet2w6p9atd5f2tpxdzaxsf" timestamp="1589299020"&gt;3397&lt;/key&gt;&lt;/foreign-keys&gt;&lt;ref-type name="Journal Article"&gt;17&lt;/ref-type&gt;&lt;contributors&gt;&lt;authors&gt;&lt;author&gt;Krefting, Laurits W&lt;/author&gt;&lt;/authors&gt;&lt;/contributors&gt;&lt;titles&gt;&lt;title&gt;The ecology of the Isle Royale moose with special reference to the habitat&lt;/title&gt;&lt;/titles&gt;&lt;dates&gt;&lt;year&gt;1974&lt;/year&gt;&lt;/dates&gt;&lt;urls&gt;&lt;/urls&gt;&lt;/record&gt;&lt;/Cite&gt;&lt;/EndNote&gt;</w:instrText>
      </w:r>
      <w:r w:rsidRPr="00672E9B">
        <w:fldChar w:fldCharType="separate"/>
      </w:r>
      <w:r w:rsidRPr="00672E9B">
        <w:rPr>
          <w:noProof/>
        </w:rPr>
        <w:t>(Krefting 1974)</w:t>
      </w:r>
      <w:r w:rsidRPr="00672E9B">
        <w:fldChar w:fldCharType="end"/>
      </w:r>
      <w:r w:rsidR="009C4E87">
        <w:t>, since the 1950s gray wolves</w:t>
      </w:r>
      <w:r w:rsidR="007B638A">
        <w:t xml:space="preserve"> (</w:t>
      </w:r>
      <w:r w:rsidR="007B638A">
        <w:rPr>
          <w:i/>
        </w:rPr>
        <w:t>Canis lupus</w:t>
      </w:r>
      <w:r w:rsidR="00C603FF">
        <w:t>)</w:t>
      </w:r>
      <w:r w:rsidR="009C4E87">
        <w:t xml:space="preserve"> have </w:t>
      </w:r>
      <w:r w:rsidRPr="00672E9B">
        <w:t xml:space="preserve">represented the </w:t>
      </w:r>
      <w:r w:rsidR="00C603FF">
        <w:t xml:space="preserve">only terrestrial </w:t>
      </w:r>
      <w:r w:rsidRPr="00672E9B">
        <w:t xml:space="preserve">mid- to large-sized carnivore on the island with moose </w:t>
      </w:r>
      <w:r w:rsidR="009C4E87">
        <w:t>(</w:t>
      </w:r>
      <w:r w:rsidR="009C4E87">
        <w:rPr>
          <w:i/>
        </w:rPr>
        <w:t xml:space="preserve">Alces </w:t>
      </w:r>
      <w:proofErr w:type="spellStart"/>
      <w:r w:rsidR="009C4E87">
        <w:rPr>
          <w:i/>
        </w:rPr>
        <w:t>alces</w:t>
      </w:r>
      <w:proofErr w:type="spellEnd"/>
      <w:r w:rsidR="009C4E87">
        <w:t xml:space="preserve">) </w:t>
      </w:r>
      <w:r w:rsidRPr="00672E9B">
        <w:t>serving as their principal food source</w:t>
      </w:r>
      <w:r w:rsidR="00CA5258">
        <w:t>, followed</w:t>
      </w:r>
      <w:r w:rsidRPr="00672E9B">
        <w:t xml:space="preserve"> by beaver (</w:t>
      </w:r>
      <w:r w:rsidRPr="00672E9B">
        <w:rPr>
          <w:i/>
        </w:rPr>
        <w:t>Castor canadensis</w:t>
      </w:r>
      <w:r w:rsidRPr="00672E9B">
        <w:t>) and snowshoe hare (</w:t>
      </w:r>
      <w:r w:rsidRPr="00672E9B">
        <w:rPr>
          <w:i/>
        </w:rPr>
        <w:t>Lepus americanus</w:t>
      </w:r>
      <w:r w:rsidRPr="00672E9B">
        <w:t xml:space="preserve">) </w:t>
      </w:r>
      <w:r w:rsidRPr="00672E9B">
        <w:fldChar w:fldCharType="begin"/>
      </w:r>
      <w:r w:rsidRPr="00672E9B">
        <w:instrText xml:space="preserve"> ADDIN EN.CITE &lt;EndNote&gt;&lt;Cite&gt;&lt;Author&gt;Krefting&lt;/Author&gt;&lt;Year&gt;1974&lt;/Year&gt;&lt;RecNum&gt;3397&lt;/RecNum&gt;&lt;DisplayText&gt;(Krefting 1974; Peterson 1977)&lt;/DisplayText&gt;&lt;record&gt;&lt;rec-number&gt;3397&lt;/rec-number&gt;&lt;foreign-keys&gt;&lt;key app="EN" db-id="edxv9dwvofsrflet2w6p9atd5f2tpxdzaxsf" timestamp="1589299020"&gt;3397&lt;/key&gt;&lt;/foreign-keys&gt;&lt;ref-type name="Journal Article"&gt;17&lt;/ref-type&gt;&lt;contributors&gt;&lt;authors&gt;&lt;author&gt;Krefting, Laurits W&lt;/author&gt;&lt;/authors&gt;&lt;/contributors&gt;&lt;titles&gt;&lt;title&gt;The ecology of the Isle Royale moose with special reference to the habitat&lt;/title&gt;&lt;/titles&gt;&lt;dates&gt;&lt;year&gt;1974&lt;/year&gt;&lt;/dates&gt;&lt;urls&gt;&lt;/urls&gt;&lt;/record&gt;&lt;/Cite&gt;&lt;Cite&gt;&lt;Author&gt;Peterson&lt;/Author&gt;&lt;Year&gt;1977&lt;/Year&gt;&lt;RecNum&gt;3401&lt;/RecNum&gt;&lt;record&gt;&lt;rec-number&gt;3401&lt;/rec-number&gt;&lt;foreign-keys&gt;&lt;key app="EN" db-id="edxv9dwvofsrflet2w6p9atd5f2tpxdzaxsf" timestamp="1589303713"&gt;3401&lt;/key&gt;&lt;/foreign-keys&gt;&lt;ref-type name="Book"&gt;6&lt;/ref-type&gt;&lt;contributors&gt;&lt;authors&gt;&lt;author&gt;Peterson, Rolf Olin&lt;/author&gt;&lt;/authors&gt;&lt;/contributors&gt;&lt;titles&gt;&lt;title&gt;Wolf ecology and prey relationships on Isle Royale&lt;/title&gt;&lt;/titles&gt;&lt;number&gt;11&lt;/number&gt;&lt;dates&gt;&lt;year&gt;1977&lt;/year&gt;&lt;/dates&gt;&lt;publisher&gt;Department of the Interior, National Park Service&lt;/publisher&gt;&lt;urls&gt;&lt;/urls&gt;&lt;/record&gt;&lt;/Cite&gt;&lt;/EndNote&gt;</w:instrText>
      </w:r>
      <w:r w:rsidRPr="00672E9B">
        <w:fldChar w:fldCharType="separate"/>
      </w:r>
      <w:r w:rsidRPr="00672E9B">
        <w:rPr>
          <w:noProof/>
        </w:rPr>
        <w:t>(Krefting 1974; Peterson 1977)</w:t>
      </w:r>
      <w:r w:rsidRPr="00672E9B">
        <w:fldChar w:fldCharType="end"/>
      </w:r>
      <w:r w:rsidRPr="00672E9B">
        <w:t xml:space="preserve">. </w:t>
      </w:r>
      <w:r w:rsidR="007841BF">
        <w:t>As such, wolves</w:t>
      </w:r>
      <w:r w:rsidRPr="00672E9B">
        <w:t xml:space="preserve"> are dependent on moose for their survi</w:t>
      </w:r>
      <w:r w:rsidR="007841BF">
        <w:t>val with wolf abundance</w:t>
      </w:r>
      <w:r w:rsidRPr="00672E9B">
        <w:t xml:space="preserve"> directly </w:t>
      </w:r>
      <w:r w:rsidR="00CA5258">
        <w:t>associated with</w:t>
      </w:r>
      <w:r w:rsidRPr="00672E9B">
        <w:t xml:space="preserve"> the</w:t>
      </w:r>
      <w:r w:rsidR="007841BF">
        <w:t xml:space="preserve"> </w:t>
      </w:r>
      <w:r w:rsidR="00CA5258">
        <w:t>abundance</w:t>
      </w:r>
      <w:r w:rsidR="007841BF">
        <w:t xml:space="preserve"> of moose &gt;</w:t>
      </w:r>
      <w:r w:rsidRPr="00672E9B">
        <w:t>9 years old due to the importance of these moose as winter food</w:t>
      </w:r>
      <w:r w:rsidR="008408BB">
        <w:t xml:space="preserve"> </w:t>
      </w:r>
      <w:r w:rsidRPr="00672E9B">
        <w:fldChar w:fldCharType="begin"/>
      </w:r>
      <w:r w:rsidRPr="00672E9B">
        <w:instrText xml:space="preserve"> ADDIN EN.CITE &lt;EndNote&gt;&lt;Cite&gt;&lt;Author&gt;Vucetich&lt;/Author&gt;&lt;Year&gt;2004&lt;/Year&gt;&lt;RecNum&gt;3402&lt;/RecNum&gt;&lt;DisplayText&gt;(Vucetich and Peterson 2004)&lt;/DisplayText&gt;&lt;record&gt;&lt;rec-number&gt;3402&lt;/rec-number&gt;&lt;foreign-keys&gt;&lt;key app="EN" db-id="edxv9dwvofsrflet2w6p9atd5f2tpxdzaxsf" timestamp="1589304026"&gt;3402&lt;/key&gt;&lt;/foreign-keys&gt;&lt;ref-type name="Journal Article"&gt;17&lt;/ref-type&gt;&lt;contributors&gt;&lt;authors&gt;&lt;author&gt;Vucetich, John A&lt;/author&gt;&lt;author&gt;Peterson, Rolf O&lt;/author&gt;&lt;/authors&gt;&lt;/contributors&gt;&lt;titles&gt;&lt;title&gt;Grey wolves—Isle Royale&lt;/title&gt;&lt;secondary-title&gt;Biology and Conservation of Wild Canids (MacDonald, DW and Sillero-Zubiri, C., eds)&lt;/secondary-title&gt;&lt;/titles&gt;&lt;periodical&gt;&lt;full-title&gt;Biology and Conservation of Wild Canids (MacDonald, DW and Sillero-Zubiri, C., eds)&lt;/full-title&gt;&lt;/periodical&gt;&lt;pages&gt;285-296&lt;/pages&gt;&lt;dates&gt;&lt;year&gt;2004&lt;/year&gt;&lt;/dates&gt;&lt;urls&gt;&lt;/urls&gt;&lt;/record&gt;&lt;/Cite&gt;&lt;/EndNote&gt;</w:instrText>
      </w:r>
      <w:r w:rsidRPr="00672E9B">
        <w:fldChar w:fldCharType="separate"/>
      </w:r>
      <w:r w:rsidRPr="00672E9B">
        <w:rPr>
          <w:noProof/>
        </w:rPr>
        <w:t>(Vucetich and Peterson 2004)</w:t>
      </w:r>
      <w:r w:rsidRPr="00672E9B">
        <w:fldChar w:fldCharType="end"/>
      </w:r>
      <w:r w:rsidRPr="00672E9B">
        <w:t xml:space="preserve">. </w:t>
      </w:r>
      <w:r w:rsidR="007841BF">
        <w:t>Therefore, s</w:t>
      </w:r>
      <w:r w:rsidRPr="00672E9B">
        <w:t xml:space="preserve">patial examination of these </w:t>
      </w:r>
      <w:r w:rsidR="00CA5258">
        <w:t>interrelationships</w:t>
      </w:r>
      <w:r w:rsidRPr="00672E9B">
        <w:t xml:space="preserve"> presents an excellent opportunity for improved study of ecological theory.</w:t>
      </w:r>
    </w:p>
    <w:p w14:paraId="5417A73A" w14:textId="24453946" w:rsidR="007841BF" w:rsidRPr="00672E9B" w:rsidRDefault="00F806BB" w:rsidP="007841BF">
      <w:pPr>
        <w:ind w:firstLine="720"/>
        <w:contextualSpacing/>
        <w:rPr>
          <w:rFonts w:ascii="Times New Roman" w:hAnsi="Times New Roman"/>
          <w:szCs w:val="24"/>
        </w:rPr>
      </w:pPr>
      <w:r w:rsidRPr="00672E9B">
        <w:rPr>
          <w:rFonts w:ascii="Times New Roman" w:hAnsi="Times New Roman"/>
          <w:szCs w:val="24"/>
        </w:rPr>
        <w:t xml:space="preserve">In comparison to Isle Royale, the large mammal community of the Grand Portage Indian Reservation on the mainland of Minnesota adjacent to </w:t>
      </w:r>
      <w:r w:rsidR="00CA5258">
        <w:rPr>
          <w:rFonts w:ascii="Times New Roman" w:hAnsi="Times New Roman"/>
          <w:szCs w:val="24"/>
        </w:rPr>
        <w:t>Isle Royale</w:t>
      </w:r>
      <w:r w:rsidRPr="00672E9B">
        <w:rPr>
          <w:rFonts w:ascii="Times New Roman" w:hAnsi="Times New Roman"/>
          <w:szCs w:val="24"/>
        </w:rPr>
        <w:t xml:space="preserve"> is more diverse and represents a complex ecosystem more typical of </w:t>
      </w:r>
      <w:r w:rsidR="00CA5258">
        <w:rPr>
          <w:rFonts w:ascii="Times New Roman" w:hAnsi="Times New Roman"/>
          <w:szCs w:val="24"/>
        </w:rPr>
        <w:t>boreal forests</w:t>
      </w:r>
      <w:r w:rsidRPr="00672E9B">
        <w:rPr>
          <w:rFonts w:ascii="Times New Roman" w:hAnsi="Times New Roman"/>
          <w:szCs w:val="24"/>
        </w:rPr>
        <w:t xml:space="preserve">. Here, the </w:t>
      </w:r>
      <w:r w:rsidR="00C603FF">
        <w:rPr>
          <w:rFonts w:ascii="Times New Roman" w:hAnsi="Times New Roman"/>
          <w:szCs w:val="24"/>
        </w:rPr>
        <w:t xml:space="preserve">terrestrial </w:t>
      </w:r>
      <w:r>
        <w:rPr>
          <w:rFonts w:ascii="Times New Roman" w:hAnsi="Times New Roman"/>
          <w:szCs w:val="24"/>
        </w:rPr>
        <w:t>mid-</w:t>
      </w:r>
      <w:r w:rsidRPr="00672E9B">
        <w:rPr>
          <w:rFonts w:ascii="Times New Roman" w:hAnsi="Times New Roman"/>
          <w:szCs w:val="24"/>
        </w:rPr>
        <w:t xml:space="preserve"> to large carnivore community </w:t>
      </w:r>
      <w:r w:rsidR="00CA5258">
        <w:rPr>
          <w:rFonts w:ascii="Times New Roman" w:hAnsi="Times New Roman"/>
          <w:szCs w:val="24"/>
        </w:rPr>
        <w:t>includes</w:t>
      </w:r>
      <w:r w:rsidRPr="00672E9B">
        <w:rPr>
          <w:rFonts w:ascii="Times New Roman" w:hAnsi="Times New Roman"/>
          <w:szCs w:val="24"/>
        </w:rPr>
        <w:t xml:space="preserve"> not only wolves but also black bears (</w:t>
      </w:r>
      <w:r w:rsidRPr="00672E9B">
        <w:rPr>
          <w:rFonts w:ascii="Times New Roman" w:hAnsi="Times New Roman"/>
          <w:i/>
          <w:szCs w:val="24"/>
        </w:rPr>
        <w:t>Ursus americanus</w:t>
      </w:r>
      <w:r w:rsidRPr="00672E9B">
        <w:rPr>
          <w:rFonts w:ascii="Times New Roman" w:hAnsi="Times New Roman"/>
          <w:szCs w:val="24"/>
        </w:rPr>
        <w:t>), coyotes</w:t>
      </w:r>
      <w:r w:rsidR="007841BF">
        <w:rPr>
          <w:rFonts w:ascii="Times New Roman" w:hAnsi="Times New Roman"/>
          <w:szCs w:val="24"/>
        </w:rPr>
        <w:t xml:space="preserve"> (</w:t>
      </w:r>
      <w:r w:rsidR="007841BF">
        <w:rPr>
          <w:rFonts w:ascii="Times New Roman" w:hAnsi="Times New Roman"/>
          <w:i/>
          <w:szCs w:val="24"/>
        </w:rPr>
        <w:t>Canis latrans</w:t>
      </w:r>
      <w:r w:rsidR="007841BF">
        <w:rPr>
          <w:rFonts w:ascii="Times New Roman" w:hAnsi="Times New Roman"/>
          <w:szCs w:val="24"/>
        </w:rPr>
        <w:t>)</w:t>
      </w:r>
      <w:r w:rsidRPr="00672E9B">
        <w:rPr>
          <w:rFonts w:ascii="Times New Roman" w:hAnsi="Times New Roman"/>
          <w:szCs w:val="24"/>
        </w:rPr>
        <w:t>, and bobcats (</w:t>
      </w:r>
      <w:r w:rsidRPr="00672E9B">
        <w:rPr>
          <w:rFonts w:ascii="Times New Roman" w:hAnsi="Times New Roman"/>
          <w:i/>
          <w:szCs w:val="24"/>
        </w:rPr>
        <w:t>Lynx rufus</w:t>
      </w:r>
      <w:r w:rsidRPr="00672E9B">
        <w:rPr>
          <w:rFonts w:ascii="Times New Roman" w:hAnsi="Times New Roman"/>
          <w:szCs w:val="24"/>
        </w:rPr>
        <w:t xml:space="preserve">). </w:t>
      </w:r>
      <w:r w:rsidR="003F51B1">
        <w:rPr>
          <w:rFonts w:ascii="Times New Roman" w:hAnsi="Times New Roman"/>
          <w:szCs w:val="24"/>
        </w:rPr>
        <w:t>M</w:t>
      </w:r>
      <w:r w:rsidRPr="00672E9B">
        <w:rPr>
          <w:rFonts w:ascii="Times New Roman" w:hAnsi="Times New Roman"/>
          <w:szCs w:val="24"/>
        </w:rPr>
        <w:t xml:space="preserve">oose, white-tailed deer </w:t>
      </w:r>
      <w:r w:rsidR="007841BF">
        <w:rPr>
          <w:rFonts w:ascii="Times New Roman" w:hAnsi="Times New Roman"/>
          <w:szCs w:val="24"/>
        </w:rPr>
        <w:t>(</w:t>
      </w:r>
      <w:r w:rsidRPr="00672E9B">
        <w:rPr>
          <w:rFonts w:ascii="Times New Roman" w:hAnsi="Times New Roman"/>
          <w:i/>
          <w:szCs w:val="24"/>
        </w:rPr>
        <w:t>Odocoileus virginianus</w:t>
      </w:r>
      <w:r w:rsidRPr="00672E9B">
        <w:rPr>
          <w:rFonts w:ascii="Times New Roman" w:hAnsi="Times New Roman"/>
          <w:szCs w:val="24"/>
        </w:rPr>
        <w:t xml:space="preserve">), beaver, </w:t>
      </w:r>
      <w:r w:rsidR="003F51B1">
        <w:rPr>
          <w:rFonts w:ascii="Times New Roman" w:hAnsi="Times New Roman"/>
          <w:szCs w:val="24"/>
        </w:rPr>
        <w:t>snowshoe hares,</w:t>
      </w:r>
      <w:r w:rsidRPr="00672E9B">
        <w:rPr>
          <w:rFonts w:ascii="Times New Roman" w:hAnsi="Times New Roman"/>
          <w:szCs w:val="24"/>
        </w:rPr>
        <w:t xml:space="preserve"> and </w:t>
      </w:r>
      <w:r w:rsidR="003F51B1">
        <w:rPr>
          <w:rFonts w:ascii="Times New Roman" w:hAnsi="Times New Roman"/>
          <w:szCs w:val="24"/>
        </w:rPr>
        <w:t>small mammals</w:t>
      </w:r>
      <w:r w:rsidRPr="00672E9B">
        <w:rPr>
          <w:rFonts w:ascii="Times New Roman" w:hAnsi="Times New Roman"/>
          <w:szCs w:val="24"/>
        </w:rPr>
        <w:t xml:space="preserve"> serve as mammalian </w:t>
      </w:r>
      <w:r w:rsidR="003F51B1">
        <w:rPr>
          <w:rFonts w:ascii="Times New Roman" w:hAnsi="Times New Roman"/>
          <w:szCs w:val="24"/>
        </w:rPr>
        <w:t>prey</w:t>
      </w:r>
      <w:r w:rsidRPr="00672E9B">
        <w:rPr>
          <w:rFonts w:ascii="Times New Roman" w:hAnsi="Times New Roman"/>
          <w:szCs w:val="24"/>
        </w:rPr>
        <w:t xml:space="preserve">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&lt;EndNote&gt;&lt;Cite&gt;&lt;Author&gt;Kurta&lt;/Author&gt;&lt;Year&gt;2017&lt;/Year&gt;&lt;RecNum&gt;3343&lt;/RecNum&gt;&lt;DisplayText&gt;(Kurta 2017)&lt;/DisplayText&gt;&lt;record&gt;&lt;rec-number&gt;3343&lt;/rec-number&gt;&lt;foreign-keys&gt;&lt;key app="EN" db-id="edxv9dwvofsrflet2w6p9atd5f2tpxdzaxsf" timestamp="1585325867"&gt;3343&lt;/key&gt;&lt;/foreign-keys&gt;&lt;ref-type name="Book"&gt;6&lt;/ref-type&gt;&lt;contributors&gt;&lt;authors&gt;&lt;author&gt;Kurta, Allen&lt;/author&gt;&lt;/authors&gt;&lt;/contributors&gt;&lt;titles&gt;&lt;title&gt;Mammals of the Great Lakes region&lt;/title&gt;&lt;/titles&gt;&lt;dates&gt;&lt;year&gt;2017&lt;/year&gt;&lt;/dates&gt;&lt;publisher&gt;University of Michigan Press&lt;/publisher&gt;&lt;isbn&gt;0472053450&lt;/isbn&gt;&lt;urls&gt;&lt;/urls&gt;&lt;/record&gt;&lt;/Cite&gt;&lt;/EndNote&gt;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(Kurta 2017)</w:t>
      </w:r>
      <w:r w:rsidRPr="00672E9B">
        <w:rPr>
          <w:rFonts w:ascii="Times New Roman" w:hAnsi="Times New Roman"/>
          <w:szCs w:val="24"/>
        </w:rPr>
        <w:fldChar w:fldCharType="end"/>
      </w:r>
      <w:r w:rsidR="007841BF">
        <w:rPr>
          <w:rFonts w:ascii="Times New Roman" w:hAnsi="Times New Roman"/>
          <w:szCs w:val="24"/>
        </w:rPr>
        <w:t>. W</w:t>
      </w:r>
      <w:r w:rsidRPr="00672E9B">
        <w:rPr>
          <w:rFonts w:ascii="Times New Roman" w:hAnsi="Times New Roman"/>
          <w:szCs w:val="24"/>
        </w:rPr>
        <w:t>olves</w:t>
      </w:r>
      <w:r w:rsidRPr="00672E9B">
        <w:rPr>
          <w:rFonts w:ascii="Times New Roman" w:hAnsi="Times New Roman"/>
          <w:i/>
          <w:szCs w:val="24"/>
        </w:rPr>
        <w:t xml:space="preserve"> </w:t>
      </w:r>
      <w:r>
        <w:rPr>
          <w:rFonts w:ascii="Times New Roman" w:hAnsi="Times New Roman"/>
          <w:szCs w:val="24"/>
        </w:rPr>
        <w:t>are the apex predator in</w:t>
      </w:r>
      <w:r w:rsidRPr="00672E9B">
        <w:rPr>
          <w:rFonts w:ascii="Times New Roman" w:hAnsi="Times New Roman"/>
          <w:szCs w:val="24"/>
        </w:rPr>
        <w:t xml:space="preserve"> </w:t>
      </w:r>
      <w:r w:rsidR="007841BF">
        <w:rPr>
          <w:rFonts w:ascii="Times New Roman" w:hAnsi="Times New Roman"/>
          <w:szCs w:val="24"/>
        </w:rPr>
        <w:t xml:space="preserve">this </w:t>
      </w:r>
      <w:r w:rsidRPr="00672E9B">
        <w:rPr>
          <w:rFonts w:ascii="Times New Roman" w:hAnsi="Times New Roman"/>
          <w:szCs w:val="24"/>
        </w:rPr>
        <w:t xml:space="preserve">ecosystem. This dominance </w:t>
      </w:r>
      <w:r w:rsidR="007841BF">
        <w:rPr>
          <w:rFonts w:ascii="Times New Roman" w:hAnsi="Times New Roman"/>
          <w:szCs w:val="24"/>
        </w:rPr>
        <w:t>wa</w:t>
      </w:r>
      <w:r>
        <w:rPr>
          <w:rFonts w:ascii="Times New Roman" w:hAnsi="Times New Roman"/>
          <w:szCs w:val="24"/>
        </w:rPr>
        <w:t>s</w:t>
      </w:r>
      <w:r w:rsidRPr="00672E9B">
        <w:rPr>
          <w:rFonts w:ascii="Times New Roman" w:hAnsi="Times New Roman"/>
          <w:szCs w:val="24"/>
        </w:rPr>
        <w:t xml:space="preserve"> exhibited </w:t>
      </w:r>
      <w:r w:rsidR="00751405">
        <w:rPr>
          <w:rFonts w:ascii="Times New Roman" w:hAnsi="Times New Roman"/>
          <w:szCs w:val="24"/>
        </w:rPr>
        <w:t xml:space="preserve">using </w:t>
      </w:r>
      <w:r w:rsidRPr="00672E9B">
        <w:rPr>
          <w:rFonts w:ascii="Times New Roman" w:hAnsi="Times New Roman"/>
          <w:szCs w:val="24"/>
        </w:rPr>
        <w:t xml:space="preserve">30 years of </w:t>
      </w:r>
      <w:r w:rsidR="00CA5258">
        <w:rPr>
          <w:rFonts w:ascii="Times New Roman" w:hAnsi="Times New Roman"/>
          <w:szCs w:val="24"/>
        </w:rPr>
        <w:t>survey</w:t>
      </w:r>
      <w:r w:rsidRPr="00672E9B">
        <w:rPr>
          <w:rFonts w:ascii="Times New Roman" w:hAnsi="Times New Roman"/>
          <w:szCs w:val="24"/>
        </w:rPr>
        <w:t xml:space="preserve"> data </w:t>
      </w:r>
      <w:r w:rsidR="00CA5258">
        <w:rPr>
          <w:rFonts w:ascii="Times New Roman" w:hAnsi="Times New Roman"/>
          <w:szCs w:val="24"/>
        </w:rPr>
        <w:t>from</w:t>
      </w:r>
      <w:r w:rsidRPr="00672E9B">
        <w:rPr>
          <w:rFonts w:ascii="Times New Roman" w:hAnsi="Times New Roman"/>
          <w:szCs w:val="24"/>
        </w:rPr>
        <w:t xml:space="preserve"> Minnesota </w:t>
      </w:r>
      <w:r w:rsidR="00CA5258">
        <w:rPr>
          <w:rFonts w:ascii="Times New Roman" w:hAnsi="Times New Roman"/>
          <w:szCs w:val="24"/>
        </w:rPr>
        <w:t xml:space="preserve">demonstrating wolves displacing coyotes via competition but </w:t>
      </w:r>
      <w:r w:rsidRPr="00672E9B">
        <w:rPr>
          <w:rFonts w:ascii="Times New Roman" w:hAnsi="Times New Roman"/>
          <w:szCs w:val="24"/>
        </w:rPr>
        <w:t>not red foxes (</w:t>
      </w:r>
      <w:r w:rsidRPr="00672E9B">
        <w:rPr>
          <w:rFonts w:ascii="Times New Roman" w:hAnsi="Times New Roman"/>
          <w:i/>
          <w:szCs w:val="24"/>
        </w:rPr>
        <w:t>Vulpes vulpes</w:t>
      </w:r>
      <w:r w:rsidRPr="00672E9B">
        <w:rPr>
          <w:rFonts w:ascii="Times New Roman" w:hAnsi="Times New Roman"/>
          <w:szCs w:val="24"/>
        </w:rPr>
        <w:t xml:space="preserve">) due to </w:t>
      </w:r>
      <w:r w:rsidR="00CA5258">
        <w:rPr>
          <w:rFonts w:ascii="Times New Roman" w:hAnsi="Times New Roman"/>
          <w:szCs w:val="24"/>
        </w:rPr>
        <w:t xml:space="preserve">limited </w:t>
      </w:r>
      <w:r w:rsidRPr="00672E9B">
        <w:rPr>
          <w:rFonts w:ascii="Times New Roman" w:hAnsi="Times New Roman"/>
          <w:szCs w:val="24"/>
        </w:rPr>
        <w:t xml:space="preserve">dietary overlap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&lt;EndNote&gt;&lt;Cite&gt;&lt;Author&gt;Levi&lt;/Author&gt;&lt;Year&gt;2012&lt;/Year&gt;&lt;RecNum&gt;3351&lt;/RecNum&gt;&lt;DisplayText&gt;(Levi and Wilmers 2012)&lt;/DisplayText&gt;&lt;record&gt;&lt;rec-number&gt;3351&lt;/rec-number&gt;&lt;foreign-keys&gt;&lt;key app="EN" db-id="edxv9dwvofsrflet2w6p9atd5f2tpxdzaxsf" timestamp="1585413085"&gt;3351&lt;/key&gt;&lt;/foreign-keys&gt;&lt;ref-type name="Journal Article"&gt;17&lt;/ref-type&gt;&lt;contributors&gt;&lt;authors&gt;&lt;author&gt;Levi, Taal&lt;/author&gt;&lt;author&gt;Wilmers, Christopher C&lt;/author&gt;&lt;/authors&gt;&lt;/contributors&gt;&lt;titles&gt;&lt;title&gt;Wolves–coyotes–foxes: a cascade among carnivores&lt;/title&gt;&lt;secondary-title&gt;Ecology&lt;/secondary-title&gt;&lt;/titles&gt;&lt;periodical&gt;&lt;full-title&gt;Ecology&lt;/full-title&gt;&lt;/periodical&gt;&lt;pages&gt;921-929&lt;/pages&gt;&lt;volume&gt;93&lt;/volume&gt;&lt;number&gt;4&lt;/number&gt;&lt;dates&gt;&lt;year&gt;2012&lt;/year&gt;&lt;/dates&gt;&lt;isbn&gt;1939-9170&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(Levi and Wilmers 2012)</w:t>
      </w:r>
      <w:r w:rsidRPr="00672E9B">
        <w:rPr>
          <w:rFonts w:ascii="Times New Roman" w:hAnsi="Times New Roman"/>
          <w:szCs w:val="24"/>
        </w:rPr>
        <w:fldChar w:fldCharType="end"/>
      </w:r>
      <w:r w:rsidRPr="00672E9B">
        <w:rPr>
          <w:rFonts w:ascii="Times New Roman" w:hAnsi="Times New Roman"/>
          <w:szCs w:val="24"/>
        </w:rPr>
        <w:t>. Desc</w:t>
      </w:r>
      <w:r>
        <w:rPr>
          <w:rFonts w:ascii="Times New Roman" w:hAnsi="Times New Roman"/>
          <w:szCs w:val="24"/>
        </w:rPr>
        <w:t>ri</w:t>
      </w:r>
      <w:r w:rsidRPr="00672E9B">
        <w:rPr>
          <w:rFonts w:ascii="Times New Roman" w:hAnsi="Times New Roman"/>
          <w:szCs w:val="24"/>
        </w:rPr>
        <w:t xml:space="preserve">bing the dominance of wolves further, trophic cascades in Wisconsin were associated with wolves whereby snowshoe hare populations were greater in high wolf use areas due to competitive exclusion of coyotes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&lt;EndNote&gt;&lt;Cite&gt;&lt;Author&gt;Flagel&lt;/Author&gt;&lt;Year&gt;2017&lt;/Year&gt;&lt;RecNum&gt;3377&lt;/RecNum&gt;&lt;DisplayText&gt;(Flagel et al. 2017)&lt;/DisplayText&gt;&lt;record&gt;&lt;rec-number&gt;3377&lt;/rec-number&gt;&lt;foreign-keys&gt;&lt;key app="EN" db-id="edxv9dwvofsrflet2w6p9atd5f2tpxdzaxsf" timestamp="1585581719"&gt;3377&lt;/key&gt;&lt;/foreign-keys&gt;&lt;ref-type name="Journal Article"&gt;17&lt;/ref-type&gt;&lt;contributors&gt;&lt;authors&gt;&lt;author&gt;Flagel, David G&lt;/author&gt;&lt;author&gt;Belovsky, Gary E&lt;/author&gt;&lt;author&gt;Cramer, Michael J&lt;/author&gt;&lt;author&gt;Beyer Jr, Dean E&lt;/author&gt;&lt;author&gt;Robertson, Katie E&lt;/author&gt;&lt;/authors&gt;&lt;/contributors&gt;&lt;titles&gt;&lt;title&gt;Fear and loathing in a Great Lakes forest: cascading effects of competition between wolves and coyotes&lt;/title&gt;&lt;secondary-title&gt;Journal of Mammalogy&lt;/secondary-title&gt;&lt;/titles&gt;&lt;periodical&gt;&lt;full-title&gt;Journal of Mammalogy&lt;/full-title&gt;&lt;/periodical&gt;&lt;pages&gt;77-84&lt;/pages&gt;&lt;volume&gt;98&lt;/volume&gt;&lt;number&gt;1&lt;/number&gt;&lt;dates&gt;&lt;year&gt;2017&lt;/year&gt;&lt;/dates&gt;&lt;isbn&gt;0022-2372&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(Flagel et al. 2017)</w:t>
      </w:r>
      <w:r w:rsidRPr="00672E9B">
        <w:rPr>
          <w:rFonts w:ascii="Times New Roman" w:hAnsi="Times New Roman"/>
          <w:szCs w:val="24"/>
        </w:rPr>
        <w:fldChar w:fldCharType="end"/>
      </w:r>
      <w:r w:rsidRPr="00672E9B">
        <w:rPr>
          <w:rFonts w:ascii="Times New Roman" w:hAnsi="Times New Roman"/>
          <w:szCs w:val="24"/>
        </w:rPr>
        <w:t xml:space="preserve">, and saplings grew taller and more densely in areas with high wolf use due to wolves’ influence on white-tailed deer movements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&lt;EndNote&gt;&lt;Cite&gt;&lt;Author&gt;Flagel&lt;/Author&gt;&lt;Year&gt;2016&lt;/Year&gt;&lt;RecNum&gt;3350&lt;/RecNum&gt;&lt;DisplayText&gt;(Flagel et al. 2016)&lt;/DisplayText&gt;&lt;record&gt;&lt;rec-number&gt;3350&lt;/rec-number&gt;&lt;foreign-keys&gt;&lt;key app="EN" db-id="edxv9dwvofsrflet2w6p9atd5f2tpxdzaxsf" timestamp="1585344807"&gt;3350&lt;/key&gt;&lt;/foreign-keys&gt;&lt;ref-type name="Journal Article"&gt;17&lt;/ref-type&gt;&lt;contributors&gt;&lt;authors&gt;&lt;author&gt;Flagel, DG&lt;/author&gt;&lt;author&gt;Belovsky, GE&lt;/author&gt;&lt;author&gt;Beyer, DE&lt;/author&gt;&lt;/authors&gt;&lt;/contributors&gt;&lt;titles&gt;&lt;title&gt;Natural and experimental tests of trophic cascades: gray wolves and white-tailed deer in a Great Lakes forest&lt;/title&gt;&lt;secondary-title&gt;Oecologia&lt;/secondary-title&gt;&lt;/titles&gt;&lt;periodical&gt;&lt;full-title&gt;Oecologia&lt;/full-title&gt;&lt;/periodical&gt;&lt;pages&gt;1183-1194&lt;/pages&gt;&lt;volume&gt;180&lt;/volume&gt;&lt;number&gt;4&lt;/number&gt;&lt;dates&gt;&lt;year&gt;2016&lt;/year&gt;&lt;/dates&gt;&lt;isbn&gt;0029-8549&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(Flagel et al. 2016)</w:t>
      </w:r>
      <w:r w:rsidRPr="00672E9B">
        <w:rPr>
          <w:rFonts w:ascii="Times New Roman" w:hAnsi="Times New Roman"/>
          <w:szCs w:val="24"/>
        </w:rPr>
        <w:fldChar w:fldCharType="end"/>
      </w:r>
      <w:r w:rsidRPr="00672E9B">
        <w:rPr>
          <w:rFonts w:ascii="Times New Roman" w:hAnsi="Times New Roman"/>
          <w:szCs w:val="24"/>
        </w:rPr>
        <w:t>. Similarly, bobcats have been</w:t>
      </w:r>
      <w:r w:rsidR="00C603FF">
        <w:rPr>
          <w:rFonts w:ascii="Times New Roman" w:hAnsi="Times New Roman"/>
          <w:szCs w:val="24"/>
        </w:rPr>
        <w:t xml:space="preserve"> shown as sub</w:t>
      </w:r>
      <w:r w:rsidR="00CA5258">
        <w:rPr>
          <w:rFonts w:ascii="Times New Roman" w:hAnsi="Times New Roman"/>
          <w:szCs w:val="24"/>
        </w:rPr>
        <w:t>ordinate</w:t>
      </w:r>
      <w:r w:rsidR="00C603FF">
        <w:rPr>
          <w:rFonts w:ascii="Times New Roman" w:hAnsi="Times New Roman"/>
          <w:szCs w:val="24"/>
        </w:rPr>
        <w:t xml:space="preserve"> to wolves</w:t>
      </w:r>
      <w:r w:rsidRPr="00672E9B">
        <w:rPr>
          <w:rFonts w:ascii="Times New Roman" w:hAnsi="Times New Roman"/>
          <w:szCs w:val="24"/>
        </w:rPr>
        <w:t xml:space="preserve"> </w:t>
      </w:r>
      <w:r w:rsidR="00CA5258">
        <w:rPr>
          <w:rFonts w:ascii="Times New Roman" w:hAnsi="Times New Roman"/>
          <w:szCs w:val="24"/>
        </w:rPr>
        <w:t>when</w:t>
      </w:r>
      <w:r w:rsidRPr="00672E9B">
        <w:rPr>
          <w:rFonts w:ascii="Times New Roman" w:hAnsi="Times New Roman"/>
          <w:szCs w:val="24"/>
        </w:rPr>
        <w:t xml:space="preserve"> preying on ungulates in Michigan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&lt;EndNote&gt;&lt;Cite&gt;&lt;Author&gt;Kautz&lt;/Author&gt;&lt;Year&gt;2020&lt;/Year&gt;&lt;RecNum&gt;3376&lt;/RecNum&gt;&lt;DisplayText&gt;(Kautz et al. 2020)&lt;/DisplayText&gt;&lt;record&gt;&lt;rec-number&gt;3376&lt;/rec-number&gt;&lt;foreign-keys&gt;&lt;key app="EN" db-id="edxv9dwvofsrflet2w6p9atd5f2tpxdzaxsf" timestamp="1585581525"&gt;3376&lt;/key&gt;&lt;/foreign-keys&gt;&lt;ref-type name="Journal Article"&gt;17&lt;/ref-type&gt;&lt;contributors&gt;&lt;authors&gt;&lt;author&gt;Kautz, Todd M&lt;/author&gt;&lt;author&gt;Belant, Jerrold L&lt;/author&gt;&lt;author&gt;Beyer Jr, Dean E&lt;/author&gt;&lt;author&gt;Strickland, Bronson K&lt;/author&gt;&lt;author&gt;Duquette, Jared F&lt;/author&gt;&lt;/authors&gt;&lt;/contributors&gt;&lt;titles&gt;&lt;title&gt;Influence of body mass and environmental conditions on winter mortality risk of a northern ungulate: Evidence for a late‐winter survival bottleneck&lt;/title&gt;&lt;secondary-title&gt;Ecology and Evolution&lt;/secondary-title&gt;&lt;/titles&gt;&lt;periodical&gt;&lt;full-title&gt;Ecology and Evolution&lt;/full-title&gt;&lt;/periodical&gt;&lt;pages&gt;1666-1677&lt;/pages&gt;&lt;volume&gt;10&lt;/volume&gt;&lt;number&gt;3&lt;/number&gt;&lt;dates&gt;&lt;year&gt;2020&lt;/year&gt;&lt;/dates&gt;&lt;isbn&gt;2045-7758&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(Kautz et al. 2020)</w:t>
      </w:r>
      <w:r w:rsidRPr="00672E9B">
        <w:rPr>
          <w:rFonts w:ascii="Times New Roman" w:hAnsi="Times New Roman"/>
          <w:szCs w:val="24"/>
        </w:rPr>
        <w:fldChar w:fldCharType="end"/>
      </w:r>
      <w:r w:rsidRPr="00672E9B">
        <w:rPr>
          <w:rFonts w:ascii="Times New Roman" w:hAnsi="Times New Roman"/>
          <w:szCs w:val="24"/>
        </w:rPr>
        <w:t xml:space="preserve">. However, </w:t>
      </w:r>
      <w:r w:rsidR="007841BF">
        <w:rPr>
          <w:rFonts w:ascii="Times New Roman" w:hAnsi="Times New Roman"/>
          <w:szCs w:val="24"/>
        </w:rPr>
        <w:t>w</w:t>
      </w:r>
      <w:r w:rsidRPr="00672E9B">
        <w:rPr>
          <w:rFonts w:ascii="Times New Roman" w:hAnsi="Times New Roman"/>
          <w:szCs w:val="24"/>
        </w:rPr>
        <w:t xml:space="preserve">hile the diet of Minnesota’s black bears </w:t>
      </w:r>
      <w:r w:rsidR="00CA5258">
        <w:rPr>
          <w:rFonts w:ascii="Times New Roman" w:hAnsi="Times New Roman"/>
          <w:szCs w:val="24"/>
        </w:rPr>
        <w:t>consists</w:t>
      </w:r>
      <w:r w:rsidRPr="00672E9B">
        <w:rPr>
          <w:rFonts w:ascii="Times New Roman" w:hAnsi="Times New Roman"/>
          <w:szCs w:val="24"/>
        </w:rPr>
        <w:t xml:space="preserve"> primarily of foods high in </w:t>
      </w:r>
      <w:r w:rsidR="00AD4244">
        <w:rPr>
          <w:rFonts w:ascii="Times New Roman" w:hAnsi="Times New Roman"/>
          <w:szCs w:val="24"/>
        </w:rPr>
        <w:t>nutrients and low in cellulose</w:t>
      </w:r>
      <w:r w:rsidRPr="00672E9B">
        <w:rPr>
          <w:rFonts w:ascii="Times New Roman" w:hAnsi="Times New Roman"/>
          <w:szCs w:val="24"/>
        </w:rPr>
        <w:t xml:space="preserve"> </w:t>
      </w:r>
      <w:r w:rsidRPr="00672E9B">
        <w:rPr>
          <w:rFonts w:ascii="Times New Roman" w:hAnsi="Times New Roman"/>
          <w:szCs w:val="24"/>
        </w:rPr>
        <w:fldChar w:fldCharType="begin">
          <w:fldData xml:space="preserve">PEVuZE5vdGU+PENpdGU+PEF1dGhvcj5Ob3ljZTwvQXV0aG9yPjxZZWFyPjE5OTc8L1llYXI+PFJl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</w:fldData>
        </w:fldChar>
      </w:r>
      <w:r w:rsidRPr="00672E9B">
        <w:rPr>
          <w:rFonts w:ascii="Times New Roman" w:hAnsi="Times New Roman"/>
          <w:szCs w:val="24"/>
        </w:rPr>
        <w:instrText xml:space="preserve"> ADDIN EN.CITE </w:instrText>
      </w:r>
      <w:r w:rsidRPr="00672E9B">
        <w:rPr>
          <w:rFonts w:ascii="Times New Roman" w:hAnsi="Times New Roman"/>
          <w:szCs w:val="24"/>
        </w:rPr>
        <w:fldChar w:fldCharType="begin">
          <w:fldData xml:space="preserve">PEVuZE5vdGU+PENpdGU+PEF1dGhvcj5Ob3ljZTwvQXV0aG9yPjxZZWFyPjE5OTc8L1llYXI+PFJl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</w:fldData>
        </w:fldChar>
      </w:r>
      <w:r w:rsidRPr="00672E9B">
        <w:rPr>
          <w:rFonts w:ascii="Times New Roman" w:hAnsi="Times New Roman"/>
          <w:szCs w:val="24"/>
        </w:rPr>
        <w:instrText xml:space="preserve"> ADDIN EN.CITE.DATA </w:instrText>
      </w:r>
      <w:r w:rsidRPr="00672E9B">
        <w:rPr>
          <w:rFonts w:ascii="Times New Roman" w:hAnsi="Times New Roman"/>
          <w:szCs w:val="24"/>
        </w:rPr>
      </w:r>
      <w:r w:rsidRPr="00672E9B">
        <w:rPr>
          <w:rFonts w:ascii="Times New Roman" w:hAnsi="Times New Roman"/>
          <w:szCs w:val="24"/>
        </w:rPr>
        <w:fldChar w:fldCharType="end"/>
      </w:r>
      <w:r w:rsidRPr="00672E9B">
        <w:rPr>
          <w:rFonts w:ascii="Times New Roman" w:hAnsi="Times New Roman"/>
          <w:szCs w:val="24"/>
        </w:rPr>
      </w:r>
      <w:r w:rsidRPr="00672E9B">
        <w:rPr>
          <w:rFonts w:ascii="Times New Roman" w:hAnsi="Times New Roman"/>
          <w:szCs w:val="24"/>
        </w:rPr>
        <w:fldChar w:fldCharType="separate"/>
      </w:r>
      <w:r w:rsidRPr="00672E9B">
        <w:rPr>
          <w:rFonts w:ascii="Times New Roman" w:hAnsi="Times New Roman"/>
          <w:noProof/>
          <w:szCs w:val="24"/>
        </w:rPr>
        <w:t xml:space="preserve">(Noyce et al. 1997; Rogers 1987; Rogers </w:t>
      </w:r>
      <w:r w:rsidRPr="00672E9B">
        <w:rPr>
          <w:rFonts w:ascii="Times New Roman" w:hAnsi="Times New Roman"/>
          <w:noProof/>
          <w:szCs w:val="24"/>
        </w:rPr>
        <w:lastRenderedPageBreak/>
        <w:t>et al. 1988)</w:t>
      </w:r>
      <w:r w:rsidRPr="00672E9B">
        <w:rPr>
          <w:rFonts w:ascii="Times New Roman" w:hAnsi="Times New Roman"/>
          <w:szCs w:val="24"/>
        </w:rPr>
        <w:fldChar w:fldCharType="end"/>
      </w:r>
      <w:r w:rsidRPr="00672E9B">
        <w:rPr>
          <w:rFonts w:ascii="Times New Roman" w:hAnsi="Times New Roman"/>
          <w:szCs w:val="24"/>
        </w:rPr>
        <w:t xml:space="preserve">, neonatal moose and white-tailed deer are black bears’ only source of depredated food in the region </w:t>
      </w:r>
      <w:r w:rsidRPr="00672E9B">
        <w:rPr>
          <w:rFonts w:ascii="Times New Roman" w:hAnsi="Times New Roman"/>
          <w:szCs w:val="24"/>
        </w:rPr>
        <w:fldChar w:fldCharType="begin">
          <w:fldData xml:space="preserve">PEVuZE5vdGU+PENpdGU+PEF1dGhvcj5Sb2dlcnM8L0F1dGhvcj48WWVhcj4xOTg3PC9ZZWFyPjxS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</w:fldData>
        </w:fldChar>
      </w:r>
      <w:r w:rsidRPr="00672E9B">
        <w:rPr>
          <w:rFonts w:ascii="Times New Roman" w:hAnsi="Times New Roman"/>
          <w:szCs w:val="24"/>
        </w:rPr>
        <w:instrText xml:space="preserve"> ADDIN EN.CITE </w:instrText>
      </w:r>
      <w:r w:rsidRPr="00672E9B">
        <w:rPr>
          <w:rFonts w:ascii="Times New Roman" w:hAnsi="Times New Roman"/>
          <w:szCs w:val="24"/>
        </w:rPr>
        <w:fldChar w:fldCharType="begin">
          <w:fldData xml:space="preserve">PEVuZE5vdGU+PENpdGU+PEF1dGhvcj5Sb2dlcnM8L0F1dGhvcj48WWVhcj4xOTg3PC9ZZWFyPjxS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</w:fldData>
        </w:fldChar>
      </w:r>
      <w:r w:rsidRPr="00672E9B">
        <w:rPr>
          <w:rFonts w:ascii="Times New Roman" w:hAnsi="Times New Roman"/>
          <w:szCs w:val="24"/>
        </w:rPr>
        <w:instrText xml:space="preserve"> ADDIN EN.CITE.DATA </w:instrText>
      </w:r>
      <w:r w:rsidRPr="00672E9B">
        <w:rPr>
          <w:rFonts w:ascii="Times New Roman" w:hAnsi="Times New Roman"/>
          <w:szCs w:val="24"/>
        </w:rPr>
      </w:r>
      <w:r w:rsidRPr="00672E9B">
        <w:rPr>
          <w:rFonts w:ascii="Times New Roman" w:hAnsi="Times New Roman"/>
          <w:szCs w:val="24"/>
        </w:rPr>
        <w:fldChar w:fldCharType="end"/>
      </w:r>
      <w:r w:rsidRPr="00672E9B">
        <w:rPr>
          <w:rFonts w:ascii="Times New Roman" w:hAnsi="Times New Roman"/>
          <w:szCs w:val="24"/>
        </w:rPr>
      </w:r>
      <w:r w:rsidRPr="00672E9B">
        <w:rPr>
          <w:rFonts w:ascii="Times New Roman" w:hAnsi="Times New Roman"/>
          <w:szCs w:val="24"/>
        </w:rPr>
        <w:fldChar w:fldCharType="separate"/>
      </w:r>
      <w:r w:rsidRPr="00672E9B">
        <w:rPr>
          <w:rFonts w:ascii="Times New Roman" w:hAnsi="Times New Roman"/>
          <w:noProof/>
          <w:szCs w:val="24"/>
        </w:rPr>
        <w:t>(Popp et al. 2018; Rogers 1987; Rogers et al. 1988)</w:t>
      </w:r>
      <w:r w:rsidRPr="00672E9B">
        <w:rPr>
          <w:rFonts w:ascii="Times New Roman" w:hAnsi="Times New Roman"/>
          <w:szCs w:val="24"/>
        </w:rPr>
        <w:fldChar w:fldCharType="end"/>
      </w:r>
      <w:r w:rsidRPr="00672E9B">
        <w:rPr>
          <w:rFonts w:ascii="Times New Roman" w:hAnsi="Times New Roman"/>
          <w:szCs w:val="24"/>
        </w:rPr>
        <w:t xml:space="preserve">. Further, despite evidence that black bear habitat selection does not change during fawn births in Michigan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&lt;EndNote&gt;&lt;Cite&gt;&lt;Author&gt;Svoboda&lt;/Author&gt;&lt;Year&gt;2019&lt;/Year&gt;&lt;RecNum&gt;3369&lt;/RecNum&gt;&lt;DisplayText&gt;(Svoboda et al. 2019)&lt;/DisplayText&gt;&lt;record&gt;&lt;rec-number&gt;3369&lt;/rec-number&gt;&lt;foreign-keys&gt;&lt;key app="EN" db-id="edxv9dwvofsrflet2w6p9atd5f2tpxdzaxsf" timestamp="1585424248"&gt;3369&lt;/key&gt;&lt;/foreign-keys&gt;&lt;ref-type name="Journal Article"&gt;17&lt;/ref-type&gt;&lt;contributors&gt;&lt;authors&gt;&lt;author&gt;Svoboda, Nathan J&lt;/author&gt;&lt;author&gt;Belant, Jerrold L&lt;/author&gt;&lt;author&gt;Beyer, Dean E&lt;/author&gt;&lt;author&gt;Duquette, Jared F&lt;/author&gt;&lt;author&gt;Lederle, Patrick E&lt;/author&gt;&lt;/authors&gt;&lt;/contributors&gt;&lt;titles&gt;&lt;title&gt;Carnivore space use shifts in response to seasonal resource availability&lt;/title&gt;&lt;secondary-title&gt;Ecosphere&lt;/secondary-title&gt;&lt;/titles&gt;&lt;periodical&gt;&lt;full-title&gt;Ecosphere&lt;/full-title&gt;&lt;/periodical&gt;&lt;pages&gt;e02817&lt;/pages&gt;&lt;volume&gt;10&lt;/volume&gt;&lt;number&gt;7&lt;/number&gt;&lt;dates&gt;&lt;year&gt;2019&lt;/year&gt;&lt;/dates&gt;&lt;isbn&gt;2150-8925&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(Svoboda et al. 2019)</w:t>
      </w:r>
      <w:r w:rsidRPr="00672E9B">
        <w:rPr>
          <w:rFonts w:ascii="Times New Roman" w:hAnsi="Times New Roman"/>
          <w:szCs w:val="24"/>
        </w:rPr>
        <w:fldChar w:fldCharType="end"/>
      </w:r>
      <w:r w:rsidRPr="00672E9B">
        <w:rPr>
          <w:rFonts w:ascii="Times New Roman" w:hAnsi="Times New Roman"/>
          <w:szCs w:val="24"/>
        </w:rPr>
        <w:t>, their impact on populations may be i</w:t>
      </w:r>
      <w:r w:rsidR="00CA5258">
        <w:rPr>
          <w:rFonts w:ascii="Times New Roman" w:hAnsi="Times New Roman"/>
          <w:szCs w:val="24"/>
        </w:rPr>
        <w:t>mportant</w:t>
      </w:r>
      <w:r w:rsidR="00995AA8">
        <w:rPr>
          <w:rFonts w:ascii="Times New Roman" w:hAnsi="Times New Roman"/>
          <w:szCs w:val="24"/>
        </w:rPr>
        <w:t>;</w:t>
      </w:r>
      <w:r w:rsidRPr="00672E9B">
        <w:rPr>
          <w:rFonts w:ascii="Times New Roman" w:hAnsi="Times New Roman"/>
          <w:szCs w:val="24"/>
        </w:rPr>
        <w:t xml:space="preserve"> in central Ontario a</w:t>
      </w:r>
      <w:r w:rsidR="00CA5258">
        <w:rPr>
          <w:rFonts w:ascii="Times New Roman" w:hAnsi="Times New Roman"/>
          <w:szCs w:val="24"/>
        </w:rPr>
        <w:t>bout</w:t>
      </w:r>
      <w:r w:rsidRPr="00672E9B">
        <w:rPr>
          <w:rFonts w:ascii="Times New Roman" w:hAnsi="Times New Roman"/>
          <w:szCs w:val="24"/>
        </w:rPr>
        <w:t xml:space="preserve"> 20% of moose calf mortalities were attributed to black bears, which </w:t>
      </w:r>
      <w:r w:rsidR="00CA5258">
        <w:rPr>
          <w:rFonts w:ascii="Times New Roman" w:hAnsi="Times New Roman"/>
          <w:szCs w:val="24"/>
        </w:rPr>
        <w:t>comprised about</w:t>
      </w:r>
      <w:r w:rsidRPr="00672E9B">
        <w:rPr>
          <w:rFonts w:ascii="Times New Roman" w:hAnsi="Times New Roman"/>
          <w:szCs w:val="24"/>
        </w:rPr>
        <w:t xml:space="preserve"> 50% of </w:t>
      </w:r>
      <w:r w:rsidR="00CA5258">
        <w:rPr>
          <w:rFonts w:ascii="Times New Roman" w:hAnsi="Times New Roman"/>
          <w:szCs w:val="24"/>
        </w:rPr>
        <w:t>total</w:t>
      </w:r>
      <w:r w:rsidRPr="00672E9B">
        <w:rPr>
          <w:rFonts w:ascii="Times New Roman" w:hAnsi="Times New Roman"/>
          <w:szCs w:val="24"/>
        </w:rPr>
        <w:t xml:space="preserve"> predations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&lt;EndNote&gt;&lt;Cite&gt;&lt;Author&gt;Patterson&lt;/Author&gt;&lt;Year&gt;2013&lt;/Year&gt;&lt;RecNum&gt;3346&lt;/RecNum&gt;&lt;DisplayText&gt;(Patterson et al. 2013)&lt;/DisplayText&gt;&lt;record&gt;&lt;rec-number&gt;3346&lt;/rec-number&gt;&lt;foreign-keys&gt;&lt;key app="EN" db-id="edxv9dwvofsrflet2w6p9atd5f2tpxdzaxsf" timestamp="1585342242"&gt;3346&lt;/key&gt;&lt;/foreign-keys&gt;&lt;ref-type name="Journal Article"&gt;17&lt;/ref-type&gt;&lt;contributors&gt;&lt;authors&gt;&lt;author&gt;Patterson, Brent R&lt;/author&gt;&lt;author&gt;Benson, John F&lt;/author&gt;&lt;author&gt;Middel, Kevin R&lt;/author&gt;&lt;author&gt;Mills, Kenneth J&lt;/author&gt;&lt;author&gt;Silver, Andrew&lt;/author&gt;&lt;author&gt;Obbard, Martyn E&lt;/author&gt;&lt;/authors&gt;&lt;/contributors&gt;&lt;titles&gt;&lt;title&gt;Moose calf mortality in central Ontario, Canada&lt;/title&gt;&lt;secondary-title&gt;The Journal of wildlife management&lt;/secondary-title&gt;&lt;/titles&gt;&lt;periodical&gt;&lt;full-title&gt;The Journal of Wildlife Management&lt;/full-title&gt;&lt;/periodical&gt;&lt;pages&gt;832-841&lt;/pages&gt;&lt;volume&gt;77&lt;/volume&gt;&lt;number&gt;4&lt;/number&gt;&lt;dates&gt;&lt;year&gt;2013&lt;/year&gt;&lt;/dates&gt;&lt;isbn&gt;0022-541X&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(Patterson et al. 2013)</w:t>
      </w:r>
      <w:r w:rsidRPr="00672E9B">
        <w:rPr>
          <w:rFonts w:ascii="Times New Roman" w:hAnsi="Times New Roman"/>
          <w:szCs w:val="24"/>
        </w:rPr>
        <w:fldChar w:fldCharType="end"/>
      </w:r>
      <w:r w:rsidRPr="00672E9B">
        <w:rPr>
          <w:rFonts w:ascii="Times New Roman" w:hAnsi="Times New Roman"/>
          <w:szCs w:val="24"/>
        </w:rPr>
        <w:t>.</w:t>
      </w:r>
    </w:p>
    <w:p w14:paraId="5C59C6C2" w14:textId="77777777" w:rsidR="00BC39D4" w:rsidRDefault="00BC39D4" w:rsidP="00F806BB">
      <w:pPr>
        <w:pStyle w:val="Default"/>
        <w:tabs>
          <w:tab w:val="left" w:pos="0"/>
        </w:tabs>
        <w:contextualSpacing/>
        <w:rPr>
          <w:rStyle w:val="Strong"/>
          <w:b w:val="0"/>
        </w:rPr>
      </w:pPr>
    </w:p>
    <w:p w14:paraId="27F047D9" w14:textId="77777777" w:rsidR="008408BB" w:rsidRDefault="00F806BB" w:rsidP="00F806BB">
      <w:pPr>
        <w:pStyle w:val="Default"/>
        <w:tabs>
          <w:tab w:val="left" w:pos="0"/>
        </w:tabs>
        <w:contextualSpacing/>
        <w:rPr>
          <w:rStyle w:val="Strong"/>
        </w:rPr>
      </w:pPr>
      <w:r>
        <w:rPr>
          <w:rStyle w:val="Strong"/>
        </w:rPr>
        <w:t>Methods</w:t>
      </w:r>
    </w:p>
    <w:p w14:paraId="7B2AE793" w14:textId="6F8BBE72" w:rsidR="00685CFC" w:rsidRPr="008408BB" w:rsidRDefault="008408BB" w:rsidP="00F806BB">
      <w:pPr>
        <w:pStyle w:val="Default"/>
        <w:tabs>
          <w:tab w:val="left" w:pos="0"/>
        </w:tabs>
        <w:contextualSpacing/>
        <w:rPr>
          <w:b/>
          <w:bCs/>
        </w:rPr>
      </w:pPr>
      <w:r>
        <w:rPr>
          <w:rStyle w:val="Strong"/>
          <w:b w:val="0"/>
          <w:i/>
        </w:rPr>
        <w:t>Study Area</w:t>
      </w:r>
      <w:r w:rsidR="00BA360F">
        <w:t xml:space="preserve"> </w:t>
      </w:r>
    </w:p>
    <w:p w14:paraId="1C0143E1" w14:textId="00270830" w:rsidR="00F806BB" w:rsidRDefault="00F806BB" w:rsidP="00F806BB">
      <w:pPr>
        <w:ind w:firstLine="720"/>
        <w:contextualSpacing/>
        <w:rPr>
          <w:rFonts w:ascii="Times New Roman" w:hAnsi="Times New Roman"/>
          <w:szCs w:val="24"/>
        </w:rPr>
      </w:pPr>
      <w:r w:rsidRPr="00672E9B">
        <w:rPr>
          <w:rFonts w:ascii="Times New Roman" w:hAnsi="Times New Roman"/>
          <w:szCs w:val="24"/>
        </w:rPr>
        <w:t xml:space="preserve">The </w:t>
      </w:r>
      <w:r w:rsidR="00AD4244" w:rsidRPr="00672E9B">
        <w:rPr>
          <w:rFonts w:ascii="Times New Roman" w:hAnsi="Times New Roman"/>
          <w:szCs w:val="24"/>
        </w:rPr>
        <w:t>192 km</w:t>
      </w:r>
      <w:r w:rsidR="00AD4244" w:rsidRPr="00672E9B">
        <w:rPr>
          <w:rFonts w:ascii="Times New Roman" w:hAnsi="Times New Roman"/>
          <w:szCs w:val="24"/>
          <w:vertAlign w:val="superscript"/>
        </w:rPr>
        <w:t>2</w:t>
      </w:r>
      <w:r w:rsidR="00AD4244" w:rsidRPr="00672E9B">
        <w:rPr>
          <w:rFonts w:ascii="Times New Roman" w:hAnsi="Times New Roman"/>
          <w:szCs w:val="24"/>
        </w:rPr>
        <w:t xml:space="preserve"> </w:t>
      </w:r>
      <w:r w:rsidRPr="00672E9B">
        <w:rPr>
          <w:rFonts w:ascii="Times New Roman" w:hAnsi="Times New Roman"/>
          <w:szCs w:val="24"/>
        </w:rPr>
        <w:t>Grand Portage Indian Reservation (47.9614° N, 89.7594° W) is located in northeastern Minnesota bordering Lake Superior to the southeast</w:t>
      </w:r>
      <w:r w:rsidR="00751405">
        <w:rPr>
          <w:rFonts w:ascii="Times New Roman" w:hAnsi="Times New Roman"/>
          <w:szCs w:val="24"/>
        </w:rPr>
        <w:t>,</w:t>
      </w:r>
      <w:r w:rsidRPr="00672E9B">
        <w:rPr>
          <w:rFonts w:ascii="Times New Roman" w:hAnsi="Times New Roman"/>
          <w:szCs w:val="24"/>
        </w:rPr>
        <w:t xml:space="preserve"> Ontario to the north</w:t>
      </w:r>
      <w:r w:rsidR="00751405">
        <w:rPr>
          <w:rFonts w:ascii="Times New Roman" w:hAnsi="Times New Roman"/>
          <w:szCs w:val="24"/>
        </w:rPr>
        <w:t>,</w:t>
      </w:r>
      <w:r w:rsidRPr="00672E9B">
        <w:rPr>
          <w:rFonts w:ascii="Times New Roman" w:hAnsi="Times New Roman"/>
          <w:szCs w:val="24"/>
        </w:rPr>
        <w:t xml:space="preserve"> and a mix of federal, state, and private properties to the west</w:t>
      </w:r>
      <w:r w:rsidR="00EC57D3">
        <w:rPr>
          <w:rFonts w:ascii="Times New Roman" w:hAnsi="Times New Roman"/>
          <w:szCs w:val="24"/>
        </w:rPr>
        <w:t xml:space="preserve"> (Fig. 1)</w:t>
      </w:r>
      <w:r w:rsidRPr="00672E9B">
        <w:rPr>
          <w:rFonts w:ascii="Times New Roman" w:hAnsi="Times New Roman"/>
          <w:szCs w:val="24"/>
        </w:rPr>
        <w:t>. The reservation is characterized by steep ridges and broad valleys with elevations from 183 to 553 m above sea level. There are 68 km of permanent streams, 89 km of intermittent streams, 3.3 km</w:t>
      </w:r>
      <w:r w:rsidRPr="00672E9B">
        <w:rPr>
          <w:rFonts w:ascii="Times New Roman" w:hAnsi="Times New Roman"/>
          <w:szCs w:val="24"/>
          <w:vertAlign w:val="superscript"/>
        </w:rPr>
        <w:t xml:space="preserve">2 </w:t>
      </w:r>
      <w:r w:rsidRPr="00672E9B">
        <w:rPr>
          <w:rFonts w:ascii="Times New Roman" w:hAnsi="Times New Roman"/>
          <w:szCs w:val="24"/>
        </w:rPr>
        <w:t>of open water, and 29 km</w:t>
      </w:r>
      <w:r w:rsidRPr="00672E9B">
        <w:rPr>
          <w:rFonts w:ascii="Times New Roman" w:hAnsi="Times New Roman"/>
          <w:szCs w:val="24"/>
          <w:vertAlign w:val="superscript"/>
        </w:rPr>
        <w:t xml:space="preserve">2 </w:t>
      </w:r>
      <w:r w:rsidRPr="00672E9B">
        <w:rPr>
          <w:rFonts w:ascii="Times New Roman" w:hAnsi="Times New Roman"/>
          <w:szCs w:val="24"/>
        </w:rPr>
        <w:t xml:space="preserve">of wetlands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&lt;EndNote&gt;&lt;Cite&gt;&lt;Author&gt;Chenaux-Ibrahim&lt;/Author&gt;&lt;Year&gt;2015&lt;/Year&gt;&lt;RecNum&gt;3452&lt;/RecNum&gt;&lt;DisplayText&gt;(Chenaux-Ibrahim 2015)&lt;/DisplayText&gt;&lt;record&gt;&lt;rec-number&gt;3452&lt;/rec-number&gt;&lt;foreign-keys&gt;&lt;key app="EN" db-id="edxv9dwvofsrflet2w6p9atd5f2tpxdzaxsf" timestamp="1600451455"&gt;3452&lt;/key&gt;&lt;/foreign-keys&gt;&lt;ref-type name="Journal Article"&gt;17&lt;/ref-type&gt;&lt;contributors&gt;&lt;authors&gt;&lt;author&gt;Chenaux-Ibrahim, Yvette&lt;/author&gt;&lt;/authors&gt;&lt;/contributors&gt;&lt;titles&gt;&lt;title&gt;Seasonal diet composition of gray wolves (Canis lupus) in northeastern Minnesota determined by scat analysis&lt;/title&gt;&lt;/titles&gt;&lt;dates&gt;&lt;year&gt;2015&lt;/year&gt;&lt;/dates&gt;&lt;urls&gt;&lt;/urls&gt;&lt;/record&gt;&lt;/Cite&gt;&lt;/EndNote&gt;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(Chenaux-Ibrahim 2015)</w:t>
      </w:r>
      <w:r w:rsidRPr="00672E9B">
        <w:rPr>
          <w:rFonts w:ascii="Times New Roman" w:hAnsi="Times New Roman"/>
          <w:szCs w:val="24"/>
        </w:rPr>
        <w:fldChar w:fldCharType="end"/>
      </w:r>
      <w:r w:rsidRPr="00672E9B">
        <w:rPr>
          <w:rFonts w:ascii="Times New Roman" w:hAnsi="Times New Roman"/>
          <w:szCs w:val="24"/>
        </w:rPr>
        <w:t>. C</w:t>
      </w:r>
      <w:r>
        <w:rPr>
          <w:rFonts w:ascii="Times New Roman" w:hAnsi="Times New Roman"/>
          <w:szCs w:val="24"/>
        </w:rPr>
        <w:t>limate varies seasonally;</w:t>
      </w:r>
      <w:r w:rsidRPr="00672E9B">
        <w:rPr>
          <w:rFonts w:ascii="Times New Roman" w:hAnsi="Times New Roman"/>
          <w:szCs w:val="24"/>
        </w:rPr>
        <w:t xml:space="preserve"> mean </w:t>
      </w:r>
      <w:r>
        <w:rPr>
          <w:rFonts w:ascii="Times New Roman" w:hAnsi="Times New Roman"/>
          <w:szCs w:val="24"/>
        </w:rPr>
        <w:t xml:space="preserve">January minimum </w:t>
      </w:r>
      <w:r w:rsidRPr="00672E9B">
        <w:rPr>
          <w:rFonts w:ascii="Times New Roman" w:hAnsi="Times New Roman"/>
          <w:szCs w:val="24"/>
        </w:rPr>
        <w:t xml:space="preserve">temperatures </w:t>
      </w:r>
      <w:r>
        <w:rPr>
          <w:rFonts w:ascii="Times New Roman" w:hAnsi="Times New Roman"/>
          <w:szCs w:val="24"/>
        </w:rPr>
        <w:t xml:space="preserve">are -17.8 ± 3.5 </w:t>
      </w:r>
      <w:r w:rsidRPr="00672E9B">
        <w:rPr>
          <w:rFonts w:ascii="Times New Roman" w:hAnsi="Times New Roman"/>
          <w:szCs w:val="24"/>
        </w:rPr>
        <w:t xml:space="preserve">C° </w:t>
      </w:r>
      <w:r>
        <w:rPr>
          <w:rFonts w:ascii="Times New Roman" w:hAnsi="Times New Roman"/>
          <w:szCs w:val="24"/>
        </w:rPr>
        <w:t xml:space="preserve">and mean July maximum temperatures are 23.3 ± 1.7 </w:t>
      </w:r>
      <w:r w:rsidRPr="00672E9B">
        <w:rPr>
          <w:rFonts w:ascii="Times New Roman" w:hAnsi="Times New Roman"/>
          <w:szCs w:val="24"/>
        </w:rPr>
        <w:t xml:space="preserve">C° </w:t>
      </w:r>
      <w:r>
        <w:rPr>
          <w:rFonts w:ascii="Times New Roman" w:hAnsi="Times New Roman"/>
          <w:szCs w:val="24"/>
        </w:rPr>
        <w:t>w</w:t>
      </w:r>
      <w:r w:rsidRPr="00672E9B">
        <w:rPr>
          <w:rFonts w:ascii="Times New Roman" w:hAnsi="Times New Roman"/>
          <w:szCs w:val="24"/>
        </w:rPr>
        <w:t xml:space="preserve">ith </w:t>
      </w:r>
      <w:r>
        <w:rPr>
          <w:rFonts w:ascii="Times New Roman" w:hAnsi="Times New Roman"/>
          <w:szCs w:val="24"/>
        </w:rPr>
        <w:t>281.9 ± 11.7</w:t>
      </w:r>
      <w:r w:rsidRPr="00672E9B">
        <w:rPr>
          <w:rFonts w:ascii="Times New Roman" w:hAnsi="Times New Roman"/>
          <w:szCs w:val="24"/>
        </w:rPr>
        <w:t xml:space="preserve"> cm of precipitation annually</w:t>
      </w:r>
      <w:r>
        <w:rPr>
          <w:rFonts w:ascii="Times New Roman" w:hAnsi="Times New Roman"/>
          <w:szCs w:val="24"/>
        </w:rPr>
        <w:t xml:space="preserve"> including 351.6 ± 80.8</w:t>
      </w:r>
      <w:r w:rsidRPr="00672E9B">
        <w:rPr>
          <w:rFonts w:ascii="Times New Roman" w:hAnsi="Times New Roman"/>
          <w:szCs w:val="24"/>
        </w:rPr>
        <w:t xml:space="preserve"> cm of snowfall</w:t>
      </w:r>
      <w:r w:rsidR="00995AA8">
        <w:rPr>
          <w:rFonts w:ascii="Times New Roman" w:hAnsi="Times New Roman"/>
          <w:szCs w:val="24"/>
        </w:rPr>
        <w:t xml:space="preserve"> (NOAA 2020)</w:t>
      </w:r>
      <w:r w:rsidRPr="00672E9B">
        <w:rPr>
          <w:rFonts w:ascii="Times New Roman" w:hAnsi="Times New Roman"/>
          <w:szCs w:val="24"/>
        </w:rPr>
        <w:t>.</w:t>
      </w:r>
      <w:r w:rsidR="007841BF">
        <w:rPr>
          <w:rFonts w:ascii="Times New Roman" w:hAnsi="Times New Roman"/>
          <w:szCs w:val="24"/>
        </w:rPr>
        <w:t xml:space="preserve"> </w:t>
      </w:r>
      <w:r w:rsidR="007841BF" w:rsidRPr="00672E9B">
        <w:rPr>
          <w:rFonts w:ascii="Times New Roman" w:hAnsi="Times New Roman"/>
          <w:szCs w:val="24"/>
        </w:rPr>
        <w:t>The plant community, except where timber has been recently harvested, is composed of dense forests. These forests are categorized as aspen/birch, upland spruce/fir, pine, lowland brush/swamp hardwood, swamp conifer, northern wh</w:t>
      </w:r>
      <w:r w:rsidR="007841BF">
        <w:rPr>
          <w:rFonts w:ascii="Times New Roman" w:hAnsi="Times New Roman"/>
          <w:szCs w:val="24"/>
        </w:rPr>
        <w:t>ite cedar, or northern hardwood</w:t>
      </w:r>
      <w:r w:rsidR="007841BF" w:rsidRPr="00672E9B">
        <w:rPr>
          <w:rFonts w:ascii="Times New Roman" w:hAnsi="Times New Roman"/>
          <w:szCs w:val="24"/>
        </w:rPr>
        <w:t xml:space="preserve"> </w:t>
      </w:r>
      <w:r w:rsidR="007841BF" w:rsidRPr="00672E9B">
        <w:rPr>
          <w:rFonts w:ascii="Times New Roman" w:hAnsi="Times New Roman"/>
          <w:szCs w:val="24"/>
        </w:rPr>
        <w:fldChar w:fldCharType="begin"/>
      </w:r>
      <w:r w:rsidR="007841BF" w:rsidRPr="00672E9B">
        <w:rPr>
          <w:rFonts w:ascii="Times New Roman" w:hAnsi="Times New Roman"/>
          <w:szCs w:val="24"/>
        </w:rPr>
        <w:instrText xml:space="preserve"> ADDIN EN.CITE &lt;EndNote&gt;&lt;Cite&gt;&lt;Author&gt;Teager&lt;/Author&gt;&lt;Year&gt;2020&lt;/Year&gt;&lt;RecNum&gt;3451&lt;/RecNum&gt;&lt;DisplayText&gt;(Teager 2020)&lt;/DisplayText&gt;&lt;record&gt;&lt;rec-number&gt;3451&lt;/rec-number&gt;&lt;foreign-keys&gt;&lt;key app="EN" db-id="edxv9dwvofsrflet2w6p9atd5f2tpxdzaxsf" timestamp="1600451440"&gt;3451&lt;/key&gt;&lt;/foreign-keys&gt;&lt;ref-type name="Thesis"&gt;32&lt;/ref-type&gt;&lt;contributors&gt;&lt;authors&gt;&lt;author&gt;Teager, Kimberly&lt;/author&gt;&lt;/authors&gt;&lt;/contributors&gt;&lt;titles&gt;&lt;title&gt;Habitat composition and spatial response of white-tailed deer to forestry treatments in moose range, Grand Portage Indian Reservation, Minnesota&lt;/title&gt;&lt;/titles&gt;&lt;dates&gt;&lt;year&gt;2020&lt;/year&gt;&lt;/dates&gt;&lt;urls&gt;&lt;/urls&gt;&lt;/record&gt;&lt;/Cite&gt;&lt;/EndNote&gt;</w:instrText>
      </w:r>
      <w:r w:rsidR="007841BF" w:rsidRPr="00672E9B">
        <w:rPr>
          <w:rFonts w:ascii="Times New Roman" w:hAnsi="Times New Roman"/>
          <w:szCs w:val="24"/>
        </w:rPr>
        <w:fldChar w:fldCharType="separate"/>
      </w:r>
      <w:r w:rsidR="007841BF" w:rsidRPr="00672E9B">
        <w:rPr>
          <w:rFonts w:ascii="Times New Roman" w:hAnsi="Times New Roman"/>
          <w:noProof/>
          <w:szCs w:val="24"/>
        </w:rPr>
        <w:t>(Teager 2020)</w:t>
      </w:r>
      <w:r w:rsidR="007841BF" w:rsidRPr="00672E9B">
        <w:rPr>
          <w:rFonts w:ascii="Times New Roman" w:hAnsi="Times New Roman"/>
          <w:szCs w:val="24"/>
        </w:rPr>
        <w:fldChar w:fldCharType="end"/>
      </w:r>
      <w:r w:rsidR="007841BF">
        <w:rPr>
          <w:rFonts w:ascii="Times New Roman" w:hAnsi="Times New Roman"/>
          <w:szCs w:val="24"/>
        </w:rPr>
        <w:t>.</w:t>
      </w:r>
    </w:p>
    <w:p w14:paraId="29EB2873" w14:textId="7471D48E" w:rsidR="007841BF" w:rsidRDefault="007841BF" w:rsidP="00F806BB">
      <w:pPr>
        <w:ind w:firstLine="720"/>
        <w:contextualSpacing/>
        <w:rPr>
          <w:rFonts w:ascii="Times New Roman" w:hAnsi="Times New Roman"/>
          <w:szCs w:val="24"/>
        </w:rPr>
      </w:pPr>
      <w:r w:rsidRPr="00672E9B">
        <w:rPr>
          <w:rFonts w:ascii="Times New Roman" w:hAnsi="Times New Roman"/>
          <w:szCs w:val="24"/>
        </w:rPr>
        <w:t>Isle Royale National Park, Michigan (47.9959° N, 88.9093° W) is located in northwestern Lake Superior roughly 22 km from the mainland of Minnesota and Ontario</w:t>
      </w:r>
      <w:r w:rsidR="00EC57D3">
        <w:rPr>
          <w:rFonts w:ascii="Times New Roman" w:hAnsi="Times New Roman"/>
          <w:szCs w:val="24"/>
        </w:rPr>
        <w:t xml:space="preserve"> (Fig. 1)</w:t>
      </w:r>
      <w:r w:rsidRPr="00672E9B">
        <w:rPr>
          <w:rFonts w:ascii="Times New Roman" w:hAnsi="Times New Roman"/>
          <w:szCs w:val="24"/>
        </w:rPr>
        <w:t>. The main island, Isle Royale, is 544 km</w:t>
      </w:r>
      <w:r w:rsidRPr="00672E9B">
        <w:rPr>
          <w:rFonts w:ascii="Times New Roman" w:hAnsi="Times New Roman"/>
          <w:szCs w:val="24"/>
          <w:vertAlign w:val="superscript"/>
        </w:rPr>
        <w:t xml:space="preserve">2 </w:t>
      </w:r>
      <w:r w:rsidRPr="00672E9B">
        <w:rPr>
          <w:rFonts w:ascii="Times New Roman" w:hAnsi="Times New Roman"/>
          <w:szCs w:val="24"/>
        </w:rPr>
        <w:t>and surrounded by around 400 smaller islands. Similar to Grand Portage, the island is characterized by rocky terrain with several steep parallel ridges and low lying areas forming inland lakes. Elevations range from 183 to 425 m above sea level. Climate is similar to Grand Portage with</w:t>
      </w:r>
      <w:r>
        <w:rPr>
          <w:rFonts w:ascii="Times New Roman" w:hAnsi="Times New Roman"/>
          <w:szCs w:val="24"/>
        </w:rPr>
        <w:t xml:space="preserve"> mean January minimum temperatures of -13.4 ± 3.1 </w:t>
      </w:r>
      <w:r w:rsidRPr="00672E9B">
        <w:rPr>
          <w:rFonts w:ascii="Times New Roman" w:hAnsi="Times New Roman"/>
          <w:szCs w:val="24"/>
        </w:rPr>
        <w:t xml:space="preserve">C° </w:t>
      </w:r>
      <w:r>
        <w:rPr>
          <w:rFonts w:ascii="Times New Roman" w:hAnsi="Times New Roman"/>
          <w:szCs w:val="24"/>
        </w:rPr>
        <w:t xml:space="preserve">and mean July maximum temperatures of 24.2 ± 1.8 </w:t>
      </w:r>
      <w:r w:rsidRPr="00672E9B">
        <w:rPr>
          <w:rFonts w:ascii="Times New Roman" w:hAnsi="Times New Roman"/>
          <w:szCs w:val="24"/>
        </w:rPr>
        <w:t>C°</w:t>
      </w:r>
      <w:r w:rsidR="00995AA8">
        <w:rPr>
          <w:rFonts w:ascii="Times New Roman" w:hAnsi="Times New Roman"/>
          <w:szCs w:val="24"/>
        </w:rPr>
        <w:t xml:space="preserve"> (NOAA 2020)</w:t>
      </w:r>
      <w:r>
        <w:rPr>
          <w:rFonts w:ascii="Times New Roman" w:hAnsi="Times New Roman"/>
          <w:szCs w:val="24"/>
        </w:rPr>
        <w:t>.</w:t>
      </w:r>
      <w:r w:rsidRPr="00672E9B">
        <w:rPr>
          <w:rFonts w:ascii="Times New Roman" w:hAnsi="Times New Roman"/>
          <w:szCs w:val="24"/>
        </w:rPr>
        <w:t xml:space="preserve"> Unlike Grand Portage, where wildlife </w:t>
      </w:r>
      <w:r w:rsidR="003F51B1">
        <w:rPr>
          <w:rFonts w:ascii="Times New Roman" w:hAnsi="Times New Roman"/>
          <w:szCs w:val="24"/>
        </w:rPr>
        <w:t>can</w:t>
      </w:r>
      <w:r w:rsidRPr="00672E9B">
        <w:rPr>
          <w:rFonts w:ascii="Times New Roman" w:hAnsi="Times New Roman"/>
          <w:szCs w:val="24"/>
        </w:rPr>
        <w:t xml:space="preserve"> immigrate or emigrate on and off the reservation, the open water between Isle Royale and the mainland limits this interchange. However, </w:t>
      </w:r>
      <w:r w:rsidR="00751405">
        <w:rPr>
          <w:rFonts w:ascii="Times New Roman" w:hAnsi="Times New Roman"/>
          <w:szCs w:val="24"/>
        </w:rPr>
        <w:t>occas</w:t>
      </w:r>
      <w:r w:rsidR="003F51B1">
        <w:rPr>
          <w:rFonts w:ascii="Times New Roman" w:hAnsi="Times New Roman"/>
          <w:szCs w:val="24"/>
        </w:rPr>
        <w:t>ional</w:t>
      </w:r>
      <w:r w:rsidRPr="00672E9B">
        <w:rPr>
          <w:rFonts w:ascii="Times New Roman" w:hAnsi="Times New Roman"/>
          <w:szCs w:val="24"/>
        </w:rPr>
        <w:t xml:space="preserve"> formation of ice bridges between the island and mainland allows </w:t>
      </w:r>
      <w:r w:rsidR="003F51B1">
        <w:rPr>
          <w:rFonts w:ascii="Times New Roman" w:hAnsi="Times New Roman"/>
          <w:szCs w:val="24"/>
        </w:rPr>
        <w:t xml:space="preserve">periodic movements of </w:t>
      </w:r>
      <w:r w:rsidRPr="00672E9B">
        <w:rPr>
          <w:rFonts w:ascii="Times New Roman" w:hAnsi="Times New Roman"/>
          <w:szCs w:val="24"/>
        </w:rPr>
        <w:t xml:space="preserve">wildlife </w:t>
      </w:r>
      <w:r w:rsidR="003F51B1">
        <w:rPr>
          <w:rFonts w:ascii="Times New Roman" w:hAnsi="Times New Roman"/>
          <w:szCs w:val="24"/>
        </w:rPr>
        <w:t>during</w:t>
      </w:r>
      <w:r w:rsidRPr="00672E9B">
        <w:rPr>
          <w:rFonts w:ascii="Times New Roman" w:hAnsi="Times New Roman"/>
          <w:szCs w:val="24"/>
        </w:rPr>
        <w:t xml:space="preserve"> winter.</w:t>
      </w:r>
      <w:r>
        <w:rPr>
          <w:rFonts w:ascii="Times New Roman" w:hAnsi="Times New Roman"/>
          <w:szCs w:val="24"/>
        </w:rPr>
        <w:t xml:space="preserve"> </w:t>
      </w:r>
      <w:r w:rsidRPr="00672E9B">
        <w:rPr>
          <w:rFonts w:ascii="Times New Roman" w:hAnsi="Times New Roman"/>
          <w:szCs w:val="24"/>
        </w:rPr>
        <w:t>As in Grand Portage, the habitat is composed of forests typical of the North Woods containing balsam fir (</w:t>
      </w:r>
      <w:r w:rsidRPr="00672E9B">
        <w:rPr>
          <w:rFonts w:ascii="Times New Roman" w:hAnsi="Times New Roman"/>
          <w:i/>
          <w:szCs w:val="24"/>
        </w:rPr>
        <w:t xml:space="preserve">Abies </w:t>
      </w:r>
      <w:proofErr w:type="spellStart"/>
      <w:r w:rsidRPr="00672E9B">
        <w:rPr>
          <w:rFonts w:ascii="Times New Roman" w:hAnsi="Times New Roman"/>
          <w:i/>
          <w:szCs w:val="24"/>
        </w:rPr>
        <w:t>balsamea</w:t>
      </w:r>
      <w:proofErr w:type="spellEnd"/>
      <w:r w:rsidRPr="00672E9B">
        <w:rPr>
          <w:rFonts w:ascii="Times New Roman" w:hAnsi="Times New Roman"/>
          <w:szCs w:val="24"/>
        </w:rPr>
        <w:t>), white spruce (</w:t>
      </w:r>
      <w:proofErr w:type="spellStart"/>
      <w:r w:rsidRPr="00672E9B">
        <w:rPr>
          <w:rFonts w:ascii="Times New Roman" w:hAnsi="Times New Roman"/>
          <w:i/>
          <w:szCs w:val="24"/>
        </w:rPr>
        <w:t>Picea</w:t>
      </w:r>
      <w:proofErr w:type="spellEnd"/>
      <w:r w:rsidRPr="00672E9B">
        <w:rPr>
          <w:rFonts w:ascii="Times New Roman" w:hAnsi="Times New Roman"/>
          <w:i/>
          <w:szCs w:val="24"/>
        </w:rPr>
        <w:t xml:space="preserve"> glauca</w:t>
      </w:r>
      <w:r w:rsidRPr="00672E9B">
        <w:rPr>
          <w:rFonts w:ascii="Times New Roman" w:hAnsi="Times New Roman"/>
          <w:szCs w:val="24"/>
        </w:rPr>
        <w:t>), quaking aspen (</w:t>
      </w:r>
      <w:r w:rsidRPr="00672E9B">
        <w:rPr>
          <w:rFonts w:ascii="Times New Roman" w:hAnsi="Times New Roman"/>
          <w:i/>
          <w:szCs w:val="24"/>
        </w:rPr>
        <w:t xml:space="preserve">Populus </w:t>
      </w:r>
      <w:proofErr w:type="spellStart"/>
      <w:r w:rsidRPr="00672E9B">
        <w:rPr>
          <w:rFonts w:ascii="Times New Roman" w:hAnsi="Times New Roman"/>
          <w:i/>
          <w:szCs w:val="24"/>
        </w:rPr>
        <w:t>tremuloides</w:t>
      </w:r>
      <w:proofErr w:type="spellEnd"/>
      <w:r w:rsidRPr="00672E9B">
        <w:rPr>
          <w:rFonts w:ascii="Times New Roman" w:hAnsi="Times New Roman"/>
          <w:szCs w:val="24"/>
        </w:rPr>
        <w:t xml:space="preserve">), and other hardwood species </w:t>
      </w:r>
      <w:r w:rsidRPr="00672E9B">
        <w:rPr>
          <w:rFonts w:ascii="Times New Roman" w:hAnsi="Times New Roman"/>
          <w:szCs w:val="24"/>
        </w:rPr>
        <w:fldChar w:fldCharType="begin"/>
      </w:r>
      <w:r w:rsidRPr="00672E9B">
        <w:rPr>
          <w:rFonts w:ascii="Times New Roman" w:hAnsi="Times New Roman"/>
          <w:szCs w:val="24"/>
        </w:rPr>
        <w:instrText xml:space="preserve"> ADDIN EN.CITE &lt;EndNote&gt;&lt;Cite&gt;&lt;Author&gt;Licht&lt;/Author&gt;&lt;Year&gt;2017&lt;/Year&gt;&lt;RecNum&gt;3398&lt;/RecNum&gt;&lt;DisplayText&gt;(Licht et al. 2017)&lt;/DisplayText&gt;&lt;record&gt;&lt;rec-number&gt;3398&lt;/rec-number&gt;&lt;foreign-keys&gt;&lt;key app="EN" db-id="edxv9dwvofsrflet2w6p9atd5f2tpxdzaxsf" timestamp="1589299216"&gt;3398&lt;/key&gt;&lt;/foreign-keys&gt;&lt;ref-type name="Journal Article"&gt;17&lt;/ref-type&gt;&lt;contributors&gt;&lt;authors&gt;&lt;author&gt;Licht, Daniel S&lt;/author&gt;&lt;author&gt;Moen, Ron A&lt;/author&gt;&lt;author&gt;Romanski, Mark&lt;/author&gt;&lt;/authors&gt;&lt;/contributors&gt;&lt;titles&gt;&lt;title&gt;Modeling viability of a potential Canada lynx reintroduction to Isle Royale National Park&lt;/title&gt;&lt;secondary-title&gt;Natural areas journal&lt;/secondary-title&gt;&lt;/titles&gt;&lt;periodical&gt;&lt;full-title&gt;Natural areas journal&lt;/full-title&gt;&lt;/periodical&gt;&lt;pages&gt;170-177&lt;/pages&gt;&lt;volume&gt;37&lt;/volume&gt;&lt;number&gt;2&lt;/number&gt;&lt;dates&gt;&lt;year&gt;2017&lt;/year&gt;&lt;/dates&gt;&lt;isbn&gt;0885-8608&lt;/isbn&gt;&lt;urls&gt;&lt;/urls&gt;&lt;/record&gt;&lt;/Cite&gt;&lt;/EndNote&gt;</w:instrText>
      </w:r>
      <w:r w:rsidRPr="00672E9B">
        <w:rPr>
          <w:rFonts w:ascii="Times New Roman" w:hAnsi="Times New Roman"/>
          <w:szCs w:val="24"/>
        </w:rPr>
        <w:fldChar w:fldCharType="separate"/>
      </w:r>
      <w:r w:rsidRPr="00672E9B">
        <w:rPr>
          <w:rFonts w:ascii="Times New Roman" w:hAnsi="Times New Roman"/>
          <w:noProof/>
          <w:szCs w:val="24"/>
        </w:rPr>
        <w:t>(Licht et al. 2017)</w:t>
      </w:r>
      <w:r w:rsidRPr="00672E9B">
        <w:rPr>
          <w:rFonts w:ascii="Times New Roman" w:hAnsi="Times New Roman"/>
          <w:szCs w:val="24"/>
        </w:rPr>
        <w:fldChar w:fldCharType="end"/>
      </w:r>
      <w:r>
        <w:rPr>
          <w:rFonts w:ascii="Times New Roman" w:hAnsi="Times New Roman"/>
          <w:szCs w:val="24"/>
        </w:rPr>
        <w:t>.</w:t>
      </w:r>
    </w:p>
    <w:p w14:paraId="028D6BF0" w14:textId="77777777" w:rsidR="008408BB" w:rsidRDefault="008408BB" w:rsidP="00F806BB">
      <w:pPr>
        <w:contextualSpacing/>
        <w:rPr>
          <w:rFonts w:ascii="Times New Roman" w:hAnsi="Times New Roman"/>
          <w:szCs w:val="24"/>
        </w:rPr>
      </w:pPr>
    </w:p>
    <w:p w14:paraId="06729AE7" w14:textId="107E5F33" w:rsidR="008408BB" w:rsidRDefault="008408BB" w:rsidP="00F806BB">
      <w:pPr>
        <w:contextualSpacing/>
        <w:rPr>
          <w:rFonts w:ascii="Times New Roman" w:hAnsi="Times New Roman"/>
          <w:i/>
          <w:szCs w:val="24"/>
        </w:rPr>
      </w:pPr>
      <w:r>
        <w:rPr>
          <w:rFonts w:ascii="Times New Roman" w:hAnsi="Times New Roman"/>
          <w:i/>
          <w:szCs w:val="24"/>
        </w:rPr>
        <w:t>Methodology</w:t>
      </w:r>
    </w:p>
    <w:p w14:paraId="653FAF7B" w14:textId="024F8657" w:rsidR="00F2479C" w:rsidRDefault="00F2479C" w:rsidP="00F2479C">
      <w:pPr>
        <w:ind w:firstLine="720"/>
        <w:contextualSpacing/>
        <w:rPr>
          <w:rFonts w:ascii="Times New Roman" w:hAnsi="Times New Roman"/>
          <w:szCs w:val="24"/>
        </w:rPr>
      </w:pPr>
      <w:r>
        <w:rPr>
          <w:rFonts w:ascii="Times New Roman" w:hAnsi="Times New Roman"/>
          <w:szCs w:val="24"/>
        </w:rPr>
        <w:t>This project is reliant on the use of spatial data collected from GPS collars affixed to wolves, moose, white-tailed deer, and black bears. In Grand Portage, wolves have been collared since 2008, moose since 2010, white-tailed deer since 2006, and the first black bear was collared in 2020. Comparatively, wolves and moose have been collared on Isle Royale since 2018. Additional animals are being captured and collared currently for the continued collection of data to be used as part of this project. I will be organizing the data collected from these collars and combining it with satellite-derived landscape data including habitat characteristics, road maps, trail maps, and more. I will then analyze this data using RStudi</w:t>
      </w:r>
      <w:r w:rsidR="00310059">
        <w:rPr>
          <w:rFonts w:ascii="Times New Roman" w:hAnsi="Times New Roman"/>
          <w:szCs w:val="24"/>
        </w:rPr>
        <w:t>o statistical software (RStudio Team 2020)</w:t>
      </w:r>
      <w:r>
        <w:rPr>
          <w:rFonts w:ascii="Times New Roman" w:hAnsi="Times New Roman"/>
          <w:szCs w:val="24"/>
        </w:rPr>
        <w:t>.</w:t>
      </w:r>
    </w:p>
    <w:p w14:paraId="28AB0D1D" w14:textId="77777777" w:rsidR="00F2479C" w:rsidRDefault="00F2479C" w:rsidP="00F806BB">
      <w:pPr>
        <w:contextualSpacing/>
        <w:rPr>
          <w:b/>
        </w:rPr>
      </w:pPr>
    </w:p>
    <w:p w14:paraId="27984F25" w14:textId="08E0D324" w:rsidR="00F806BB" w:rsidRPr="00F806BB" w:rsidRDefault="00F806BB" w:rsidP="00F806BB">
      <w:pPr>
        <w:contextualSpacing/>
        <w:rPr>
          <w:rFonts w:ascii="Times New Roman" w:hAnsi="Times New Roman"/>
          <w:i/>
          <w:szCs w:val="24"/>
        </w:rPr>
      </w:pPr>
      <w:r>
        <w:rPr>
          <w:b/>
        </w:rPr>
        <w:lastRenderedPageBreak/>
        <w:t>Future Work</w:t>
      </w:r>
    </w:p>
    <w:p w14:paraId="17B303BD" w14:textId="0EB2EA54" w:rsidR="00310059" w:rsidRPr="00672E9B" w:rsidRDefault="00310059" w:rsidP="00310059">
      <w:pPr>
        <w:ind w:firstLine="720"/>
        <w:contextualSpacing/>
        <w:rPr>
          <w:rFonts w:ascii="Times New Roman" w:hAnsi="Times New Roman"/>
          <w:szCs w:val="24"/>
        </w:rPr>
      </w:pPr>
      <w:r>
        <w:rPr>
          <w:rFonts w:ascii="Times New Roman" w:hAnsi="Times New Roman"/>
          <w:szCs w:val="24"/>
        </w:rPr>
        <w:t xml:space="preserve">In 2020, the Sussman Foundation Internship supported my efforts to assist the Grand Portage Band of Lake Superior Chippewa in affixing collars to wolves and black bears as part of this research project. Additionally, the internship program afforded me the opportunity to progress my skillset </w:t>
      </w:r>
      <w:r w:rsidR="00995AA8">
        <w:rPr>
          <w:rFonts w:ascii="Times New Roman" w:hAnsi="Times New Roman"/>
          <w:szCs w:val="24"/>
        </w:rPr>
        <w:t xml:space="preserve">by </w:t>
      </w:r>
      <w:r>
        <w:rPr>
          <w:rFonts w:ascii="Times New Roman" w:hAnsi="Times New Roman"/>
          <w:szCs w:val="24"/>
        </w:rPr>
        <w:t xml:space="preserve">working on </w:t>
      </w:r>
      <w:r w:rsidR="00A276E8">
        <w:rPr>
          <w:rFonts w:ascii="Times New Roman" w:hAnsi="Times New Roman"/>
          <w:szCs w:val="24"/>
        </w:rPr>
        <w:t>remote</w:t>
      </w:r>
      <w:r>
        <w:rPr>
          <w:rFonts w:ascii="Times New Roman" w:hAnsi="Times New Roman"/>
          <w:szCs w:val="24"/>
        </w:rPr>
        <w:t xml:space="preserve"> camera deployments and data organization and analysis associated with Grand Portage and Isle Royale National Park. I will spend summer 2021 working in these locations to collect additional data toward completion of my doctoral dissertation.</w:t>
      </w:r>
    </w:p>
    <w:p w14:paraId="753974D7" w14:textId="50B9A8EB" w:rsidR="008408BB" w:rsidRPr="00672E9B" w:rsidRDefault="00310059" w:rsidP="008408BB">
      <w:pPr>
        <w:ind w:firstLine="720"/>
        <w:contextualSpacing/>
        <w:rPr>
          <w:rFonts w:ascii="Times New Roman" w:hAnsi="Times New Roman"/>
          <w:szCs w:val="24"/>
        </w:rPr>
      </w:pPr>
      <w:r>
        <w:rPr>
          <w:rFonts w:ascii="Times New Roman" w:hAnsi="Times New Roman"/>
          <w:szCs w:val="24"/>
        </w:rPr>
        <w:t xml:space="preserve">Thus far, I have proposed three primary research objectives associated with this work, which will be analyzed after data collection is complete. 1) </w:t>
      </w:r>
      <w:r w:rsidR="008408BB" w:rsidRPr="00672E9B">
        <w:rPr>
          <w:rFonts w:ascii="Times New Roman" w:hAnsi="Times New Roman"/>
          <w:szCs w:val="24"/>
        </w:rPr>
        <w:t>I will analyze year-round habitat selection patterns of wolves as the large mammal community,</w:t>
      </w:r>
      <w:r w:rsidR="008408BB">
        <w:rPr>
          <w:rFonts w:ascii="Times New Roman" w:hAnsi="Times New Roman"/>
          <w:szCs w:val="24"/>
        </w:rPr>
        <w:t xml:space="preserve"> and therefore</w:t>
      </w:r>
      <w:r w:rsidR="008408BB" w:rsidRPr="00672E9B">
        <w:rPr>
          <w:rFonts w:ascii="Times New Roman" w:hAnsi="Times New Roman"/>
          <w:szCs w:val="24"/>
        </w:rPr>
        <w:t xml:space="preserve"> availability of prey, fluctuates </w:t>
      </w:r>
      <w:r w:rsidR="00A276E8">
        <w:rPr>
          <w:rFonts w:ascii="Times New Roman" w:hAnsi="Times New Roman"/>
          <w:szCs w:val="24"/>
        </w:rPr>
        <w:t>seasonally</w:t>
      </w:r>
      <w:r w:rsidR="008408BB" w:rsidRPr="00672E9B">
        <w:rPr>
          <w:rFonts w:ascii="Times New Roman" w:hAnsi="Times New Roman"/>
          <w:szCs w:val="24"/>
        </w:rPr>
        <w:t xml:space="preserve">. Expected changes to the large mammal community include seasonal range-shifts by moose and white-tailed deer, hibernation by black bears, and parturition by all four study species. This analysis will then be expanded by analyzing seasonal changes associated with moose following green-up across Isle Royale. </w:t>
      </w:r>
      <w:r>
        <w:rPr>
          <w:rFonts w:ascii="Times New Roman" w:hAnsi="Times New Roman"/>
          <w:szCs w:val="24"/>
        </w:rPr>
        <w:t>2) I will focus spe</w:t>
      </w:r>
      <w:r w:rsidR="008408BB" w:rsidRPr="00672E9B">
        <w:rPr>
          <w:rFonts w:ascii="Times New Roman" w:hAnsi="Times New Roman"/>
          <w:szCs w:val="24"/>
        </w:rPr>
        <w:t>cifically on wolves’ use of ungulate migration corridors i</w:t>
      </w:r>
      <w:r>
        <w:rPr>
          <w:rFonts w:ascii="Times New Roman" w:hAnsi="Times New Roman"/>
          <w:szCs w:val="24"/>
        </w:rPr>
        <w:t>n Grand Portage and</w:t>
      </w:r>
      <w:r w:rsidR="008408BB" w:rsidRPr="00672E9B">
        <w:rPr>
          <w:rFonts w:ascii="Times New Roman" w:hAnsi="Times New Roman"/>
          <w:szCs w:val="24"/>
        </w:rPr>
        <w:t xml:space="preserve"> on Isle Royale.</w:t>
      </w:r>
      <w:r>
        <w:rPr>
          <w:rFonts w:ascii="Times New Roman" w:hAnsi="Times New Roman"/>
          <w:szCs w:val="24"/>
        </w:rPr>
        <w:t xml:space="preserve"> T</w:t>
      </w:r>
      <w:r w:rsidR="008408BB" w:rsidRPr="00672E9B">
        <w:rPr>
          <w:rFonts w:ascii="Times New Roman" w:hAnsi="Times New Roman"/>
          <w:szCs w:val="24"/>
        </w:rPr>
        <w:t xml:space="preserve">his analysis will </w:t>
      </w:r>
      <w:r w:rsidR="008408BB">
        <w:rPr>
          <w:rFonts w:ascii="Times New Roman" w:hAnsi="Times New Roman"/>
          <w:szCs w:val="24"/>
        </w:rPr>
        <w:t>examine</w:t>
      </w:r>
      <w:r w:rsidR="008408BB" w:rsidRPr="00672E9B">
        <w:rPr>
          <w:rFonts w:ascii="Times New Roman" w:hAnsi="Times New Roman"/>
          <w:szCs w:val="24"/>
        </w:rPr>
        <w:t xml:space="preserve"> wolves’ adaptions to using high traffic corridors during ungulates’ spring shift off the reservation and winter return toward the coast</w:t>
      </w:r>
      <w:r w:rsidR="008408BB">
        <w:rPr>
          <w:rFonts w:ascii="Times New Roman" w:hAnsi="Times New Roman"/>
          <w:szCs w:val="24"/>
        </w:rPr>
        <w:t xml:space="preserve"> of Lake Superior</w:t>
      </w:r>
      <w:r w:rsidR="008408BB" w:rsidRPr="00672E9B">
        <w:rPr>
          <w:rFonts w:ascii="Times New Roman" w:hAnsi="Times New Roman"/>
          <w:szCs w:val="24"/>
        </w:rPr>
        <w:t xml:space="preserve">. </w:t>
      </w:r>
      <w:r>
        <w:rPr>
          <w:rFonts w:ascii="Times New Roman" w:hAnsi="Times New Roman"/>
          <w:szCs w:val="24"/>
        </w:rPr>
        <w:t xml:space="preserve">3) </w:t>
      </w:r>
      <w:r w:rsidR="008408BB" w:rsidRPr="00672E9B">
        <w:rPr>
          <w:rFonts w:ascii="Times New Roman" w:hAnsi="Times New Roman"/>
          <w:szCs w:val="24"/>
        </w:rPr>
        <w:t xml:space="preserve">I will test the hypotheses of </w:t>
      </w:r>
      <w:r w:rsidR="008408BB">
        <w:rPr>
          <w:rFonts w:ascii="Times New Roman" w:hAnsi="Times New Roman"/>
          <w:szCs w:val="24"/>
        </w:rPr>
        <w:t>leapfrog effect and safety m</w:t>
      </w:r>
      <w:r w:rsidR="008408BB" w:rsidRPr="00672E9B">
        <w:rPr>
          <w:rFonts w:ascii="Times New Roman" w:hAnsi="Times New Roman"/>
          <w:szCs w:val="24"/>
        </w:rPr>
        <w:t>atchi</w:t>
      </w:r>
      <w:r>
        <w:rPr>
          <w:rFonts w:ascii="Times New Roman" w:hAnsi="Times New Roman"/>
          <w:szCs w:val="24"/>
        </w:rPr>
        <w:t>ng in reference to large mammals</w:t>
      </w:r>
      <w:r w:rsidR="008408BB" w:rsidRPr="00672E9B">
        <w:rPr>
          <w:rFonts w:ascii="Times New Roman" w:hAnsi="Times New Roman"/>
          <w:szCs w:val="24"/>
        </w:rPr>
        <w:t>. In brief</w:t>
      </w:r>
      <w:r w:rsidR="008408BB">
        <w:rPr>
          <w:rFonts w:ascii="Times New Roman" w:hAnsi="Times New Roman"/>
          <w:szCs w:val="24"/>
        </w:rPr>
        <w:t>, leapfrog ef</w:t>
      </w:r>
      <w:r w:rsidR="008408BB" w:rsidRPr="00672E9B">
        <w:rPr>
          <w:rFonts w:ascii="Times New Roman" w:hAnsi="Times New Roman"/>
          <w:szCs w:val="24"/>
        </w:rPr>
        <w:t>fect suggests wolves will select habitats preferred by moose and</w:t>
      </w:r>
      <w:r w:rsidR="008408BB">
        <w:rPr>
          <w:rFonts w:ascii="Times New Roman" w:hAnsi="Times New Roman"/>
          <w:szCs w:val="24"/>
        </w:rPr>
        <w:t xml:space="preserve"> safety m</w:t>
      </w:r>
      <w:r w:rsidR="008408BB" w:rsidRPr="00672E9B">
        <w:rPr>
          <w:rFonts w:ascii="Times New Roman" w:hAnsi="Times New Roman"/>
          <w:szCs w:val="24"/>
        </w:rPr>
        <w:t xml:space="preserve">atching suggests moose will choose habitats in which they are least likely to be depredated. Further, I will test whether these hypotheses </w:t>
      </w:r>
      <w:r w:rsidR="00A276E8">
        <w:rPr>
          <w:rFonts w:ascii="Times New Roman" w:hAnsi="Times New Roman"/>
          <w:szCs w:val="24"/>
        </w:rPr>
        <w:t>are supported</w:t>
      </w:r>
      <w:r w:rsidR="008408BB" w:rsidRPr="00672E9B">
        <w:rPr>
          <w:rFonts w:ascii="Times New Roman" w:hAnsi="Times New Roman"/>
          <w:szCs w:val="24"/>
        </w:rPr>
        <w:t xml:space="preserve"> in the presence of multiple predators versus single predators by including black bears as a second predator in Grand Portage during ungulate parturition.</w:t>
      </w:r>
    </w:p>
    <w:p w14:paraId="2517DA8E" w14:textId="77777777" w:rsidR="00F806BB" w:rsidRDefault="00F806BB" w:rsidP="00F806BB">
      <w:pPr>
        <w:pStyle w:val="Default"/>
        <w:tabs>
          <w:tab w:val="left" w:pos="0"/>
        </w:tabs>
        <w:contextualSpacing/>
      </w:pPr>
    </w:p>
    <w:p w14:paraId="09725A4C" w14:textId="28F3A2C0" w:rsidR="00F806BB" w:rsidRDefault="00F806BB" w:rsidP="00751405">
      <w:pPr>
        <w:rPr>
          <w:b/>
        </w:rPr>
      </w:pPr>
      <w:r>
        <w:rPr>
          <w:b/>
        </w:rPr>
        <w:t>Figures</w:t>
      </w:r>
    </w:p>
    <w:p w14:paraId="3BFD4199" w14:textId="77777777" w:rsidR="00A169DA" w:rsidRDefault="00A169DA" w:rsidP="00F806BB">
      <w:pPr>
        <w:pStyle w:val="Default"/>
        <w:tabs>
          <w:tab w:val="left" w:pos="0"/>
        </w:tabs>
        <w:contextualSpacing/>
        <w:rPr>
          <w:b/>
        </w:rPr>
      </w:pPr>
    </w:p>
    <w:p w14:paraId="6B6F118D" w14:textId="3E2F6758" w:rsidR="008408BB" w:rsidRDefault="00A169DA" w:rsidP="00F806BB">
      <w:pPr>
        <w:pStyle w:val="Default"/>
        <w:tabs>
          <w:tab w:val="left" w:pos="0"/>
        </w:tabs>
        <w:contextualSpacing/>
        <w:rPr>
          <w:b/>
        </w:rPr>
      </w:pPr>
      <w:r>
        <w:rPr>
          <w:b/>
          <w:noProof/>
        </w:rPr>
        <w:drawing>
          <wp:inline distT="0" distB="0" distL="0" distR="0" wp14:anchorId="3B9C78B4" wp14:editId="4B3C6877">
            <wp:extent cx="5943600" cy="3080765"/>
            <wp:effectExtent l="0" t="0" r="0" b="5715"/>
            <wp:docPr id="1" name="Picture 1" descr="A map showing Grand Portage, Isle Royale, Minnesota, Ontario and Lake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showing Grand Portage, Isle Royale, Minnesota, Ontario and Lake Superior."/>
                    <pic:cNvPicPr/>
                  </pic:nvPicPr>
                  <pic:blipFill rotWithShape="1">
                    <a:blip r:embed="rId6" cstate="print">
                      <a:extLst>
                        <a:ext uri="{28A0092B-C50C-407E-A947-70E740481C1C}">
                          <a14:useLocalDpi xmlns:a14="http://schemas.microsoft.com/office/drawing/2010/main" val="0"/>
                        </a:ext>
                      </a:extLst>
                    </a:blip>
                    <a:srcRect l="1923" t="3294" r="1923" b="3555"/>
                    <a:stretch/>
                  </pic:blipFill>
                  <pic:spPr bwMode="auto">
                    <a:xfrm>
                      <a:off x="0" y="0"/>
                      <a:ext cx="5943600" cy="3080765"/>
                    </a:xfrm>
                    <a:prstGeom prst="rect">
                      <a:avLst/>
                    </a:prstGeom>
                    <a:ln>
                      <a:noFill/>
                    </a:ln>
                    <a:extLst>
                      <a:ext uri="{53640926-AAD7-44D8-BBD7-CCE9431645EC}">
                        <a14:shadowObscured xmlns:a14="http://schemas.microsoft.com/office/drawing/2010/main"/>
                      </a:ext>
                    </a:extLst>
                  </pic:spPr>
                </pic:pic>
              </a:graphicData>
            </a:graphic>
          </wp:inline>
        </w:drawing>
      </w:r>
    </w:p>
    <w:p w14:paraId="17BF4043" w14:textId="7D922425" w:rsidR="00AD4244" w:rsidRPr="00AD4244" w:rsidRDefault="00AD4244" w:rsidP="00F806BB">
      <w:pPr>
        <w:pStyle w:val="Default"/>
        <w:tabs>
          <w:tab w:val="left" w:pos="0"/>
        </w:tabs>
        <w:contextualSpacing/>
      </w:pPr>
      <w:r>
        <w:t>Fig. 1. Map including Isle Royale National Park and the Grand Portage Indian Reservation.</w:t>
      </w:r>
    </w:p>
    <w:p w14:paraId="1F012E48" w14:textId="77777777" w:rsidR="008408BB" w:rsidRDefault="008408BB" w:rsidP="00F806BB">
      <w:pPr>
        <w:pStyle w:val="Default"/>
        <w:tabs>
          <w:tab w:val="left" w:pos="0"/>
        </w:tabs>
        <w:contextualSpacing/>
        <w:rPr>
          <w:b/>
        </w:rPr>
      </w:pPr>
    </w:p>
    <w:p w14:paraId="7546A619" w14:textId="77777777" w:rsidR="00F02389" w:rsidRPr="00F806BB" w:rsidRDefault="00F02389" w:rsidP="00F806BB">
      <w:pPr>
        <w:pStyle w:val="Default"/>
        <w:tabs>
          <w:tab w:val="left" w:pos="0"/>
        </w:tabs>
        <w:contextualSpacing/>
        <w:rPr>
          <w:b/>
        </w:rPr>
      </w:pPr>
    </w:p>
    <w:p w14:paraId="02FEB888" w14:textId="5B742299" w:rsidR="00F806BB" w:rsidRPr="00F806BB" w:rsidRDefault="00F806BB" w:rsidP="00F806BB">
      <w:pPr>
        <w:pStyle w:val="Default"/>
        <w:tabs>
          <w:tab w:val="left" w:pos="0"/>
        </w:tabs>
        <w:contextualSpacing/>
        <w:rPr>
          <w:b/>
        </w:rPr>
      </w:pPr>
      <w:r>
        <w:rPr>
          <w:b/>
        </w:rPr>
        <w:lastRenderedPageBreak/>
        <w:t>Acknowledgements</w:t>
      </w:r>
    </w:p>
    <w:p w14:paraId="7BF0AEF0" w14:textId="1EC1A743" w:rsidR="00F806BB" w:rsidRDefault="008408BB" w:rsidP="00F806BB">
      <w:pPr>
        <w:pStyle w:val="Default"/>
        <w:tabs>
          <w:tab w:val="left" w:pos="0"/>
        </w:tabs>
        <w:contextualSpacing/>
      </w:pPr>
      <w:r>
        <w:t xml:space="preserve">I thank Hailey Boone, Poe </w:t>
      </w:r>
      <w:proofErr w:type="spellStart"/>
      <w:r>
        <w:t>Deschampe</w:t>
      </w:r>
      <w:proofErr w:type="spellEnd"/>
      <w:r>
        <w:t xml:space="preserve">, E.J. Isaac, and Dr. Elizabeth </w:t>
      </w:r>
      <w:proofErr w:type="spellStart"/>
      <w:r>
        <w:t>Orning</w:t>
      </w:r>
      <w:proofErr w:type="spellEnd"/>
      <w:r>
        <w:t xml:space="preserve"> for their assistance with data collection and organization as well as Dr. Jerrold </w:t>
      </w:r>
      <w:proofErr w:type="spellStart"/>
      <w:r>
        <w:t>Belant</w:t>
      </w:r>
      <w:proofErr w:type="spellEnd"/>
      <w:r>
        <w:t xml:space="preserve">, Dr. Seth Moore, and Mark </w:t>
      </w:r>
      <w:proofErr w:type="spellStart"/>
      <w:r>
        <w:t>Romanski</w:t>
      </w:r>
      <w:proofErr w:type="spellEnd"/>
      <w:r>
        <w:t xml:space="preserve"> for their assistance in developing project ideas, managing logistics, and serving as my internship advisers. I also thank the Grand Portage Band of Lake Superior Chippewa and the National Park Serv</w:t>
      </w:r>
      <w:r w:rsidR="00AD4244">
        <w:t>ice for granting me access to the</w:t>
      </w:r>
      <w:r>
        <w:t xml:space="preserve"> study sites</w:t>
      </w:r>
      <w:r w:rsidR="00AD4244">
        <w:t xml:space="preserve"> and historical data</w:t>
      </w:r>
      <w:r>
        <w:t>.</w:t>
      </w:r>
    </w:p>
    <w:p w14:paraId="2FA7AAB1" w14:textId="77777777" w:rsidR="008408BB" w:rsidRDefault="008408BB" w:rsidP="00F806BB">
      <w:pPr>
        <w:pStyle w:val="Default"/>
        <w:tabs>
          <w:tab w:val="left" w:pos="0"/>
        </w:tabs>
        <w:contextualSpacing/>
      </w:pPr>
    </w:p>
    <w:p w14:paraId="2AD2015C" w14:textId="0172449F" w:rsidR="00F806BB" w:rsidRDefault="00AD4244" w:rsidP="00F806BB">
      <w:pPr>
        <w:pStyle w:val="Default"/>
        <w:tabs>
          <w:tab w:val="left" w:pos="0"/>
        </w:tabs>
        <w:contextualSpacing/>
        <w:rPr>
          <w:b/>
        </w:rPr>
      </w:pPr>
      <w:r>
        <w:rPr>
          <w:b/>
        </w:rPr>
        <w:t>Literature Cited</w:t>
      </w:r>
    </w:p>
    <w:p w14:paraId="443ED7D1" w14:textId="0912CD7C" w:rsidR="001B19BA" w:rsidRPr="001B19BA" w:rsidRDefault="00F806BB" w:rsidP="001B19BA">
      <w:pPr>
        <w:pStyle w:val="EndNoteBibliography"/>
        <w:ind w:left="720" w:hanging="720"/>
      </w:pPr>
      <w:r>
        <w:rPr>
          <w:b/>
        </w:rPr>
        <w:fldChar w:fldCharType="begin"/>
      </w:r>
      <w:r>
        <w:rPr>
          <w:b/>
        </w:rPr>
        <w:instrText xml:space="preserve"> ADDIN EN.REFLIST </w:instrText>
      </w:r>
      <w:r>
        <w:rPr>
          <w:b/>
        </w:rPr>
        <w:fldChar w:fldCharType="separate"/>
      </w:r>
      <w:r w:rsidR="001B19BA" w:rsidRPr="001B19BA">
        <w:t>Chenaux-Ibrahim Y (2015) Seasonal diet composition of gray wolves (</w:t>
      </w:r>
      <w:r w:rsidR="001B19BA" w:rsidRPr="001B19BA">
        <w:rPr>
          <w:i/>
        </w:rPr>
        <w:t>Canis</w:t>
      </w:r>
      <w:r w:rsidR="001B19BA" w:rsidRPr="001B19BA">
        <w:t xml:space="preserve"> </w:t>
      </w:r>
      <w:r w:rsidR="001B19BA" w:rsidRPr="001B19BA">
        <w:rPr>
          <w:i/>
        </w:rPr>
        <w:t>lupus</w:t>
      </w:r>
      <w:r w:rsidR="001B19BA" w:rsidRPr="001B19BA">
        <w:t>) in northeastern Minnesota determined by scat analysis</w:t>
      </w:r>
      <w:r w:rsidR="001B19BA">
        <w:t xml:space="preserve">. Thesis, </w:t>
      </w:r>
      <w:r w:rsidR="001B19BA">
        <w:rPr>
          <w:i/>
        </w:rPr>
        <w:t>University of Minnesota</w:t>
      </w:r>
      <w:r w:rsidR="001B19BA">
        <w:t>, Minneapolis, MN.</w:t>
      </w:r>
      <w:r w:rsidR="001B19BA" w:rsidRPr="001B19BA">
        <w:t xml:space="preserve"> </w:t>
      </w:r>
    </w:p>
    <w:p w14:paraId="69DAD3B2" w14:textId="0D4B3AC4" w:rsidR="001B19BA" w:rsidRPr="001B19BA" w:rsidRDefault="001B19BA" w:rsidP="001B19BA">
      <w:pPr>
        <w:pStyle w:val="EndNoteBibliography"/>
        <w:ind w:left="720" w:hanging="720"/>
      </w:pPr>
      <w:r>
        <w:t>Darwin</w:t>
      </w:r>
      <w:r w:rsidRPr="001B19BA">
        <w:t xml:space="preserve"> C (1859) On the o</w:t>
      </w:r>
      <w:r>
        <w:t xml:space="preserve">rigin of species by means of natural selection, or the preservation of favoured races in the struggle for life. </w:t>
      </w:r>
      <w:r>
        <w:rPr>
          <w:i/>
        </w:rPr>
        <w:t>John Murray</w:t>
      </w:r>
      <w:r w:rsidR="00352AD1">
        <w:t>, London, United Kingdom.</w:t>
      </w:r>
    </w:p>
    <w:p w14:paraId="1A697E4F" w14:textId="19EED31E" w:rsidR="001B19BA" w:rsidRPr="001B19BA" w:rsidRDefault="001B19BA" w:rsidP="001B19BA">
      <w:pPr>
        <w:pStyle w:val="EndNoteBibliography"/>
        <w:ind w:left="720" w:hanging="720"/>
      </w:pPr>
      <w:r w:rsidRPr="001B19BA">
        <w:t>Flagel D</w:t>
      </w:r>
      <w:r>
        <w:t>G</w:t>
      </w:r>
      <w:r w:rsidRPr="001B19BA">
        <w:t>, Belovsky G</w:t>
      </w:r>
      <w:r>
        <w:t>E</w:t>
      </w:r>
      <w:r w:rsidRPr="001B19BA">
        <w:t>, Beyer</w:t>
      </w:r>
      <w:r>
        <w:t xml:space="preserve"> Jr</w:t>
      </w:r>
      <w:r w:rsidRPr="001B19BA">
        <w:t xml:space="preserve"> D</w:t>
      </w:r>
      <w:r>
        <w:t>E</w:t>
      </w:r>
      <w:r w:rsidRPr="001B19BA">
        <w:t xml:space="preserve"> (2016) Natural and experimental tests of trophic cascades: gray wolves and white-tailed deer in a Great Lakes forest</w:t>
      </w:r>
      <w:r w:rsidR="00311F22">
        <w:t>.</w:t>
      </w:r>
      <w:r w:rsidRPr="001B19BA">
        <w:t xml:space="preserve"> </w:t>
      </w:r>
      <w:r w:rsidRPr="00311F22">
        <w:rPr>
          <w:i/>
        </w:rPr>
        <w:t>Oecologia</w:t>
      </w:r>
      <w:r w:rsidRPr="001B19BA">
        <w:t xml:space="preserve"> 180:1183-1194</w:t>
      </w:r>
    </w:p>
    <w:p w14:paraId="53AF8AA5" w14:textId="7A25E31D" w:rsidR="001B19BA" w:rsidRPr="001B19BA" w:rsidRDefault="001B19BA" w:rsidP="001B19BA">
      <w:pPr>
        <w:pStyle w:val="EndNoteBibliography"/>
        <w:ind w:left="720" w:hanging="720"/>
      </w:pPr>
      <w:r w:rsidRPr="001B19BA">
        <w:t>Flagel DG, Belovsky GE, Cramer MJ, Beyer Jr DE, Robertson KE (2017) Fear and loathing in a Great Lakes forest: cascading effects of competition between wolves and coyotes</w:t>
      </w:r>
      <w:r w:rsidR="00311F22">
        <w:t>.</w:t>
      </w:r>
      <w:r w:rsidRPr="001B19BA">
        <w:t xml:space="preserve"> </w:t>
      </w:r>
      <w:r w:rsidRPr="00311F22">
        <w:rPr>
          <w:i/>
        </w:rPr>
        <w:t>Journal of Mammalogy</w:t>
      </w:r>
      <w:r w:rsidRPr="001B19BA">
        <w:t xml:space="preserve"> 98:77-84</w:t>
      </w:r>
    </w:p>
    <w:p w14:paraId="50F95893" w14:textId="4D5DC40B" w:rsidR="001B19BA" w:rsidRPr="001B19BA" w:rsidRDefault="001B19BA" w:rsidP="001B19BA">
      <w:pPr>
        <w:pStyle w:val="EndNoteBibliography"/>
        <w:ind w:left="720" w:hanging="720"/>
      </w:pPr>
      <w:r w:rsidRPr="001B19BA">
        <w:t>Fretwell S, Lucas H (1970) On territorial behaviour and other factors inftuencing habitat distribution in birds</w:t>
      </w:r>
      <w:r w:rsidR="00311F22">
        <w:t xml:space="preserve">. </w:t>
      </w:r>
      <w:r w:rsidR="00311F22" w:rsidRPr="00311F22">
        <w:rPr>
          <w:i/>
        </w:rPr>
        <w:t>Acta B</w:t>
      </w:r>
      <w:r w:rsidRPr="00311F22">
        <w:rPr>
          <w:i/>
        </w:rPr>
        <w:t>iotheor</w:t>
      </w:r>
      <w:r w:rsidR="00311F22" w:rsidRPr="00311F22">
        <w:rPr>
          <w:i/>
        </w:rPr>
        <w:t>etica</w:t>
      </w:r>
      <w:r w:rsidRPr="001B19BA">
        <w:t xml:space="preserve"> 19:1-6</w:t>
      </w:r>
    </w:p>
    <w:p w14:paraId="756C2B7B" w14:textId="3B157249" w:rsidR="001B19BA" w:rsidRPr="001B19BA" w:rsidRDefault="001B19BA" w:rsidP="001B19BA">
      <w:pPr>
        <w:pStyle w:val="EndNoteBibliography"/>
        <w:ind w:left="720" w:hanging="720"/>
      </w:pPr>
      <w:r w:rsidRPr="001B19BA">
        <w:t>Hardin G (1960) The competitive exclusion principle</w:t>
      </w:r>
      <w:r w:rsidR="00311F22">
        <w:t xml:space="preserve">. </w:t>
      </w:r>
      <w:r w:rsidR="00311F22" w:rsidRPr="00311F22">
        <w:rPr>
          <w:i/>
        </w:rPr>
        <w:t>S</w:t>
      </w:r>
      <w:r w:rsidRPr="00311F22">
        <w:rPr>
          <w:i/>
        </w:rPr>
        <w:t>cience</w:t>
      </w:r>
      <w:r w:rsidRPr="001B19BA">
        <w:t xml:space="preserve"> 131:1292-1297</w:t>
      </w:r>
    </w:p>
    <w:p w14:paraId="41361F40" w14:textId="4B1ACC6A" w:rsidR="001B19BA" w:rsidRPr="001B19BA" w:rsidRDefault="001B19BA" w:rsidP="001B19BA">
      <w:pPr>
        <w:pStyle w:val="EndNoteBibliography"/>
        <w:ind w:left="720" w:hanging="720"/>
      </w:pPr>
      <w:r w:rsidRPr="001B19BA">
        <w:t>Holt RD (1977) Predation, apparent competition, and the structure of prey communities</w:t>
      </w:r>
      <w:r w:rsidR="00311F22">
        <w:t>.</w:t>
      </w:r>
      <w:r w:rsidRPr="001B19BA">
        <w:t xml:space="preserve"> </w:t>
      </w:r>
      <w:r w:rsidR="00311F22">
        <w:rPr>
          <w:i/>
        </w:rPr>
        <w:t>Theoretical Population B</w:t>
      </w:r>
      <w:r w:rsidRPr="00311F22">
        <w:rPr>
          <w:i/>
        </w:rPr>
        <w:t>iology</w:t>
      </w:r>
      <w:r w:rsidRPr="001B19BA">
        <w:t xml:space="preserve"> 12:197-229</w:t>
      </w:r>
    </w:p>
    <w:p w14:paraId="2C96F879" w14:textId="5E20E6F5" w:rsidR="001B19BA" w:rsidRPr="001B19BA" w:rsidRDefault="001B19BA" w:rsidP="001B19BA">
      <w:pPr>
        <w:pStyle w:val="EndNoteBibliography"/>
        <w:ind w:left="720" w:hanging="720"/>
      </w:pPr>
      <w:r w:rsidRPr="001B19BA">
        <w:t>Hugie DM, Dill LM (1994) Fish and game: a game theoretic approach to habitat selection by predators and prey</w:t>
      </w:r>
      <w:r w:rsidR="00311F22">
        <w:t>.</w:t>
      </w:r>
      <w:r w:rsidRPr="001B19BA">
        <w:t xml:space="preserve"> </w:t>
      </w:r>
      <w:r w:rsidRPr="00311F22">
        <w:rPr>
          <w:i/>
        </w:rPr>
        <w:t>Journal of Fish Biology</w:t>
      </w:r>
      <w:r w:rsidRPr="001B19BA">
        <w:t xml:space="preserve"> 45:151-169</w:t>
      </w:r>
    </w:p>
    <w:p w14:paraId="43085BB7" w14:textId="565314E0" w:rsidR="001B19BA" w:rsidRPr="001B19BA" w:rsidRDefault="001B19BA" w:rsidP="001B19BA">
      <w:pPr>
        <w:pStyle w:val="EndNoteBibliography"/>
        <w:ind w:left="720" w:hanging="720"/>
      </w:pPr>
      <w:r w:rsidRPr="001B19BA">
        <w:t>Kautz TM, Belant JL, Beyer Jr DE, Strickland BK, Duquette JF (2020) Influence of body mass and environmental conditions on winter mortalit</w:t>
      </w:r>
      <w:r w:rsidR="00311F22">
        <w:t>y risk of a northern ungulate: e</w:t>
      </w:r>
      <w:r w:rsidRPr="001B19BA">
        <w:t>vidence for a late‐winter survival bottleneck</w:t>
      </w:r>
      <w:r w:rsidR="00311F22">
        <w:t>.</w:t>
      </w:r>
      <w:r w:rsidRPr="001B19BA">
        <w:t xml:space="preserve"> </w:t>
      </w:r>
      <w:r w:rsidRPr="00311F22">
        <w:rPr>
          <w:i/>
        </w:rPr>
        <w:t>Ecology and Evolution</w:t>
      </w:r>
      <w:r w:rsidRPr="001B19BA">
        <w:t xml:space="preserve"> 10:1666-1677</w:t>
      </w:r>
    </w:p>
    <w:p w14:paraId="2763BF5D" w14:textId="1FDBD70F" w:rsidR="001B19BA" w:rsidRPr="001B19BA" w:rsidRDefault="001B19BA" w:rsidP="001B19BA">
      <w:pPr>
        <w:pStyle w:val="EndNoteBibliography"/>
        <w:ind w:left="720" w:hanging="720"/>
      </w:pPr>
      <w:r w:rsidRPr="001B19BA">
        <w:t>Krefting LW (1974) The ecology of the Isle Royale moose with special reference to the habitat</w:t>
      </w:r>
      <w:r w:rsidR="00311F22">
        <w:t xml:space="preserve">. Technical Report, </w:t>
      </w:r>
      <w:r w:rsidR="00311F22">
        <w:rPr>
          <w:i/>
        </w:rPr>
        <w:t>University of Minnesota</w:t>
      </w:r>
      <w:r w:rsidR="00311F22">
        <w:t>, Minneapolis, MN.</w:t>
      </w:r>
      <w:r w:rsidRPr="001B19BA">
        <w:t xml:space="preserve"> </w:t>
      </w:r>
    </w:p>
    <w:p w14:paraId="7EFE73D2" w14:textId="549C90D6" w:rsidR="001B19BA" w:rsidRPr="001B19BA" w:rsidRDefault="001B19BA" w:rsidP="001B19BA">
      <w:pPr>
        <w:pStyle w:val="EndNoteBibliography"/>
        <w:ind w:left="720" w:hanging="720"/>
      </w:pPr>
      <w:r w:rsidRPr="001B19BA">
        <w:t>Kurta A (2017) Mammals of the Great Lakes region.</w:t>
      </w:r>
      <w:r w:rsidR="00311F22">
        <w:rPr>
          <w:i/>
        </w:rPr>
        <w:t xml:space="preserve"> University of Michigan Press</w:t>
      </w:r>
      <w:r w:rsidR="00311F22">
        <w:t>, Ann Arbor, MI.</w:t>
      </w:r>
      <w:r w:rsidRPr="001B19BA">
        <w:t xml:space="preserve"> </w:t>
      </w:r>
    </w:p>
    <w:p w14:paraId="2D7FE003" w14:textId="156D4E8A" w:rsidR="001B19BA" w:rsidRPr="001B19BA" w:rsidRDefault="001B19BA" w:rsidP="001B19BA">
      <w:pPr>
        <w:pStyle w:val="EndNoteBibliography"/>
        <w:ind w:left="720" w:hanging="720"/>
      </w:pPr>
      <w:r w:rsidRPr="001B19BA">
        <w:t>Levi T, Wilmers CC (2012) Wolves–coyotes–foxes: a cascade among carnivores</w:t>
      </w:r>
      <w:r w:rsidR="00311F22">
        <w:t>.</w:t>
      </w:r>
      <w:r w:rsidRPr="001B19BA">
        <w:t xml:space="preserve"> </w:t>
      </w:r>
      <w:r w:rsidRPr="00311F22">
        <w:rPr>
          <w:i/>
        </w:rPr>
        <w:t>Ecology</w:t>
      </w:r>
      <w:r w:rsidRPr="001B19BA">
        <w:t xml:space="preserve"> 93:921-929</w:t>
      </w:r>
    </w:p>
    <w:p w14:paraId="256DEDAD" w14:textId="57D1D0DF" w:rsidR="001B19BA" w:rsidRPr="001B19BA" w:rsidRDefault="001B19BA" w:rsidP="001B19BA">
      <w:pPr>
        <w:pStyle w:val="EndNoteBibliography"/>
        <w:ind w:left="720" w:hanging="720"/>
      </w:pPr>
      <w:r w:rsidRPr="001B19BA">
        <w:t>Licht DS, Moen RA, Romanski M (2017) Modeling viability of a potential Canada lynx reintroduction to Isle Royale National Park</w:t>
      </w:r>
      <w:r w:rsidR="00311F22">
        <w:t>.</w:t>
      </w:r>
      <w:r w:rsidRPr="001B19BA">
        <w:t xml:space="preserve"> </w:t>
      </w:r>
      <w:r w:rsidRPr="00311F22">
        <w:rPr>
          <w:i/>
        </w:rPr>
        <w:t>Natural</w:t>
      </w:r>
      <w:r w:rsidR="00311F22">
        <w:t xml:space="preserve"> </w:t>
      </w:r>
      <w:r w:rsidR="00311F22" w:rsidRPr="00311F22">
        <w:rPr>
          <w:i/>
        </w:rPr>
        <w:t>A</w:t>
      </w:r>
      <w:r w:rsidRPr="00311F22">
        <w:rPr>
          <w:i/>
        </w:rPr>
        <w:t>reas</w:t>
      </w:r>
      <w:r w:rsidR="00311F22">
        <w:t xml:space="preserve"> </w:t>
      </w:r>
      <w:r w:rsidR="00311F22" w:rsidRPr="00311F22">
        <w:rPr>
          <w:i/>
        </w:rPr>
        <w:t>J</w:t>
      </w:r>
      <w:r w:rsidRPr="00311F22">
        <w:rPr>
          <w:i/>
        </w:rPr>
        <w:t>ournal</w:t>
      </w:r>
      <w:r w:rsidRPr="001B19BA">
        <w:t xml:space="preserve"> 37:170-177</w:t>
      </w:r>
      <w:r w:rsidR="00311F22">
        <w:t>.</w:t>
      </w:r>
    </w:p>
    <w:p w14:paraId="04A9F43E" w14:textId="2746F12D" w:rsidR="001B19BA" w:rsidRPr="001B19BA" w:rsidRDefault="001B19BA" w:rsidP="001B19BA">
      <w:pPr>
        <w:pStyle w:val="EndNoteBibliography"/>
        <w:ind w:left="720" w:hanging="720"/>
      </w:pPr>
      <w:r w:rsidRPr="001B19BA">
        <w:t>Mech LD (1977) Wolf-pack buffer zones as prey reservoirs</w:t>
      </w:r>
      <w:r w:rsidR="00311F22">
        <w:t>.</w:t>
      </w:r>
      <w:r w:rsidRPr="001B19BA">
        <w:t xml:space="preserve"> </w:t>
      </w:r>
      <w:r w:rsidRPr="00311F22">
        <w:rPr>
          <w:i/>
        </w:rPr>
        <w:t>Science</w:t>
      </w:r>
      <w:r w:rsidRPr="001B19BA">
        <w:t xml:space="preserve"> 198:320-321</w:t>
      </w:r>
    </w:p>
    <w:p w14:paraId="64558B8A" w14:textId="679F0FFB" w:rsidR="001B19BA" w:rsidRPr="001B19BA" w:rsidRDefault="001B19BA" w:rsidP="001B19BA">
      <w:pPr>
        <w:pStyle w:val="EndNoteBibliography"/>
        <w:ind w:left="720" w:hanging="720"/>
      </w:pPr>
      <w:r w:rsidRPr="001B19BA">
        <w:t>Mech LD (1994) Buffer zones of territories of gray wolves as regions of intraspecific strife</w:t>
      </w:r>
      <w:r w:rsidR="00311F22">
        <w:t>.</w:t>
      </w:r>
      <w:r w:rsidRPr="001B19BA">
        <w:t xml:space="preserve"> </w:t>
      </w:r>
      <w:r w:rsidRPr="00311F22">
        <w:rPr>
          <w:i/>
        </w:rPr>
        <w:t>Journal of Mammalogy</w:t>
      </w:r>
      <w:r w:rsidRPr="001B19BA">
        <w:t xml:space="preserve"> 75:199-202</w:t>
      </w:r>
    </w:p>
    <w:p w14:paraId="55A26811" w14:textId="6F7F8B94" w:rsidR="001B19BA" w:rsidRDefault="001B19BA" w:rsidP="001B19BA">
      <w:pPr>
        <w:pStyle w:val="EndNoteBibliography"/>
        <w:ind w:left="720" w:hanging="720"/>
      </w:pPr>
      <w:r w:rsidRPr="001B19BA">
        <w:t>Nelson MP, Vucetich JA, Peterson RO, Vuce</w:t>
      </w:r>
      <w:r w:rsidR="00311F22">
        <w:t>tich LM (2011) The Isle Royale wolf–moose p</w:t>
      </w:r>
      <w:r w:rsidRPr="001B19BA">
        <w:t>roject (1958-present) and the wonder of long-term ecological research</w:t>
      </w:r>
      <w:r w:rsidR="00311F22">
        <w:t>. Endeavour 35:30-38.</w:t>
      </w:r>
    </w:p>
    <w:p w14:paraId="4DF4317D" w14:textId="3864275B" w:rsidR="00995AA8" w:rsidRPr="001B19BA" w:rsidRDefault="00995AA8" w:rsidP="001B19BA">
      <w:pPr>
        <w:pStyle w:val="EndNoteBibliography"/>
        <w:ind w:left="720" w:hanging="720"/>
      </w:pPr>
      <w:r>
        <w:t xml:space="preserve">NOAA (2020) National Centers for Environmental Information: data tools. Retrieved </w:t>
      </w:r>
      <w:r w:rsidR="00F02389">
        <w:t xml:space="preserve">11/1/2020 &lt; </w:t>
      </w:r>
      <w:r w:rsidR="00F02389" w:rsidRPr="00F02389">
        <w:t>https://www.ncdc.noaa.gov/cdo-web/datatools/findstation</w:t>
      </w:r>
      <w:r w:rsidR="00F02389">
        <w:t xml:space="preserve"> &gt;.</w:t>
      </w:r>
    </w:p>
    <w:p w14:paraId="4FF22454" w14:textId="0B1A8D21" w:rsidR="001B19BA" w:rsidRPr="001B19BA" w:rsidRDefault="001B19BA" w:rsidP="001B19BA">
      <w:pPr>
        <w:pStyle w:val="EndNoteBibliography"/>
        <w:ind w:left="720" w:hanging="720"/>
      </w:pPr>
      <w:r w:rsidRPr="001B19BA">
        <w:lastRenderedPageBreak/>
        <w:t>Noyce KV, Kannowski PB, Riggs MR (1997) Black bears as ant-eaters: seasonal associations between bear myrmecophagy and ant ecology in north-central Minnesota canadian</w:t>
      </w:r>
      <w:r w:rsidR="00311F22">
        <w:t>.</w:t>
      </w:r>
      <w:r w:rsidRPr="001B19BA">
        <w:t xml:space="preserve"> </w:t>
      </w:r>
      <w:r w:rsidRPr="00311F22">
        <w:rPr>
          <w:i/>
        </w:rPr>
        <w:t>Journal of Zoology</w:t>
      </w:r>
      <w:r w:rsidRPr="001B19BA">
        <w:t xml:space="preserve"> 75:1671-1686</w:t>
      </w:r>
    </w:p>
    <w:p w14:paraId="20DB1B06" w14:textId="0BA451BE" w:rsidR="001B19BA" w:rsidRPr="001B19BA" w:rsidRDefault="001B19BA" w:rsidP="001B19BA">
      <w:pPr>
        <w:pStyle w:val="EndNoteBibliography"/>
        <w:ind w:left="720" w:hanging="720"/>
      </w:pPr>
      <w:r w:rsidRPr="001B19BA">
        <w:t>Patterson BR, Benson JF, Middel KR, Mills KJ, Silver A, Obbard ME (2013) Moose calf mortality in central Ontario, Canada</w:t>
      </w:r>
      <w:r w:rsidR="00311F22">
        <w:t>.</w:t>
      </w:r>
      <w:r w:rsidRPr="001B19BA">
        <w:t xml:space="preserve"> </w:t>
      </w:r>
      <w:r w:rsidR="00311F22">
        <w:rPr>
          <w:i/>
        </w:rPr>
        <w:t>The Journal of Wildlife M</w:t>
      </w:r>
      <w:r w:rsidRPr="00311F22">
        <w:rPr>
          <w:i/>
        </w:rPr>
        <w:t>anagement</w:t>
      </w:r>
      <w:r w:rsidRPr="001B19BA">
        <w:t xml:space="preserve"> 77:832-841</w:t>
      </w:r>
    </w:p>
    <w:p w14:paraId="4962271B" w14:textId="6015EF58" w:rsidR="001B19BA" w:rsidRPr="00311F22" w:rsidRDefault="001B19BA" w:rsidP="001B19BA">
      <w:pPr>
        <w:pStyle w:val="EndNoteBibliography"/>
        <w:ind w:left="720" w:hanging="720"/>
      </w:pPr>
      <w:r w:rsidRPr="001B19BA">
        <w:t xml:space="preserve">Peterson RO (1977) Wolf ecology and prey relationships on Isle Royale. </w:t>
      </w:r>
      <w:r w:rsidR="00311F22">
        <w:rPr>
          <w:i/>
        </w:rPr>
        <w:t>National Park Service Scientific Monograph Series</w:t>
      </w:r>
      <w:r w:rsidR="00311F22">
        <w:t xml:space="preserve"> 11:1-210.</w:t>
      </w:r>
    </w:p>
    <w:p w14:paraId="1E707582" w14:textId="448BEA25" w:rsidR="001B19BA" w:rsidRPr="001B19BA" w:rsidRDefault="001B19BA" w:rsidP="001B19BA">
      <w:pPr>
        <w:pStyle w:val="EndNoteBibliography"/>
        <w:ind w:left="720" w:hanging="720"/>
      </w:pPr>
      <w:r w:rsidRPr="001B19BA">
        <w:t>Popp J, Hamr J, Larkin J, Mallory F (2018) Black bear (</w:t>
      </w:r>
      <w:r w:rsidRPr="00311F22">
        <w:rPr>
          <w:i/>
        </w:rPr>
        <w:t>Ursus</w:t>
      </w:r>
      <w:r w:rsidRPr="001B19BA">
        <w:t xml:space="preserve"> </w:t>
      </w:r>
      <w:r w:rsidRPr="00311F22">
        <w:rPr>
          <w:i/>
        </w:rPr>
        <w:t>americanus</w:t>
      </w:r>
      <w:r w:rsidRPr="001B19BA">
        <w:t>) and wolf (</w:t>
      </w:r>
      <w:r w:rsidRPr="00311F22">
        <w:rPr>
          <w:i/>
        </w:rPr>
        <w:t>Canis</w:t>
      </w:r>
      <w:r w:rsidRPr="001B19BA">
        <w:t xml:space="preserve"> spp.) summer diet composition and ungulate prey selectivity in Ontario, Canada</w:t>
      </w:r>
      <w:r w:rsidR="00311F22">
        <w:t>.</w:t>
      </w:r>
      <w:r w:rsidRPr="001B19BA">
        <w:t xml:space="preserve"> </w:t>
      </w:r>
      <w:r w:rsidRPr="00311F22">
        <w:rPr>
          <w:i/>
        </w:rPr>
        <w:t>Mammal</w:t>
      </w:r>
      <w:r w:rsidRPr="001B19BA">
        <w:t xml:space="preserve"> </w:t>
      </w:r>
      <w:r w:rsidRPr="00311F22">
        <w:rPr>
          <w:i/>
        </w:rPr>
        <w:t>Research</w:t>
      </w:r>
      <w:r w:rsidRPr="001B19BA">
        <w:t xml:space="preserve"> 63:433-441</w:t>
      </w:r>
    </w:p>
    <w:p w14:paraId="3AE8A781" w14:textId="61909C60" w:rsidR="001B19BA" w:rsidRPr="001B19BA" w:rsidRDefault="001B19BA" w:rsidP="001B19BA">
      <w:pPr>
        <w:pStyle w:val="EndNoteBibliography"/>
        <w:ind w:left="720" w:hanging="720"/>
      </w:pPr>
      <w:r w:rsidRPr="001B19BA">
        <w:t>Rogers LL (1987) Effects of food supply and kinship on social behavior, movements, and population growth of black bears in northeastern Minnesota</w:t>
      </w:r>
      <w:r w:rsidR="00311F22">
        <w:t>.</w:t>
      </w:r>
      <w:r w:rsidRPr="001B19BA">
        <w:t xml:space="preserve"> </w:t>
      </w:r>
      <w:r w:rsidRPr="00311F22">
        <w:rPr>
          <w:i/>
        </w:rPr>
        <w:t>Wildlife</w:t>
      </w:r>
      <w:r w:rsidRPr="001B19BA">
        <w:t xml:space="preserve"> </w:t>
      </w:r>
      <w:r w:rsidRPr="00311F22">
        <w:rPr>
          <w:i/>
        </w:rPr>
        <w:t>Monographs</w:t>
      </w:r>
      <w:r w:rsidR="00311F22">
        <w:t xml:space="preserve"> 97</w:t>
      </w:r>
      <w:r w:rsidRPr="001B19BA">
        <w:t>:3-72</w:t>
      </w:r>
    </w:p>
    <w:p w14:paraId="7294C5A2" w14:textId="68374A34" w:rsidR="001B19BA" w:rsidRDefault="001B19BA" w:rsidP="001B19BA">
      <w:pPr>
        <w:pStyle w:val="EndNoteBibliography"/>
        <w:ind w:left="720" w:hanging="720"/>
      </w:pPr>
      <w:r w:rsidRPr="001B19BA">
        <w:t>Rogers LL, Wilker GA, Allen AW (1988) Managing northern forests for black bears</w:t>
      </w:r>
      <w:r w:rsidR="00311F22">
        <w:t>.</w:t>
      </w:r>
      <w:r w:rsidR="002E2C4E">
        <w:t xml:space="preserve"> pp36-42 in</w:t>
      </w:r>
      <w:r w:rsidR="00311F22">
        <w:t xml:space="preserve"> </w:t>
      </w:r>
      <w:r w:rsidR="002E2C4E">
        <w:rPr>
          <w:i/>
        </w:rPr>
        <w:t xml:space="preserve">Proceedings of the </w:t>
      </w:r>
      <w:r w:rsidR="00311F22">
        <w:rPr>
          <w:i/>
        </w:rPr>
        <w:t>Society of American Foresters National Convention</w:t>
      </w:r>
      <w:r w:rsidR="002E2C4E">
        <w:rPr>
          <w:i/>
        </w:rPr>
        <w:t xml:space="preserve"> of 1988</w:t>
      </w:r>
      <w:r w:rsidR="00311F22">
        <w:t xml:space="preserve">, </w:t>
      </w:r>
      <w:r w:rsidR="002E2C4E">
        <w:t>Minneapolis, MN.</w:t>
      </w:r>
    </w:p>
    <w:p w14:paraId="2C269FFB" w14:textId="64B01798" w:rsidR="002E2C4E" w:rsidRPr="002E2C4E" w:rsidRDefault="002E2C4E" w:rsidP="001B19BA">
      <w:pPr>
        <w:pStyle w:val="EndNoteBibliography"/>
        <w:ind w:left="720" w:hanging="720"/>
      </w:pPr>
      <w:r>
        <w:t xml:space="preserve">RStudio Team (2020) RStudio: integrated development for R. </w:t>
      </w:r>
      <w:r>
        <w:rPr>
          <w:i/>
        </w:rPr>
        <w:t>PBC</w:t>
      </w:r>
      <w:r>
        <w:t>, Boston, MA.</w:t>
      </w:r>
    </w:p>
    <w:p w14:paraId="457930FF" w14:textId="6AF671FC" w:rsidR="001B19BA" w:rsidRPr="001B19BA" w:rsidRDefault="001B19BA" w:rsidP="001B19BA">
      <w:pPr>
        <w:pStyle w:val="EndNoteBibliography"/>
        <w:ind w:left="720" w:hanging="720"/>
      </w:pPr>
      <w:r w:rsidRPr="001B19BA">
        <w:t xml:space="preserve">Sih A (1998) </w:t>
      </w:r>
      <w:r w:rsidR="002E2C4E">
        <w:t>Chapter 10: g</w:t>
      </w:r>
      <w:r w:rsidRPr="001B19BA">
        <w:t>ame theory and predator–prey response races</w:t>
      </w:r>
      <w:r w:rsidR="002E2C4E">
        <w:t xml:space="preserve">, </w:t>
      </w:r>
      <w:r w:rsidR="002E2C4E">
        <w:rPr>
          <w:i/>
        </w:rPr>
        <w:t>in</w:t>
      </w:r>
      <w:r w:rsidRPr="001B19BA">
        <w:t xml:space="preserve"> Game theory and animal behavior</w:t>
      </w:r>
      <w:r w:rsidR="002E2C4E">
        <w:t xml:space="preserve">. </w:t>
      </w:r>
      <w:r w:rsidR="002E2C4E">
        <w:rPr>
          <w:i/>
        </w:rPr>
        <w:t xml:space="preserve">Eds </w:t>
      </w:r>
      <w:r w:rsidR="002E2C4E">
        <w:t xml:space="preserve"> Dugatikin LA, Reeve HK. </w:t>
      </w:r>
      <w:r w:rsidR="002E2C4E">
        <w:rPr>
          <w:i/>
        </w:rPr>
        <w:t>Oxford University Press</w:t>
      </w:r>
      <w:r w:rsidR="002E2C4E">
        <w:t>, New York, NY. pp</w:t>
      </w:r>
      <w:r w:rsidRPr="001B19BA">
        <w:t>221-238</w:t>
      </w:r>
      <w:r w:rsidR="002E2C4E">
        <w:t>.</w:t>
      </w:r>
    </w:p>
    <w:p w14:paraId="64216B52" w14:textId="3F47A0A4" w:rsidR="001B19BA" w:rsidRPr="001B19BA" w:rsidRDefault="001B19BA" w:rsidP="001B19BA">
      <w:pPr>
        <w:pStyle w:val="EndNoteBibliography"/>
        <w:ind w:left="720" w:hanging="720"/>
      </w:pPr>
      <w:r w:rsidRPr="001B19BA">
        <w:t>Svoboda NJ, Belant JL, Beyer</w:t>
      </w:r>
      <w:r w:rsidR="002E2C4E">
        <w:t xml:space="preserve"> Jr</w:t>
      </w:r>
      <w:r w:rsidRPr="001B19BA">
        <w:t xml:space="preserve"> DE, Duquette JF, Lederle PE (2019) Carnivore space use shifts in response to seasonal resource availability</w:t>
      </w:r>
      <w:r w:rsidR="002E2C4E">
        <w:t>.</w:t>
      </w:r>
      <w:r w:rsidRPr="001B19BA">
        <w:t xml:space="preserve"> </w:t>
      </w:r>
      <w:r w:rsidRPr="002E2C4E">
        <w:rPr>
          <w:i/>
        </w:rPr>
        <w:t>Ecosphere</w:t>
      </w:r>
      <w:r w:rsidRPr="001B19BA">
        <w:t xml:space="preserve"> 10:e02817</w:t>
      </w:r>
    </w:p>
    <w:p w14:paraId="15268D02" w14:textId="458C0299" w:rsidR="001B19BA" w:rsidRPr="002E2C4E" w:rsidRDefault="001B19BA" w:rsidP="001B19BA">
      <w:pPr>
        <w:pStyle w:val="EndNoteBibliography"/>
        <w:ind w:left="720" w:hanging="720"/>
      </w:pPr>
      <w:r w:rsidRPr="001B19BA">
        <w:t xml:space="preserve">Teager K (2020) Habitat composition and spatial response of white-tailed deer to forestry treatments in moose range, Grand Portage Indian Reservation, Minnesota. </w:t>
      </w:r>
      <w:r w:rsidR="002E2C4E">
        <w:t xml:space="preserve">Thesis, </w:t>
      </w:r>
      <w:r w:rsidR="002E2C4E">
        <w:rPr>
          <w:i/>
        </w:rPr>
        <w:t>Lakehead University</w:t>
      </w:r>
      <w:r w:rsidR="002E2C4E">
        <w:t>, Thunder Bay, Canada.</w:t>
      </w:r>
    </w:p>
    <w:p w14:paraId="2105F33F" w14:textId="4617985C" w:rsidR="001B19BA" w:rsidRPr="001B19BA" w:rsidRDefault="001B19BA" w:rsidP="001B19BA">
      <w:pPr>
        <w:pStyle w:val="EndNoteBibliography"/>
        <w:ind w:left="720" w:hanging="720"/>
      </w:pPr>
      <w:r w:rsidRPr="001B19BA">
        <w:t>Van Valen L (1973) A new evolutionary law</w:t>
      </w:r>
      <w:r w:rsidR="002E2C4E">
        <w:t xml:space="preserve">. </w:t>
      </w:r>
      <w:r w:rsidR="002E2C4E">
        <w:rPr>
          <w:i/>
        </w:rPr>
        <w:t>Evolutionary Theory</w:t>
      </w:r>
      <w:r w:rsidR="002E2C4E">
        <w:t xml:space="preserve"> 1:1-30.</w:t>
      </w:r>
      <w:r w:rsidRPr="001B19BA">
        <w:t xml:space="preserve"> </w:t>
      </w:r>
    </w:p>
    <w:p w14:paraId="590A76CD" w14:textId="5DE47ED5" w:rsidR="001B19BA" w:rsidRPr="001B19BA" w:rsidRDefault="001B19BA" w:rsidP="001B19BA">
      <w:pPr>
        <w:pStyle w:val="EndNoteBibliography"/>
        <w:ind w:left="720" w:hanging="720"/>
      </w:pPr>
      <w:r w:rsidRPr="001B19BA">
        <w:t xml:space="preserve">Vucetich JA, Peterson RO (2004) </w:t>
      </w:r>
      <w:r w:rsidR="002E2C4E">
        <w:t>Chapter 18: grey wolves-</w:t>
      </w:r>
      <w:r w:rsidRPr="001B19BA">
        <w:t>Isle Royale</w:t>
      </w:r>
      <w:r w:rsidR="002E2C4E">
        <w:t xml:space="preserve">, </w:t>
      </w:r>
      <w:r w:rsidR="002E2C4E">
        <w:rPr>
          <w:i/>
        </w:rPr>
        <w:t>in</w:t>
      </w:r>
      <w:r w:rsidR="002E2C4E">
        <w:t xml:space="preserve"> The biology and c</w:t>
      </w:r>
      <w:r w:rsidRPr="001B19BA">
        <w:t xml:space="preserve">onservation of </w:t>
      </w:r>
      <w:r w:rsidR="002E2C4E">
        <w:t>wild c</w:t>
      </w:r>
      <w:r w:rsidRPr="001B19BA">
        <w:t>anids</w:t>
      </w:r>
      <w:r w:rsidR="002E2C4E">
        <w:t xml:space="preserve">. </w:t>
      </w:r>
      <w:r w:rsidR="002E2C4E">
        <w:rPr>
          <w:i/>
        </w:rPr>
        <w:t>Eds</w:t>
      </w:r>
      <w:r w:rsidRPr="001B19BA">
        <w:t xml:space="preserve"> </w:t>
      </w:r>
      <w:r w:rsidR="002E2C4E">
        <w:t xml:space="preserve">MacDonald DW, Sillero-Zubiri C. </w:t>
      </w:r>
      <w:r w:rsidR="002E2C4E">
        <w:rPr>
          <w:i/>
        </w:rPr>
        <w:t>Oxford University Press</w:t>
      </w:r>
      <w:r w:rsidR="002E2C4E">
        <w:t>, Oxford, United Kingdom</w:t>
      </w:r>
      <w:r w:rsidR="00352AD1">
        <w:t>. pp</w:t>
      </w:r>
      <w:r w:rsidRPr="001B19BA">
        <w:t>285-296</w:t>
      </w:r>
      <w:r w:rsidR="00352AD1">
        <w:t>.</w:t>
      </w:r>
    </w:p>
    <w:p w14:paraId="1F284318" w14:textId="5CC6FDFB" w:rsidR="00F806BB" w:rsidRPr="00F806BB" w:rsidRDefault="00F806BB" w:rsidP="00F806BB">
      <w:pPr>
        <w:pStyle w:val="Default"/>
        <w:tabs>
          <w:tab w:val="left" w:pos="0"/>
        </w:tabs>
        <w:contextualSpacing/>
        <w:rPr>
          <w:b/>
        </w:rPr>
      </w:pPr>
      <w:r>
        <w:rPr>
          <w:b/>
        </w:rPr>
        <w:fldChar w:fldCharType="end"/>
      </w:r>
    </w:p>
    <w:sectPr w:rsidR="00F806BB" w:rsidRPr="00F806BB" w:rsidSect="00A84404">
      <w:footerReference w:type="default" r:id="rId7"/>
      <w:headerReference w:type="first" r:id="rId8"/>
      <w:type w:val="continuous"/>
      <w:pgSz w:w="12240" w:h="15840" w:code="1"/>
      <w:pgMar w:top="1440" w:right="1440" w:bottom="1440" w:left="1440" w:header="544" w:footer="7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210A" w14:textId="77777777" w:rsidR="00563D34" w:rsidRDefault="00563D34">
      <w:r>
        <w:separator/>
      </w:r>
    </w:p>
  </w:endnote>
  <w:endnote w:type="continuationSeparator" w:id="0">
    <w:p w14:paraId="29CFB006" w14:textId="77777777" w:rsidR="00563D34" w:rsidRDefault="0056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3999" w14:textId="77777777" w:rsidR="0099605A" w:rsidRDefault="009960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76B9" w14:textId="77777777" w:rsidR="00563D34" w:rsidRDefault="00563D34">
      <w:r>
        <w:separator/>
      </w:r>
    </w:p>
  </w:footnote>
  <w:footnote w:type="continuationSeparator" w:id="0">
    <w:p w14:paraId="28F88AE7" w14:textId="77777777" w:rsidR="00563D34" w:rsidRDefault="0056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850A" w14:textId="77777777" w:rsidR="00687668" w:rsidRPr="003B01AA" w:rsidRDefault="00687668" w:rsidP="00687668">
    <w:pPr>
      <w:spacing w:line="276" w:lineRule="auto"/>
      <w:contextualSpacing/>
      <w:jc w:val="right"/>
    </w:pPr>
    <w:r>
      <w:t>Nathaniel Wehr –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Springer Basic name-yea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xv9dwvofsrflet2w6p9atd5f2tpxdzaxsf&quot;&gt;NHW EndNote Library&lt;record-ids&gt;&lt;item&gt;3334&lt;/item&gt;&lt;item&gt;3343&lt;/item&gt;&lt;item&gt;3346&lt;/item&gt;&lt;item&gt;3350&lt;/item&gt;&lt;item&gt;3351&lt;/item&gt;&lt;item&gt;3369&lt;/item&gt;&lt;item&gt;3371&lt;/item&gt;&lt;item&gt;3372&lt;/item&gt;&lt;item&gt;3374&lt;/item&gt;&lt;item&gt;3376&lt;/item&gt;&lt;item&gt;3377&lt;/item&gt;&lt;item&gt;3386&lt;/item&gt;&lt;item&gt;3397&lt;/item&gt;&lt;item&gt;3398&lt;/item&gt;&lt;item&gt;3401&lt;/item&gt;&lt;item&gt;3402&lt;/item&gt;&lt;item&gt;3429&lt;/item&gt;&lt;item&gt;3431&lt;/item&gt;&lt;item&gt;3432&lt;/item&gt;&lt;item&gt;3433&lt;/item&gt;&lt;item&gt;3434&lt;/item&gt;&lt;item&gt;3435&lt;/item&gt;&lt;item&gt;3436&lt;/item&gt;&lt;item&gt;3437&lt;/item&gt;&lt;item&gt;3450&lt;/item&gt;&lt;item&gt;3451&lt;/item&gt;&lt;item&gt;3452&lt;/item&gt;&lt;/record-ids&gt;&lt;/item&gt;&lt;/Libraries&gt;"/>
  </w:docVars>
  <w:rsids>
    <w:rsidRoot w:val="00070F93"/>
    <w:rsid w:val="00042907"/>
    <w:rsid w:val="00070F93"/>
    <w:rsid w:val="000900EB"/>
    <w:rsid w:val="000A331F"/>
    <w:rsid w:val="000B60D4"/>
    <w:rsid w:val="000D29CD"/>
    <w:rsid w:val="000E2C1B"/>
    <w:rsid w:val="000F02B3"/>
    <w:rsid w:val="000F7625"/>
    <w:rsid w:val="001469A4"/>
    <w:rsid w:val="00150A7F"/>
    <w:rsid w:val="00176C91"/>
    <w:rsid w:val="00182CB8"/>
    <w:rsid w:val="00185E12"/>
    <w:rsid w:val="00193D06"/>
    <w:rsid w:val="00193DE2"/>
    <w:rsid w:val="001A5CD8"/>
    <w:rsid w:val="001B19BA"/>
    <w:rsid w:val="001B3081"/>
    <w:rsid w:val="001E5042"/>
    <w:rsid w:val="001F2F6F"/>
    <w:rsid w:val="001F5694"/>
    <w:rsid w:val="00200845"/>
    <w:rsid w:val="00201F0B"/>
    <w:rsid w:val="002062B4"/>
    <w:rsid w:val="00210765"/>
    <w:rsid w:val="00217365"/>
    <w:rsid w:val="00225191"/>
    <w:rsid w:val="00225FFA"/>
    <w:rsid w:val="00232155"/>
    <w:rsid w:val="00253BD6"/>
    <w:rsid w:val="00262B5B"/>
    <w:rsid w:val="00274AE2"/>
    <w:rsid w:val="00275E3A"/>
    <w:rsid w:val="00292257"/>
    <w:rsid w:val="002A7E94"/>
    <w:rsid w:val="002C45AF"/>
    <w:rsid w:val="002E2C4E"/>
    <w:rsid w:val="002E4EC0"/>
    <w:rsid w:val="002F63BD"/>
    <w:rsid w:val="003072EF"/>
    <w:rsid w:val="00310059"/>
    <w:rsid w:val="00311F22"/>
    <w:rsid w:val="0034051D"/>
    <w:rsid w:val="00346802"/>
    <w:rsid w:val="00352AD1"/>
    <w:rsid w:val="003B76B2"/>
    <w:rsid w:val="003C21C0"/>
    <w:rsid w:val="003D1EAF"/>
    <w:rsid w:val="003D2498"/>
    <w:rsid w:val="003F51B1"/>
    <w:rsid w:val="00405D32"/>
    <w:rsid w:val="00424BA3"/>
    <w:rsid w:val="00463EE8"/>
    <w:rsid w:val="00491C64"/>
    <w:rsid w:val="00493DBF"/>
    <w:rsid w:val="004A3916"/>
    <w:rsid w:val="004B39B9"/>
    <w:rsid w:val="00500AF3"/>
    <w:rsid w:val="00504628"/>
    <w:rsid w:val="0050607A"/>
    <w:rsid w:val="00521F4E"/>
    <w:rsid w:val="0052279C"/>
    <w:rsid w:val="00563D34"/>
    <w:rsid w:val="005735FC"/>
    <w:rsid w:val="005745C1"/>
    <w:rsid w:val="005968FF"/>
    <w:rsid w:val="005F03CA"/>
    <w:rsid w:val="00636BEE"/>
    <w:rsid w:val="00670926"/>
    <w:rsid w:val="00681019"/>
    <w:rsid w:val="0068518D"/>
    <w:rsid w:val="00685CFC"/>
    <w:rsid w:val="00687668"/>
    <w:rsid w:val="006A0803"/>
    <w:rsid w:val="006E0162"/>
    <w:rsid w:val="006E5E90"/>
    <w:rsid w:val="006F6E60"/>
    <w:rsid w:val="0070697B"/>
    <w:rsid w:val="00723660"/>
    <w:rsid w:val="00744475"/>
    <w:rsid w:val="00751405"/>
    <w:rsid w:val="007841BF"/>
    <w:rsid w:val="007901BC"/>
    <w:rsid w:val="007A751F"/>
    <w:rsid w:val="007B638A"/>
    <w:rsid w:val="00800C2E"/>
    <w:rsid w:val="008123BB"/>
    <w:rsid w:val="0081649C"/>
    <w:rsid w:val="008408BB"/>
    <w:rsid w:val="008859DF"/>
    <w:rsid w:val="00886A0E"/>
    <w:rsid w:val="008C19BD"/>
    <w:rsid w:val="008D652B"/>
    <w:rsid w:val="00900FDB"/>
    <w:rsid w:val="00920E82"/>
    <w:rsid w:val="00947EF6"/>
    <w:rsid w:val="0096286B"/>
    <w:rsid w:val="00972ABB"/>
    <w:rsid w:val="009839F9"/>
    <w:rsid w:val="00986035"/>
    <w:rsid w:val="00992E91"/>
    <w:rsid w:val="00993853"/>
    <w:rsid w:val="00995AA8"/>
    <w:rsid w:val="0099605A"/>
    <w:rsid w:val="00996C22"/>
    <w:rsid w:val="009B7035"/>
    <w:rsid w:val="009C4E87"/>
    <w:rsid w:val="009C4EE9"/>
    <w:rsid w:val="009E1220"/>
    <w:rsid w:val="009E21C0"/>
    <w:rsid w:val="00A0281F"/>
    <w:rsid w:val="00A169DA"/>
    <w:rsid w:val="00A276E8"/>
    <w:rsid w:val="00A44929"/>
    <w:rsid w:val="00A5264C"/>
    <w:rsid w:val="00A65D54"/>
    <w:rsid w:val="00A66AB3"/>
    <w:rsid w:val="00A71150"/>
    <w:rsid w:val="00A80885"/>
    <w:rsid w:val="00A84404"/>
    <w:rsid w:val="00A91B0E"/>
    <w:rsid w:val="00AC63E8"/>
    <w:rsid w:val="00AD4244"/>
    <w:rsid w:val="00B62E77"/>
    <w:rsid w:val="00BA360F"/>
    <w:rsid w:val="00BA3867"/>
    <w:rsid w:val="00BC39D4"/>
    <w:rsid w:val="00BC4BC8"/>
    <w:rsid w:val="00BE0577"/>
    <w:rsid w:val="00BE4652"/>
    <w:rsid w:val="00BF7B6E"/>
    <w:rsid w:val="00C0358D"/>
    <w:rsid w:val="00C459DE"/>
    <w:rsid w:val="00C55486"/>
    <w:rsid w:val="00C603FF"/>
    <w:rsid w:val="00C67D96"/>
    <w:rsid w:val="00C73CD9"/>
    <w:rsid w:val="00C96FBB"/>
    <w:rsid w:val="00C97900"/>
    <w:rsid w:val="00CA040F"/>
    <w:rsid w:val="00CA30F9"/>
    <w:rsid w:val="00CA5258"/>
    <w:rsid w:val="00CB256D"/>
    <w:rsid w:val="00CC2498"/>
    <w:rsid w:val="00CD60BD"/>
    <w:rsid w:val="00CF5975"/>
    <w:rsid w:val="00CF6FCD"/>
    <w:rsid w:val="00D05BD2"/>
    <w:rsid w:val="00D1524C"/>
    <w:rsid w:val="00D20C9A"/>
    <w:rsid w:val="00D2375A"/>
    <w:rsid w:val="00D255C8"/>
    <w:rsid w:val="00D36675"/>
    <w:rsid w:val="00D64058"/>
    <w:rsid w:val="00DB72E6"/>
    <w:rsid w:val="00DC780A"/>
    <w:rsid w:val="00DD6BC9"/>
    <w:rsid w:val="00DE5B07"/>
    <w:rsid w:val="00E04A1B"/>
    <w:rsid w:val="00E23188"/>
    <w:rsid w:val="00E252ED"/>
    <w:rsid w:val="00E318F8"/>
    <w:rsid w:val="00E31BD6"/>
    <w:rsid w:val="00E76498"/>
    <w:rsid w:val="00E86F21"/>
    <w:rsid w:val="00E96198"/>
    <w:rsid w:val="00EC0B09"/>
    <w:rsid w:val="00EC57D3"/>
    <w:rsid w:val="00EC66EA"/>
    <w:rsid w:val="00EC7B7D"/>
    <w:rsid w:val="00ED0A9F"/>
    <w:rsid w:val="00ED3C4F"/>
    <w:rsid w:val="00F02389"/>
    <w:rsid w:val="00F0393C"/>
    <w:rsid w:val="00F2479C"/>
    <w:rsid w:val="00F806BB"/>
    <w:rsid w:val="00F81236"/>
    <w:rsid w:val="00F9609F"/>
    <w:rsid w:val="00FC0D92"/>
    <w:rsid w:val="00FC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660798"/>
  <w15:docId w15:val="{1ABE6314-CD65-4938-A340-335D0DF2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Default">
    <w:name w:val="Default"/>
    <w:link w:val="DefaultChar"/>
    <w:rsid w:val="00744475"/>
    <w:pPr>
      <w:autoSpaceDE w:val="0"/>
      <w:autoSpaceDN w:val="0"/>
      <w:adjustRightInd w:val="0"/>
    </w:pPr>
    <w:rPr>
      <w:rFonts w:ascii="Times New Roman" w:eastAsia="Calibri" w:hAnsi="Times New Roman"/>
      <w:color w:val="000000"/>
      <w:sz w:val="24"/>
      <w:szCs w:val="24"/>
    </w:rPr>
  </w:style>
  <w:style w:type="paragraph" w:styleId="NormalWeb">
    <w:name w:val="Normal (Web)"/>
    <w:basedOn w:val="Normal"/>
    <w:uiPriority w:val="99"/>
    <w:unhideWhenUsed/>
    <w:rsid w:val="002C45AF"/>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2C45AF"/>
    <w:rPr>
      <w:b/>
      <w:bCs/>
    </w:rPr>
  </w:style>
  <w:style w:type="character" w:customStyle="1" w:styleId="FooterChar">
    <w:name w:val="Footer Char"/>
    <w:basedOn w:val="DefaultParagraphFont"/>
    <w:link w:val="Footer"/>
    <w:rsid w:val="00AC63E8"/>
    <w:rPr>
      <w:sz w:val="24"/>
    </w:rPr>
  </w:style>
  <w:style w:type="character" w:styleId="Hyperlink">
    <w:name w:val="Hyperlink"/>
    <w:basedOn w:val="DefaultParagraphFont"/>
    <w:uiPriority w:val="99"/>
    <w:unhideWhenUsed/>
    <w:rsid w:val="00E31BD6"/>
    <w:rPr>
      <w:color w:val="0000FF" w:themeColor="hyperlink"/>
      <w:u w:val="single"/>
    </w:rPr>
  </w:style>
  <w:style w:type="character" w:customStyle="1" w:styleId="region">
    <w:name w:val="region"/>
    <w:basedOn w:val="DefaultParagraphFont"/>
    <w:rsid w:val="00CA30F9"/>
  </w:style>
  <w:style w:type="paragraph" w:styleId="BalloonText">
    <w:name w:val="Balloon Text"/>
    <w:basedOn w:val="Normal"/>
    <w:link w:val="BalloonTextChar"/>
    <w:uiPriority w:val="99"/>
    <w:semiHidden/>
    <w:unhideWhenUsed/>
    <w:rsid w:val="00986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35"/>
    <w:rPr>
      <w:rFonts w:ascii="Segoe UI" w:hAnsi="Segoe UI" w:cs="Segoe UI"/>
      <w:sz w:val="18"/>
      <w:szCs w:val="18"/>
    </w:rPr>
  </w:style>
  <w:style w:type="character" w:styleId="CommentReference">
    <w:name w:val="annotation reference"/>
    <w:basedOn w:val="DefaultParagraphFont"/>
    <w:uiPriority w:val="99"/>
    <w:semiHidden/>
    <w:unhideWhenUsed/>
    <w:rsid w:val="00986035"/>
    <w:rPr>
      <w:sz w:val="16"/>
      <w:szCs w:val="16"/>
    </w:rPr>
  </w:style>
  <w:style w:type="paragraph" w:styleId="CommentText">
    <w:name w:val="annotation text"/>
    <w:basedOn w:val="Normal"/>
    <w:link w:val="CommentTextChar"/>
    <w:uiPriority w:val="99"/>
    <w:semiHidden/>
    <w:unhideWhenUsed/>
    <w:rsid w:val="00986035"/>
    <w:rPr>
      <w:sz w:val="20"/>
    </w:rPr>
  </w:style>
  <w:style w:type="character" w:customStyle="1" w:styleId="CommentTextChar">
    <w:name w:val="Comment Text Char"/>
    <w:basedOn w:val="DefaultParagraphFont"/>
    <w:link w:val="CommentText"/>
    <w:uiPriority w:val="99"/>
    <w:semiHidden/>
    <w:rsid w:val="00986035"/>
  </w:style>
  <w:style w:type="paragraph" w:styleId="CommentSubject">
    <w:name w:val="annotation subject"/>
    <w:basedOn w:val="CommentText"/>
    <w:next w:val="CommentText"/>
    <w:link w:val="CommentSubjectChar"/>
    <w:uiPriority w:val="99"/>
    <w:semiHidden/>
    <w:unhideWhenUsed/>
    <w:rsid w:val="00986035"/>
    <w:rPr>
      <w:b/>
      <w:bCs/>
    </w:rPr>
  </w:style>
  <w:style w:type="character" w:customStyle="1" w:styleId="CommentSubjectChar">
    <w:name w:val="Comment Subject Char"/>
    <w:basedOn w:val="CommentTextChar"/>
    <w:link w:val="CommentSubject"/>
    <w:uiPriority w:val="99"/>
    <w:semiHidden/>
    <w:rsid w:val="00986035"/>
    <w:rPr>
      <w:b/>
      <w:bCs/>
    </w:rPr>
  </w:style>
  <w:style w:type="character" w:customStyle="1" w:styleId="DefaultChar">
    <w:name w:val="Default Char"/>
    <w:basedOn w:val="DefaultParagraphFont"/>
    <w:link w:val="Default"/>
    <w:rsid w:val="00F806BB"/>
    <w:rPr>
      <w:rFonts w:ascii="Times New Roman" w:eastAsia="Calibri" w:hAnsi="Times New Roman"/>
      <w:color w:val="000000"/>
      <w:sz w:val="24"/>
      <w:szCs w:val="24"/>
    </w:rPr>
  </w:style>
  <w:style w:type="table" w:styleId="TableGrid">
    <w:name w:val="Table Grid"/>
    <w:basedOn w:val="TableNormal"/>
    <w:uiPriority w:val="39"/>
    <w:rsid w:val="00F806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806BB"/>
    <w:pPr>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rsid w:val="00F806BB"/>
    <w:rPr>
      <w:rFonts w:ascii="Times New Roman" w:hAnsi="Times New Roman"/>
      <w:noProof/>
      <w:sz w:val="24"/>
    </w:rPr>
  </w:style>
  <w:style w:type="paragraph" w:customStyle="1" w:styleId="EndNoteBibliography">
    <w:name w:val="EndNote Bibliography"/>
    <w:basedOn w:val="Normal"/>
    <w:link w:val="EndNoteBibliographyChar"/>
    <w:rsid w:val="00F806BB"/>
    <w:rPr>
      <w:rFonts w:ascii="Times New Roman" w:hAnsi="Times New Roman"/>
      <w:noProof/>
    </w:rPr>
  </w:style>
  <w:style w:type="character" w:customStyle="1" w:styleId="EndNoteBibliographyChar">
    <w:name w:val="EndNote Bibliography Char"/>
    <w:basedOn w:val="DefaultParagraphFont"/>
    <w:link w:val="EndNoteBibliography"/>
    <w:rsid w:val="00F806BB"/>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M. Litton</dc:creator>
  <cp:lastModifiedBy>Mona Maharjan</cp:lastModifiedBy>
  <cp:revision>3</cp:revision>
  <cp:lastPrinted>2019-01-26T23:14:00Z</cp:lastPrinted>
  <dcterms:created xsi:type="dcterms:W3CDTF">2022-02-01T20:02:00Z</dcterms:created>
  <dcterms:modified xsi:type="dcterms:W3CDTF">2022-02-01T20:46:00Z</dcterms:modified>
</cp:coreProperties>
</file>