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9CA4" w14:textId="01002DBB" w:rsidR="00E94176" w:rsidRPr="005F5542" w:rsidRDefault="00E94176" w:rsidP="00ED18FF">
      <w:pPr>
        <w:jc w:val="center"/>
        <w:rPr>
          <w:rFonts w:ascii="Book Antiqua" w:hAnsi="Book Antiqua"/>
          <w:b/>
          <w:szCs w:val="24"/>
        </w:rPr>
      </w:pPr>
      <w:r w:rsidRPr="005F5542">
        <w:rPr>
          <w:rFonts w:ascii="Book Antiqua" w:hAnsi="Book Antiqua"/>
          <w:b/>
          <w:szCs w:val="24"/>
        </w:rPr>
        <w:t>BOARD OF TRUSTEES MEETING</w:t>
      </w:r>
    </w:p>
    <w:p w14:paraId="5AC7E20B" w14:textId="14FB1B51" w:rsidR="00E94176" w:rsidRDefault="004119DD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February 25, 2022</w:t>
      </w:r>
      <w:r w:rsidR="00705F22">
        <w:rPr>
          <w:rFonts w:ascii="Book Antiqua" w:hAnsi="Book Antiqua"/>
          <w:smallCaps/>
          <w:sz w:val="22"/>
          <w:szCs w:val="24"/>
        </w:rPr>
        <w:t xml:space="preserve"> at 9:00 AM</w:t>
      </w:r>
    </w:p>
    <w:p w14:paraId="62BEBFAF" w14:textId="6540E2F8" w:rsidR="008D2E1B" w:rsidRDefault="0074623A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Virtual Meeting</w:t>
      </w:r>
    </w:p>
    <w:p w14:paraId="4BA0CA8A" w14:textId="77777777" w:rsidR="0000180D" w:rsidRDefault="0000180D" w:rsidP="00E94176">
      <w:pPr>
        <w:jc w:val="center"/>
        <w:rPr>
          <w:rFonts w:ascii="Book Antiqua" w:hAnsi="Book Antiqua"/>
          <w:u w:val="single"/>
        </w:rPr>
      </w:pPr>
    </w:p>
    <w:p w14:paraId="7092AFA2" w14:textId="704057B3" w:rsidR="00E94176" w:rsidRPr="008F285C" w:rsidRDefault="00E94176" w:rsidP="00E94176">
      <w:pPr>
        <w:jc w:val="center"/>
        <w:rPr>
          <w:rFonts w:ascii="Book Antiqua" w:hAnsi="Book Antiqua"/>
          <w:u w:val="single"/>
        </w:rPr>
      </w:pPr>
      <w:r w:rsidRPr="008F285C">
        <w:rPr>
          <w:rFonts w:ascii="Book Antiqua" w:hAnsi="Book Antiqua"/>
          <w:u w:val="single"/>
        </w:rPr>
        <w:t>A G E N D A</w:t>
      </w:r>
    </w:p>
    <w:p w14:paraId="4668DC3A" w14:textId="0A024FB6" w:rsidR="00E94176" w:rsidRDefault="00E94176" w:rsidP="00E94176">
      <w:pPr>
        <w:tabs>
          <w:tab w:val="right" w:pos="9360"/>
        </w:tabs>
        <w:jc w:val="center"/>
        <w:rPr>
          <w:rFonts w:ascii="Book Antiqua" w:hAnsi="Book Antiqua"/>
          <w:sz w:val="22"/>
          <w:u w:val="single"/>
        </w:rPr>
      </w:pPr>
    </w:p>
    <w:p w14:paraId="40A7E2E5" w14:textId="57E1BC02" w:rsidR="00180E69" w:rsidRPr="0074623A" w:rsidRDefault="00E94176" w:rsidP="0074623A">
      <w:pPr>
        <w:tabs>
          <w:tab w:val="right" w:pos="9360"/>
        </w:tabs>
        <w:rPr>
          <w:rFonts w:ascii="Book Antiqua" w:hAnsi="Book Antiqua"/>
        </w:rPr>
      </w:pPr>
      <w:r w:rsidRPr="0074623A">
        <w:rPr>
          <w:rFonts w:ascii="Book Antiqua" w:hAnsi="Book Antiqua"/>
        </w:rPr>
        <w:t>Call to Order</w:t>
      </w:r>
      <w:r w:rsidR="00445559" w:rsidRPr="0074623A">
        <w:rPr>
          <w:rFonts w:ascii="Book Antiqua" w:hAnsi="Book Antiqua"/>
        </w:rPr>
        <w:t xml:space="preserve">, Roll Call </w:t>
      </w:r>
      <w:r w:rsidRPr="0074623A">
        <w:rPr>
          <w:rFonts w:ascii="Book Antiqua" w:hAnsi="Book Antiqua"/>
        </w:rPr>
        <w:t>and Welcome</w:t>
      </w:r>
    </w:p>
    <w:p w14:paraId="7B9016B1" w14:textId="4557A8B4" w:rsidR="00E94176" w:rsidRPr="008F285C" w:rsidRDefault="00E94176" w:rsidP="00180E69">
      <w:pPr>
        <w:tabs>
          <w:tab w:val="right" w:pos="9360"/>
        </w:tabs>
        <w:rPr>
          <w:rFonts w:ascii="Book Antiqua" w:hAnsi="Book Antiqua"/>
        </w:rPr>
      </w:pPr>
    </w:p>
    <w:p w14:paraId="772BA799" w14:textId="66BBEE4E" w:rsidR="00A25816" w:rsidRPr="008F285C" w:rsidRDefault="00A27B64" w:rsidP="0054553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Consent Agenda</w:t>
      </w:r>
      <w:r w:rsidR="006A0E6A">
        <w:rPr>
          <w:rFonts w:ascii="Book Antiqua" w:hAnsi="Book Antiqua"/>
        </w:rPr>
        <w:t xml:space="preserve"> – </w:t>
      </w:r>
      <w:r w:rsidR="007405C0">
        <w:rPr>
          <w:rFonts w:ascii="Book Antiqua" w:hAnsi="Book Antiqua"/>
          <w:i/>
        </w:rPr>
        <w:t>Chair</w:t>
      </w:r>
      <w:r w:rsidR="006A0E6A" w:rsidRPr="006A0E6A">
        <w:rPr>
          <w:rFonts w:ascii="Book Antiqua" w:hAnsi="Book Antiqua"/>
          <w:i/>
        </w:rPr>
        <w:t xml:space="preserve"> </w:t>
      </w:r>
      <w:r w:rsidR="00045F81">
        <w:rPr>
          <w:rFonts w:ascii="Book Antiqua" w:hAnsi="Book Antiqua"/>
          <w:i/>
        </w:rPr>
        <w:t>Fisher</w:t>
      </w:r>
      <w:r w:rsidR="00794311">
        <w:t xml:space="preserve"> (</w:t>
      </w:r>
      <w:r w:rsidR="001E4CF5">
        <w:t>15</w:t>
      </w:r>
      <w:r w:rsidR="00794311">
        <w:t xml:space="preserve"> min.)</w:t>
      </w:r>
    </w:p>
    <w:p w14:paraId="24A25BE8" w14:textId="2985A2FE" w:rsidR="00E94176" w:rsidRDefault="00A27B64" w:rsidP="00A27B6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Approval of the Minutes of the </w:t>
      </w:r>
      <w:r w:rsidR="004D54D6">
        <w:rPr>
          <w:rFonts w:ascii="Book Antiqua" w:hAnsi="Book Antiqua"/>
        </w:rPr>
        <w:t>December</w:t>
      </w:r>
      <w:r w:rsidR="0085044A">
        <w:rPr>
          <w:rFonts w:ascii="Book Antiqua" w:hAnsi="Book Antiqua"/>
        </w:rPr>
        <w:t xml:space="preserve"> </w:t>
      </w:r>
      <w:r w:rsidR="004D54D6">
        <w:rPr>
          <w:rFonts w:ascii="Book Antiqua" w:hAnsi="Book Antiqua"/>
        </w:rPr>
        <w:t>12</w:t>
      </w:r>
      <w:r w:rsidR="00E94176" w:rsidRPr="008F285C">
        <w:rPr>
          <w:rFonts w:ascii="Book Antiqua" w:hAnsi="Book Antiqua"/>
        </w:rPr>
        <w:t>, 20</w:t>
      </w:r>
      <w:r w:rsidR="00B74968">
        <w:rPr>
          <w:rFonts w:ascii="Book Antiqua" w:hAnsi="Book Antiqua"/>
        </w:rPr>
        <w:t>2</w:t>
      </w:r>
      <w:r w:rsidR="00045F81">
        <w:rPr>
          <w:rFonts w:ascii="Book Antiqua" w:hAnsi="Book Antiqua"/>
        </w:rPr>
        <w:t>1</w:t>
      </w:r>
      <w:r w:rsidR="00180E69" w:rsidRPr="008F285C">
        <w:rPr>
          <w:rFonts w:ascii="Book Antiqua" w:hAnsi="Book Antiqua"/>
        </w:rPr>
        <w:t xml:space="preserve"> Board Meeting</w:t>
      </w:r>
    </w:p>
    <w:p w14:paraId="64C77794" w14:textId="4A509600" w:rsidR="008B6416" w:rsidRDefault="008B641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3374FB">
        <w:rPr>
          <w:rFonts w:ascii="Book Antiqua" w:hAnsi="Book Antiqua"/>
        </w:rPr>
        <w:t>Personnel Actions Presented for Board Review</w:t>
      </w:r>
    </w:p>
    <w:p w14:paraId="5D7FD003" w14:textId="77777777" w:rsidR="00180E69" w:rsidRPr="008F285C" w:rsidRDefault="00180E69" w:rsidP="00180E69">
      <w:pPr>
        <w:pStyle w:val="ListParagraph"/>
        <w:rPr>
          <w:rFonts w:ascii="Book Antiqua" w:hAnsi="Book Antiqua"/>
        </w:rPr>
      </w:pPr>
    </w:p>
    <w:p w14:paraId="7E5488B4" w14:textId="10BAE3CF" w:rsidR="00E94176" w:rsidRDefault="00E94176" w:rsidP="002063DC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Chair’s Report – </w:t>
      </w:r>
      <w:r w:rsidR="007405C0">
        <w:rPr>
          <w:rFonts w:ascii="Book Antiqua" w:hAnsi="Book Antiqua"/>
          <w:i/>
        </w:rPr>
        <w:t>Chair</w:t>
      </w:r>
      <w:r w:rsidRPr="008F285C">
        <w:rPr>
          <w:rFonts w:ascii="Book Antiqua" w:hAnsi="Book Antiqua"/>
        </w:rPr>
        <w:t xml:space="preserve"> </w:t>
      </w:r>
      <w:r w:rsidR="00045F81">
        <w:rPr>
          <w:rFonts w:ascii="Book Antiqua" w:hAnsi="Book Antiqua"/>
          <w:i/>
        </w:rPr>
        <w:t>Fisher</w:t>
      </w:r>
      <w:r w:rsidRPr="008F285C">
        <w:rPr>
          <w:rFonts w:ascii="Book Antiqua" w:hAnsi="Book Antiqua"/>
        </w:rPr>
        <w:t xml:space="preserve"> </w:t>
      </w:r>
      <w:r w:rsidR="00794311">
        <w:rPr>
          <w:rFonts w:ascii="Book Antiqua" w:hAnsi="Book Antiqua"/>
        </w:rPr>
        <w:t>(10 min.)</w:t>
      </w:r>
    </w:p>
    <w:p w14:paraId="7429F385" w14:textId="77777777" w:rsidR="0084060D" w:rsidRPr="0084060D" w:rsidRDefault="0084060D" w:rsidP="0084060D">
      <w:pPr>
        <w:tabs>
          <w:tab w:val="right" w:pos="9360"/>
        </w:tabs>
        <w:rPr>
          <w:rFonts w:ascii="Book Antiqua" w:hAnsi="Book Antiqua"/>
        </w:rPr>
      </w:pPr>
    </w:p>
    <w:p w14:paraId="67E0742D" w14:textId="33BB5A04" w:rsidR="006A6769" w:rsidRPr="006A6769" w:rsidRDefault="006A6769" w:rsidP="006A6769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3374FB">
        <w:rPr>
          <w:rFonts w:ascii="Book Antiqua" w:hAnsi="Book Antiqua"/>
          <w:szCs w:val="24"/>
        </w:rPr>
        <w:t xml:space="preserve">President’s Report – </w:t>
      </w:r>
      <w:r w:rsidRPr="003374FB">
        <w:rPr>
          <w:rFonts w:ascii="Book Antiqua" w:hAnsi="Book Antiqua"/>
          <w:i/>
          <w:iCs/>
          <w:szCs w:val="24"/>
        </w:rPr>
        <w:t>Joanie Mahoney</w:t>
      </w:r>
      <w:r w:rsidR="0000180D">
        <w:rPr>
          <w:rFonts w:ascii="Book Antiqua" w:hAnsi="Book Antiqua"/>
          <w:i/>
          <w:iCs/>
          <w:szCs w:val="24"/>
        </w:rPr>
        <w:t xml:space="preserve"> </w:t>
      </w:r>
      <w:r w:rsidR="0000180D" w:rsidRPr="0000180D">
        <w:rPr>
          <w:rFonts w:ascii="Book Antiqua" w:hAnsi="Book Antiqua"/>
          <w:iCs/>
          <w:szCs w:val="24"/>
        </w:rPr>
        <w:t>(</w:t>
      </w:r>
      <w:r w:rsidR="001E4CF5">
        <w:rPr>
          <w:rFonts w:ascii="Book Antiqua" w:hAnsi="Book Antiqua"/>
          <w:iCs/>
          <w:szCs w:val="24"/>
        </w:rPr>
        <w:t>25</w:t>
      </w:r>
      <w:r w:rsidR="0000180D" w:rsidRPr="0000180D">
        <w:rPr>
          <w:rFonts w:ascii="Book Antiqua" w:hAnsi="Book Antiqua"/>
          <w:iCs/>
          <w:szCs w:val="24"/>
        </w:rPr>
        <w:t xml:space="preserve"> min.)</w:t>
      </w:r>
    </w:p>
    <w:p w14:paraId="30FD6D0D" w14:textId="161DEB99" w:rsidR="001E0DF7" w:rsidRDefault="001E0DF7" w:rsidP="00DF0846">
      <w:pPr>
        <w:tabs>
          <w:tab w:val="right" w:pos="9360"/>
        </w:tabs>
        <w:ind w:left="360"/>
        <w:rPr>
          <w:rFonts w:ascii="Book Antiqua" w:hAnsi="Book Antiqua"/>
          <w:iCs/>
          <w:szCs w:val="24"/>
        </w:rPr>
      </w:pPr>
    </w:p>
    <w:p w14:paraId="4C1E75BC" w14:textId="04CC3DBA" w:rsidR="001E4CF5" w:rsidRPr="00744A69" w:rsidRDefault="001E4CF5" w:rsidP="00744A69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744A69">
        <w:rPr>
          <w:rFonts w:ascii="Book Antiqua" w:hAnsi="Book Antiqua"/>
          <w:iCs/>
          <w:szCs w:val="24"/>
        </w:rPr>
        <w:t xml:space="preserve">Provost’s Report </w:t>
      </w:r>
      <w:r w:rsidR="009F4C50">
        <w:rPr>
          <w:rFonts w:ascii="Book Antiqua" w:hAnsi="Book Antiqua"/>
          <w:iCs/>
          <w:szCs w:val="24"/>
        </w:rPr>
        <w:t xml:space="preserve">– </w:t>
      </w:r>
      <w:r w:rsidR="009F4C50" w:rsidRPr="009F4C50">
        <w:rPr>
          <w:rFonts w:ascii="Book Antiqua" w:hAnsi="Book Antiqua"/>
          <w:i/>
          <w:iCs/>
          <w:szCs w:val="24"/>
        </w:rPr>
        <w:t>Samuel Mukasa</w:t>
      </w:r>
      <w:r w:rsidR="009F4C50">
        <w:rPr>
          <w:rFonts w:ascii="Book Antiqua" w:hAnsi="Book Antiqua"/>
          <w:iCs/>
          <w:szCs w:val="24"/>
        </w:rPr>
        <w:t xml:space="preserve"> </w:t>
      </w:r>
      <w:r w:rsidRPr="00744A69">
        <w:rPr>
          <w:rFonts w:ascii="Book Antiqua" w:hAnsi="Book Antiqua"/>
          <w:iCs/>
          <w:szCs w:val="24"/>
        </w:rPr>
        <w:t>(20 min.)</w:t>
      </w:r>
    </w:p>
    <w:p w14:paraId="3A01F337" w14:textId="77777777" w:rsidR="00744A69" w:rsidRDefault="00744A69" w:rsidP="0000180D">
      <w:pPr>
        <w:tabs>
          <w:tab w:val="right" w:pos="9360"/>
        </w:tabs>
        <w:rPr>
          <w:rFonts w:ascii="Book Antiqua" w:hAnsi="Book Antiqua"/>
          <w:iCs/>
          <w:szCs w:val="24"/>
        </w:rPr>
      </w:pPr>
    </w:p>
    <w:p w14:paraId="14E3F918" w14:textId="6CB6C073" w:rsidR="0000180D" w:rsidRDefault="0000180D" w:rsidP="0000180D">
      <w:p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BREAK (10 min)</w:t>
      </w:r>
    </w:p>
    <w:p w14:paraId="2E14FACE" w14:textId="77777777" w:rsidR="0000180D" w:rsidRPr="00DF0846" w:rsidRDefault="0000180D" w:rsidP="0000180D">
      <w:pPr>
        <w:tabs>
          <w:tab w:val="right" w:pos="9360"/>
        </w:tabs>
        <w:rPr>
          <w:rFonts w:ascii="Book Antiqua" w:hAnsi="Book Antiqua"/>
          <w:iCs/>
          <w:szCs w:val="24"/>
        </w:rPr>
      </w:pPr>
    </w:p>
    <w:p w14:paraId="50FA32A2" w14:textId="67932F70" w:rsidR="003374FB" w:rsidRDefault="003374FB" w:rsidP="003374F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Student Reports</w:t>
      </w:r>
      <w:r w:rsidR="0000180D">
        <w:rPr>
          <w:rFonts w:ascii="Book Antiqua" w:hAnsi="Book Antiqua"/>
        </w:rPr>
        <w:t xml:space="preserve"> (10 min</w:t>
      </w:r>
      <w:r w:rsidR="00794311">
        <w:rPr>
          <w:rFonts w:ascii="Book Antiqua" w:hAnsi="Book Antiqua"/>
        </w:rPr>
        <w:t>.</w:t>
      </w:r>
      <w:r w:rsidR="0000180D">
        <w:rPr>
          <w:rFonts w:ascii="Book Antiqua" w:hAnsi="Book Antiqua"/>
        </w:rPr>
        <w:t>)</w:t>
      </w:r>
    </w:p>
    <w:p w14:paraId="4B674606" w14:textId="3181D936" w:rsidR="00AB7724" w:rsidRDefault="00AB7724" w:rsidP="00AB772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Undergraduate – </w:t>
      </w:r>
      <w:r w:rsidRPr="00F90370">
        <w:rPr>
          <w:rFonts w:ascii="Book Antiqua" w:hAnsi="Book Antiqua"/>
          <w:i/>
        </w:rPr>
        <w:t xml:space="preserve">Trustee </w:t>
      </w:r>
      <w:r w:rsidR="004D54D6">
        <w:rPr>
          <w:rFonts w:ascii="Book Antiqua" w:hAnsi="Book Antiqua"/>
          <w:i/>
        </w:rPr>
        <w:t>Cochran</w:t>
      </w:r>
    </w:p>
    <w:p w14:paraId="29755DE0" w14:textId="600538EC" w:rsidR="003374FB" w:rsidRPr="00D25CD7" w:rsidRDefault="003374FB" w:rsidP="003374FB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Graduate</w:t>
      </w:r>
      <w:r w:rsidR="00C505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– </w:t>
      </w:r>
      <w:r w:rsidR="004D54D6">
        <w:rPr>
          <w:rFonts w:ascii="Book Antiqua" w:hAnsi="Book Antiqua"/>
          <w:i/>
        </w:rPr>
        <w:t>Melanie Berger</w:t>
      </w:r>
    </w:p>
    <w:p w14:paraId="20E7B2BE" w14:textId="53F63416" w:rsidR="003374FB" w:rsidRDefault="003374FB" w:rsidP="003374FB">
      <w:pPr>
        <w:pStyle w:val="ListParagraph"/>
        <w:tabs>
          <w:tab w:val="right" w:pos="9360"/>
        </w:tabs>
        <w:ind w:left="360"/>
        <w:contextualSpacing w:val="0"/>
        <w:rPr>
          <w:rFonts w:ascii="Book Antiqua" w:hAnsi="Book Antiqua"/>
        </w:rPr>
      </w:pPr>
    </w:p>
    <w:p w14:paraId="27391D04" w14:textId="6BD16412" w:rsidR="00AB7724" w:rsidRDefault="00AB7724" w:rsidP="00AB7724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Academic Governance Report – </w:t>
      </w:r>
      <w:r w:rsidRPr="001D362A">
        <w:rPr>
          <w:rFonts w:ascii="Book Antiqua" w:hAnsi="Book Antiqua"/>
          <w:i/>
        </w:rPr>
        <w:t>Gary Scott</w:t>
      </w:r>
      <w:r w:rsidR="0000180D">
        <w:rPr>
          <w:rFonts w:ascii="Book Antiqua" w:hAnsi="Book Antiqua"/>
          <w:i/>
        </w:rPr>
        <w:t xml:space="preserve"> </w:t>
      </w:r>
      <w:r w:rsidR="0000180D" w:rsidRPr="0000180D">
        <w:rPr>
          <w:rFonts w:ascii="Book Antiqua" w:hAnsi="Book Antiqua"/>
        </w:rPr>
        <w:t>(</w:t>
      </w:r>
      <w:r w:rsidR="00794311">
        <w:rPr>
          <w:rFonts w:ascii="Book Antiqua" w:hAnsi="Book Antiqua"/>
        </w:rPr>
        <w:t>10</w:t>
      </w:r>
      <w:r w:rsidR="0000180D" w:rsidRPr="0000180D">
        <w:rPr>
          <w:rFonts w:ascii="Book Antiqua" w:hAnsi="Book Antiqua"/>
        </w:rPr>
        <w:t xml:space="preserve"> min</w:t>
      </w:r>
      <w:r w:rsidR="00794311">
        <w:rPr>
          <w:rFonts w:ascii="Book Antiqua" w:hAnsi="Book Antiqua"/>
        </w:rPr>
        <w:t>.</w:t>
      </w:r>
      <w:r w:rsidR="0000180D" w:rsidRPr="0000180D">
        <w:rPr>
          <w:rFonts w:ascii="Book Antiqua" w:hAnsi="Book Antiqua"/>
        </w:rPr>
        <w:t>)</w:t>
      </w:r>
    </w:p>
    <w:p w14:paraId="531C73D5" w14:textId="77777777" w:rsidR="00AB7724" w:rsidRPr="00AB7724" w:rsidRDefault="00AB7724" w:rsidP="00AB7724">
      <w:pPr>
        <w:tabs>
          <w:tab w:val="right" w:pos="9360"/>
        </w:tabs>
        <w:rPr>
          <w:rFonts w:ascii="Book Antiqua" w:hAnsi="Book Antiqua"/>
        </w:rPr>
      </w:pPr>
    </w:p>
    <w:p w14:paraId="392B7FCF" w14:textId="5AF8EFAA" w:rsidR="009247B6" w:rsidRPr="008F285C" w:rsidRDefault="009247B6" w:rsidP="009247B6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Committee Reports</w:t>
      </w:r>
      <w:r w:rsidR="0000180D">
        <w:rPr>
          <w:rFonts w:ascii="Book Antiqua" w:hAnsi="Book Antiqua"/>
        </w:rPr>
        <w:t xml:space="preserve"> (15 min</w:t>
      </w:r>
      <w:r w:rsidR="00794311">
        <w:rPr>
          <w:rFonts w:ascii="Book Antiqua" w:hAnsi="Book Antiqua"/>
        </w:rPr>
        <w:t>.</w:t>
      </w:r>
      <w:r w:rsidR="0000180D">
        <w:rPr>
          <w:rFonts w:ascii="Book Antiqua" w:hAnsi="Book Antiqua"/>
        </w:rPr>
        <w:t>)</w:t>
      </w:r>
    </w:p>
    <w:p w14:paraId="32B4F7E2" w14:textId="147A301C" w:rsidR="007405C0" w:rsidRPr="00FA0359" w:rsidRDefault="007405C0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Diversity, Equity &amp; Inclusion – </w:t>
      </w:r>
      <w:r w:rsidRPr="007405C0">
        <w:rPr>
          <w:rFonts w:ascii="Book Antiqua" w:hAnsi="Book Antiqua"/>
          <w:i/>
        </w:rPr>
        <w:t>Trustees Brown-Robinson and Bartow</w:t>
      </w:r>
    </w:p>
    <w:p w14:paraId="2E945B6B" w14:textId="3E78D6A1" w:rsidR="00FA0359" w:rsidRPr="0074623A" w:rsidRDefault="0074623A" w:rsidP="0074623A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Governance – </w:t>
      </w:r>
      <w:r w:rsidR="00276D72">
        <w:rPr>
          <w:rFonts w:ascii="Book Antiqua" w:hAnsi="Book Antiqua"/>
          <w:i/>
        </w:rPr>
        <w:t>Matthew</w:t>
      </w:r>
      <w:r w:rsidRPr="008F285C">
        <w:rPr>
          <w:rFonts w:ascii="Book Antiqua" w:hAnsi="Book Antiqua"/>
          <w:i/>
        </w:rPr>
        <w:t xml:space="preserve"> Marko</w:t>
      </w:r>
    </w:p>
    <w:p w14:paraId="77932C2C" w14:textId="52880704" w:rsidR="00E94176" w:rsidRPr="008F285C" w:rsidRDefault="00E94176" w:rsidP="002063DC">
      <w:pPr>
        <w:tabs>
          <w:tab w:val="right" w:pos="9360"/>
        </w:tabs>
        <w:ind w:left="360" w:hanging="360"/>
        <w:rPr>
          <w:rFonts w:ascii="Book Antiqua" w:hAnsi="Book Antiqua"/>
        </w:rPr>
      </w:pPr>
    </w:p>
    <w:p w14:paraId="5F2AB1D0" w14:textId="616A7066" w:rsidR="00E94176" w:rsidRDefault="00B0490D" w:rsidP="00DF19B3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New Business</w:t>
      </w:r>
      <w:r w:rsidR="00794311">
        <w:rPr>
          <w:rFonts w:ascii="Book Antiqua" w:hAnsi="Book Antiqua"/>
        </w:rPr>
        <w:t xml:space="preserve"> (5 min)</w:t>
      </w:r>
    </w:p>
    <w:p w14:paraId="4B66D43E" w14:textId="790534BE" w:rsidR="006D6D03" w:rsidRDefault="006D6D03" w:rsidP="006D6D03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</w:rPr>
      </w:pPr>
      <w:r>
        <w:rPr>
          <w:rFonts w:ascii="Book Antiqua" w:hAnsi="Book Antiqua"/>
        </w:rPr>
        <w:t>Bylaws Update</w:t>
      </w:r>
    </w:p>
    <w:p w14:paraId="1D7B1D37" w14:textId="77777777" w:rsidR="00A815DD" w:rsidRPr="008F285C" w:rsidRDefault="00A815DD" w:rsidP="00DF19B3">
      <w:pPr>
        <w:pStyle w:val="ListParagraph"/>
        <w:tabs>
          <w:tab w:val="right" w:pos="9360"/>
        </w:tabs>
        <w:rPr>
          <w:rFonts w:ascii="Book Antiqua" w:hAnsi="Book Antiqua"/>
        </w:rPr>
      </w:pPr>
    </w:p>
    <w:p w14:paraId="2A300D33" w14:textId="77777777" w:rsidR="0074623A" w:rsidRPr="0074623A" w:rsidRDefault="00E94176" w:rsidP="0074623A">
      <w:pPr>
        <w:tabs>
          <w:tab w:val="right" w:pos="9360"/>
        </w:tabs>
        <w:rPr>
          <w:rFonts w:ascii="Book Antiqua" w:hAnsi="Book Antiqua"/>
        </w:rPr>
      </w:pPr>
      <w:r w:rsidRPr="0074623A">
        <w:rPr>
          <w:rFonts w:ascii="Book Antiqua" w:hAnsi="Book Antiqua"/>
        </w:rPr>
        <w:t>Adjourn</w:t>
      </w:r>
      <w:r w:rsidR="00671B33" w:rsidRPr="0074623A">
        <w:rPr>
          <w:rFonts w:ascii="Book Antiqua" w:hAnsi="Book Antiqua"/>
        </w:rPr>
        <w:t>ment</w:t>
      </w:r>
    </w:p>
    <w:p w14:paraId="10772E01" w14:textId="77777777" w:rsidR="0074623A" w:rsidRDefault="0074623A" w:rsidP="0074623A">
      <w:pPr>
        <w:pStyle w:val="ListParagraph"/>
      </w:pPr>
    </w:p>
    <w:p w14:paraId="74046117" w14:textId="77777777" w:rsidR="0074623A" w:rsidRDefault="0074623A" w:rsidP="0074623A">
      <w:pPr>
        <w:tabs>
          <w:tab w:val="right" w:pos="9360"/>
        </w:tabs>
      </w:pPr>
    </w:p>
    <w:p w14:paraId="68FD5410" w14:textId="77E6EF91" w:rsidR="00A620FE" w:rsidRPr="0074623A" w:rsidRDefault="00E94176" w:rsidP="0074623A">
      <w:pPr>
        <w:pStyle w:val="Subtitle"/>
        <w:jc w:val="center"/>
        <w:rPr>
          <w:rFonts w:ascii="Book Antiqua" w:hAnsi="Book Antiqua"/>
        </w:rPr>
      </w:pPr>
      <w:r w:rsidRPr="00BC6D39">
        <w:t xml:space="preserve">Next Meeting:  </w:t>
      </w:r>
      <w:r w:rsidR="004D54D6">
        <w:t>May 6</w:t>
      </w:r>
      <w:r w:rsidR="0045601A">
        <w:t>, 202</w:t>
      </w:r>
      <w:r w:rsidR="001F2543">
        <w:t>2</w:t>
      </w:r>
    </w:p>
    <w:sectPr w:rsidR="00A620FE" w:rsidRPr="0074623A" w:rsidSect="00FA7B58">
      <w:headerReference w:type="default" r:id="rId8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F0D0" w14:textId="77777777" w:rsidR="008928C1" w:rsidRDefault="008928C1">
      <w:r>
        <w:separator/>
      </w:r>
    </w:p>
  </w:endnote>
  <w:endnote w:type="continuationSeparator" w:id="0">
    <w:p w14:paraId="175D174D" w14:textId="77777777" w:rsidR="008928C1" w:rsidRDefault="0089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D762" w14:textId="77777777" w:rsidR="008928C1" w:rsidRDefault="008928C1">
      <w:r>
        <w:separator/>
      </w:r>
    </w:p>
  </w:footnote>
  <w:footnote w:type="continuationSeparator" w:id="0">
    <w:p w14:paraId="4F6C8348" w14:textId="77777777" w:rsidR="008928C1" w:rsidRDefault="0089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1DE3" w14:textId="5DFBD748" w:rsidR="00E746BB" w:rsidRDefault="00140636" w:rsidP="00D32FA3">
    <w:pPr>
      <w:pStyle w:val="Header"/>
      <w:jc w:val="center"/>
    </w:pPr>
    <w:r>
      <w:rPr>
        <w:noProof/>
      </w:rPr>
      <w:drawing>
        <wp:inline distT="0" distB="0" distL="0" distR="0" wp14:anchorId="44C31D21" wp14:editId="47CC2EE2">
          <wp:extent cx="795528" cy="585216"/>
          <wp:effectExtent l="0" t="0" r="5080" b="5715"/>
          <wp:docPr id="4" name="Picture 4" descr="ESF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F Acoryn_Ful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8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8691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AA7CE6"/>
    <w:multiLevelType w:val="hybridMultilevel"/>
    <w:tmpl w:val="D472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12C6"/>
    <w:multiLevelType w:val="hybridMultilevel"/>
    <w:tmpl w:val="C5F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76"/>
    <w:rsid w:val="0000180D"/>
    <w:rsid w:val="00024593"/>
    <w:rsid w:val="00030535"/>
    <w:rsid w:val="00045F81"/>
    <w:rsid w:val="00091613"/>
    <w:rsid w:val="000A363C"/>
    <w:rsid w:val="000B3C56"/>
    <w:rsid w:val="000B6494"/>
    <w:rsid w:val="000C0183"/>
    <w:rsid w:val="000F6428"/>
    <w:rsid w:val="00107FB8"/>
    <w:rsid w:val="00137BA3"/>
    <w:rsid w:val="00140636"/>
    <w:rsid w:val="00157200"/>
    <w:rsid w:val="0018026E"/>
    <w:rsid w:val="00180E69"/>
    <w:rsid w:val="00184AEE"/>
    <w:rsid w:val="001863C3"/>
    <w:rsid w:val="001B1C40"/>
    <w:rsid w:val="001D362A"/>
    <w:rsid w:val="001D51FB"/>
    <w:rsid w:val="001E0DF7"/>
    <w:rsid w:val="001E4CF5"/>
    <w:rsid w:val="001F2543"/>
    <w:rsid w:val="002063DC"/>
    <w:rsid w:val="00227F09"/>
    <w:rsid w:val="00241C38"/>
    <w:rsid w:val="0024230B"/>
    <w:rsid w:val="0025478D"/>
    <w:rsid w:val="00254EF7"/>
    <w:rsid w:val="00276D72"/>
    <w:rsid w:val="002A6032"/>
    <w:rsid w:val="002A7C0B"/>
    <w:rsid w:val="002D7075"/>
    <w:rsid w:val="00314901"/>
    <w:rsid w:val="00316DE6"/>
    <w:rsid w:val="0032232C"/>
    <w:rsid w:val="003374FB"/>
    <w:rsid w:val="00350FB5"/>
    <w:rsid w:val="00356837"/>
    <w:rsid w:val="0036337F"/>
    <w:rsid w:val="00371CA4"/>
    <w:rsid w:val="00373243"/>
    <w:rsid w:val="003762C9"/>
    <w:rsid w:val="003A6928"/>
    <w:rsid w:val="00401CA7"/>
    <w:rsid w:val="0040249C"/>
    <w:rsid w:val="00403333"/>
    <w:rsid w:val="004119DD"/>
    <w:rsid w:val="00420773"/>
    <w:rsid w:val="004241A8"/>
    <w:rsid w:val="00445559"/>
    <w:rsid w:val="004511AE"/>
    <w:rsid w:val="00451787"/>
    <w:rsid w:val="0045601A"/>
    <w:rsid w:val="00457DF7"/>
    <w:rsid w:val="004C267C"/>
    <w:rsid w:val="004D2050"/>
    <w:rsid w:val="004D54D6"/>
    <w:rsid w:val="004E0815"/>
    <w:rsid w:val="005110B2"/>
    <w:rsid w:val="00513212"/>
    <w:rsid w:val="00546323"/>
    <w:rsid w:val="00557701"/>
    <w:rsid w:val="00560920"/>
    <w:rsid w:val="00571F31"/>
    <w:rsid w:val="00576018"/>
    <w:rsid w:val="00586536"/>
    <w:rsid w:val="00595DBF"/>
    <w:rsid w:val="005B0E0B"/>
    <w:rsid w:val="005B1BD9"/>
    <w:rsid w:val="005B7D4A"/>
    <w:rsid w:val="005B7FE7"/>
    <w:rsid w:val="005F5542"/>
    <w:rsid w:val="0061007A"/>
    <w:rsid w:val="006137AD"/>
    <w:rsid w:val="00651BC4"/>
    <w:rsid w:val="006674A7"/>
    <w:rsid w:val="00671B33"/>
    <w:rsid w:val="00683952"/>
    <w:rsid w:val="00692040"/>
    <w:rsid w:val="00692BF0"/>
    <w:rsid w:val="006A0E6A"/>
    <w:rsid w:val="006A1A46"/>
    <w:rsid w:val="006A6769"/>
    <w:rsid w:val="006D4286"/>
    <w:rsid w:val="006D6D03"/>
    <w:rsid w:val="006E1AA9"/>
    <w:rsid w:val="00705F22"/>
    <w:rsid w:val="00705F60"/>
    <w:rsid w:val="00706EB8"/>
    <w:rsid w:val="007172B9"/>
    <w:rsid w:val="00720545"/>
    <w:rsid w:val="007343DF"/>
    <w:rsid w:val="007405C0"/>
    <w:rsid w:val="00744A69"/>
    <w:rsid w:val="0074623A"/>
    <w:rsid w:val="00751864"/>
    <w:rsid w:val="00764467"/>
    <w:rsid w:val="00786883"/>
    <w:rsid w:val="00794311"/>
    <w:rsid w:val="007E666F"/>
    <w:rsid w:val="007F3A99"/>
    <w:rsid w:val="00810C90"/>
    <w:rsid w:val="008231FB"/>
    <w:rsid w:val="0084060D"/>
    <w:rsid w:val="00843C5B"/>
    <w:rsid w:val="0085044A"/>
    <w:rsid w:val="00862E9D"/>
    <w:rsid w:val="008854B1"/>
    <w:rsid w:val="0088720A"/>
    <w:rsid w:val="008928C1"/>
    <w:rsid w:val="008A1F80"/>
    <w:rsid w:val="008B1E57"/>
    <w:rsid w:val="008B2447"/>
    <w:rsid w:val="008B257A"/>
    <w:rsid w:val="008B6416"/>
    <w:rsid w:val="008D0C8E"/>
    <w:rsid w:val="008D2E1B"/>
    <w:rsid w:val="008E507A"/>
    <w:rsid w:val="008E7C4C"/>
    <w:rsid w:val="008F285C"/>
    <w:rsid w:val="008F3FB4"/>
    <w:rsid w:val="00904E2E"/>
    <w:rsid w:val="009170D9"/>
    <w:rsid w:val="009247B6"/>
    <w:rsid w:val="00930C4E"/>
    <w:rsid w:val="00937523"/>
    <w:rsid w:val="0094448E"/>
    <w:rsid w:val="00945CC7"/>
    <w:rsid w:val="009467F9"/>
    <w:rsid w:val="009570B6"/>
    <w:rsid w:val="00957FC1"/>
    <w:rsid w:val="009651DD"/>
    <w:rsid w:val="00981286"/>
    <w:rsid w:val="00982BCB"/>
    <w:rsid w:val="009B38FF"/>
    <w:rsid w:val="009C25A7"/>
    <w:rsid w:val="009C45F0"/>
    <w:rsid w:val="009E713F"/>
    <w:rsid w:val="009F4C50"/>
    <w:rsid w:val="00A21318"/>
    <w:rsid w:val="00A25816"/>
    <w:rsid w:val="00A27B64"/>
    <w:rsid w:val="00A3465F"/>
    <w:rsid w:val="00A5402C"/>
    <w:rsid w:val="00A6076B"/>
    <w:rsid w:val="00A815DD"/>
    <w:rsid w:val="00A832BE"/>
    <w:rsid w:val="00A933AA"/>
    <w:rsid w:val="00A96C95"/>
    <w:rsid w:val="00AB23BD"/>
    <w:rsid w:val="00AB57C5"/>
    <w:rsid w:val="00AB5BAF"/>
    <w:rsid w:val="00AB7724"/>
    <w:rsid w:val="00AD0A9C"/>
    <w:rsid w:val="00AD40A0"/>
    <w:rsid w:val="00AD503E"/>
    <w:rsid w:val="00AD7DD9"/>
    <w:rsid w:val="00AE4363"/>
    <w:rsid w:val="00AF4473"/>
    <w:rsid w:val="00AF6B48"/>
    <w:rsid w:val="00B012DF"/>
    <w:rsid w:val="00B0490D"/>
    <w:rsid w:val="00B10738"/>
    <w:rsid w:val="00B177DF"/>
    <w:rsid w:val="00B34501"/>
    <w:rsid w:val="00B50E82"/>
    <w:rsid w:val="00B74968"/>
    <w:rsid w:val="00B82D87"/>
    <w:rsid w:val="00BA1CE0"/>
    <w:rsid w:val="00BA6B02"/>
    <w:rsid w:val="00BA7CA8"/>
    <w:rsid w:val="00BF2F8D"/>
    <w:rsid w:val="00C246FB"/>
    <w:rsid w:val="00C3399A"/>
    <w:rsid w:val="00C4761D"/>
    <w:rsid w:val="00C50524"/>
    <w:rsid w:val="00C97241"/>
    <w:rsid w:val="00C975FA"/>
    <w:rsid w:val="00CB4C14"/>
    <w:rsid w:val="00CD6790"/>
    <w:rsid w:val="00CF0B82"/>
    <w:rsid w:val="00D05846"/>
    <w:rsid w:val="00D20B28"/>
    <w:rsid w:val="00D25CD7"/>
    <w:rsid w:val="00D473C3"/>
    <w:rsid w:val="00D70FE1"/>
    <w:rsid w:val="00D82126"/>
    <w:rsid w:val="00D85CBC"/>
    <w:rsid w:val="00DA645E"/>
    <w:rsid w:val="00DF0846"/>
    <w:rsid w:val="00DF19B3"/>
    <w:rsid w:val="00E02140"/>
    <w:rsid w:val="00E04AAD"/>
    <w:rsid w:val="00E07264"/>
    <w:rsid w:val="00E12D84"/>
    <w:rsid w:val="00E15EC6"/>
    <w:rsid w:val="00E42C7B"/>
    <w:rsid w:val="00E6314A"/>
    <w:rsid w:val="00E65C14"/>
    <w:rsid w:val="00E92E76"/>
    <w:rsid w:val="00E94176"/>
    <w:rsid w:val="00EB3D1B"/>
    <w:rsid w:val="00EB3F84"/>
    <w:rsid w:val="00EC01BB"/>
    <w:rsid w:val="00EC2EAF"/>
    <w:rsid w:val="00ED18FF"/>
    <w:rsid w:val="00F30D49"/>
    <w:rsid w:val="00F42A09"/>
    <w:rsid w:val="00F5000D"/>
    <w:rsid w:val="00F507D9"/>
    <w:rsid w:val="00F75C72"/>
    <w:rsid w:val="00F90370"/>
    <w:rsid w:val="00F943A8"/>
    <w:rsid w:val="00FA0359"/>
    <w:rsid w:val="00FA7B58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6D03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BBCF-1C02-4AEF-9BA2-0F83A7A9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Mona Maharjan</cp:lastModifiedBy>
  <cp:revision>2</cp:revision>
  <cp:lastPrinted>2022-02-10T20:03:00Z</cp:lastPrinted>
  <dcterms:created xsi:type="dcterms:W3CDTF">2022-02-25T13:49:00Z</dcterms:created>
  <dcterms:modified xsi:type="dcterms:W3CDTF">2022-02-25T13:49:00Z</dcterms:modified>
</cp:coreProperties>
</file>