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D61D" w14:textId="77777777" w:rsidR="00924487" w:rsidRDefault="00924487" w:rsidP="00924487">
      <w:pPr>
        <w:keepNext/>
        <w:spacing w:after="0" w:line="240" w:lineRule="auto"/>
        <w:jc w:val="center"/>
      </w:pPr>
      <w:r>
        <w:rPr>
          <w:noProof/>
        </w:rPr>
        <w:drawing>
          <wp:inline distT="0" distB="0" distL="0" distR="0" wp14:anchorId="067ED2B0" wp14:editId="4A6556BF">
            <wp:extent cx="914400" cy="914400"/>
            <wp:effectExtent l="0" t="0" r="0" b="0"/>
            <wp:docPr id="1" name="Picture 1" descr="State University of New York College of Environmental Forestry official logo" title="SUNY E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Seal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3D10F5B2" w14:textId="77777777" w:rsidR="00924487" w:rsidRPr="00E705AB" w:rsidRDefault="00924487" w:rsidP="008F03D7">
      <w:pPr>
        <w:spacing w:before="120" w:after="0" w:line="240" w:lineRule="auto"/>
        <w:jc w:val="center"/>
        <w:rPr>
          <w:rFonts w:cstheme="minorHAnsi"/>
          <w:sz w:val="24"/>
        </w:rPr>
      </w:pPr>
      <w:r w:rsidRPr="00E705AB">
        <w:rPr>
          <w:rFonts w:cstheme="minorHAnsi"/>
          <w:sz w:val="24"/>
        </w:rPr>
        <w:t>BOARD OF TRUSTEES</w:t>
      </w:r>
    </w:p>
    <w:p w14:paraId="4EAE7B5D" w14:textId="77777777" w:rsidR="00924487" w:rsidRPr="00E705AB" w:rsidRDefault="00924487" w:rsidP="00924487">
      <w:pPr>
        <w:spacing w:after="0" w:line="240" w:lineRule="auto"/>
        <w:jc w:val="center"/>
        <w:rPr>
          <w:rFonts w:cstheme="minorHAnsi"/>
          <w:b/>
          <w:sz w:val="28"/>
        </w:rPr>
      </w:pPr>
      <w:r w:rsidRPr="00E705AB">
        <w:rPr>
          <w:rFonts w:cstheme="minorHAnsi"/>
          <w:b/>
          <w:sz w:val="28"/>
        </w:rPr>
        <w:t>Diversity, Equity and Inclusion Committee Meeting</w:t>
      </w:r>
    </w:p>
    <w:p w14:paraId="16BF867D" w14:textId="666B5069" w:rsidR="00924487" w:rsidRPr="00E705AB" w:rsidRDefault="00924487" w:rsidP="00924487">
      <w:pPr>
        <w:spacing w:after="0" w:line="240" w:lineRule="auto"/>
        <w:jc w:val="center"/>
        <w:rPr>
          <w:rFonts w:cstheme="minorHAnsi"/>
          <w:sz w:val="24"/>
        </w:rPr>
      </w:pPr>
      <w:r>
        <w:rPr>
          <w:rFonts w:cstheme="minorHAnsi"/>
          <w:sz w:val="24"/>
        </w:rPr>
        <w:t>November 28, 2022</w:t>
      </w:r>
      <w:r w:rsidRPr="00E705AB">
        <w:rPr>
          <w:rFonts w:cstheme="minorHAnsi"/>
          <w:sz w:val="24"/>
        </w:rPr>
        <w:t xml:space="preserve"> – </w:t>
      </w:r>
      <w:r>
        <w:rPr>
          <w:rFonts w:cstheme="minorHAnsi"/>
          <w:sz w:val="24"/>
        </w:rPr>
        <w:t>408 Baker Laboratory</w:t>
      </w:r>
      <w:r w:rsidRPr="00E705AB">
        <w:rPr>
          <w:rFonts w:cstheme="minorHAnsi"/>
          <w:sz w:val="24"/>
        </w:rPr>
        <w:t xml:space="preserve"> – </w:t>
      </w:r>
      <w:r>
        <w:rPr>
          <w:rFonts w:cstheme="minorHAnsi"/>
          <w:sz w:val="24"/>
        </w:rPr>
        <w:t>9:30</w:t>
      </w:r>
      <w:r w:rsidRPr="00E705AB">
        <w:rPr>
          <w:rFonts w:cstheme="minorHAnsi"/>
          <w:sz w:val="24"/>
        </w:rPr>
        <w:t xml:space="preserve"> AM</w:t>
      </w:r>
    </w:p>
    <w:p w14:paraId="4C972BDF" w14:textId="77777777" w:rsidR="00924487" w:rsidRDefault="00924487" w:rsidP="00924487">
      <w:pPr>
        <w:spacing w:after="0" w:line="240" w:lineRule="auto"/>
        <w:jc w:val="center"/>
      </w:pPr>
    </w:p>
    <w:p w14:paraId="5E7AE845" w14:textId="77777777" w:rsidR="00924487" w:rsidRPr="0063301D" w:rsidRDefault="00924487" w:rsidP="00924487">
      <w:pPr>
        <w:pStyle w:val="Heading1"/>
        <w:spacing w:before="0"/>
        <w:jc w:val="center"/>
        <w:rPr>
          <w:u w:val="single"/>
        </w:rPr>
      </w:pPr>
      <w:r w:rsidRPr="0063301D">
        <w:rPr>
          <w:u w:val="single"/>
        </w:rPr>
        <w:t>A G E N D A</w:t>
      </w:r>
    </w:p>
    <w:p w14:paraId="2C2D8C3D" w14:textId="77777777" w:rsidR="00924487" w:rsidRDefault="00924487" w:rsidP="00924487">
      <w:pPr>
        <w:spacing w:after="0" w:line="240" w:lineRule="auto"/>
        <w:jc w:val="center"/>
      </w:pPr>
    </w:p>
    <w:p w14:paraId="6A69CC96" w14:textId="77777777" w:rsidR="00924487" w:rsidRDefault="00924487" w:rsidP="00924487">
      <w:pPr>
        <w:spacing w:after="0" w:line="240" w:lineRule="auto"/>
        <w:jc w:val="center"/>
      </w:pPr>
    </w:p>
    <w:p w14:paraId="77DA7AD1" w14:textId="77777777" w:rsidR="00924487" w:rsidRPr="00144AD1" w:rsidRDefault="00924487" w:rsidP="00924487">
      <w:pPr>
        <w:spacing w:after="0" w:line="240" w:lineRule="auto"/>
        <w:rPr>
          <w:rStyle w:val="IntenseEmphasis"/>
          <w:rFonts w:cstheme="minorHAnsi"/>
          <w:i w:val="0"/>
          <w:color w:val="1F3864" w:themeColor="accent1" w:themeShade="80"/>
          <w:sz w:val="24"/>
        </w:rPr>
      </w:pPr>
      <w:r w:rsidRPr="00144AD1">
        <w:rPr>
          <w:rStyle w:val="IntenseEmphasis"/>
          <w:rFonts w:cstheme="minorHAnsi"/>
          <w:color w:val="1F3864" w:themeColor="accent1" w:themeShade="80"/>
          <w:sz w:val="24"/>
          <w:u w:val="single"/>
        </w:rPr>
        <w:t>Invited guests</w:t>
      </w:r>
      <w:r w:rsidRPr="00144AD1">
        <w:rPr>
          <w:rStyle w:val="IntenseEmphasis"/>
          <w:rFonts w:cstheme="minorHAnsi"/>
          <w:color w:val="1F3864" w:themeColor="accent1" w:themeShade="80"/>
          <w:sz w:val="24"/>
        </w:rPr>
        <w:t>:</w:t>
      </w:r>
      <w:r w:rsidRPr="00144AD1">
        <w:rPr>
          <w:rStyle w:val="IntenseEmphasis"/>
          <w:rFonts w:cstheme="minorHAnsi"/>
          <w:color w:val="1F3864" w:themeColor="accent1" w:themeShade="80"/>
          <w:sz w:val="24"/>
        </w:rPr>
        <w:tab/>
      </w:r>
    </w:p>
    <w:p w14:paraId="35911E95" w14:textId="77777777" w:rsidR="008F03D7" w:rsidRDefault="008F03D7" w:rsidP="00924487">
      <w:pPr>
        <w:spacing w:after="0" w:line="240" w:lineRule="auto"/>
        <w:rPr>
          <w:rStyle w:val="IntenseEmphasis"/>
          <w:rFonts w:cstheme="minorHAnsi"/>
          <w:color w:val="1F3864" w:themeColor="accent1" w:themeShade="80"/>
          <w:sz w:val="24"/>
        </w:rPr>
      </w:pPr>
    </w:p>
    <w:p w14:paraId="35047164" w14:textId="66A3D0E0" w:rsidR="00924487" w:rsidRDefault="00027AE0" w:rsidP="00924487">
      <w:pPr>
        <w:spacing w:after="0" w:line="240" w:lineRule="auto"/>
        <w:rPr>
          <w:rStyle w:val="IntenseEmphasis"/>
          <w:rFonts w:cstheme="minorHAnsi"/>
          <w:color w:val="1F3864" w:themeColor="accent1" w:themeShade="80"/>
          <w:sz w:val="24"/>
        </w:rPr>
      </w:pPr>
      <w:r>
        <w:rPr>
          <w:rStyle w:val="IntenseEmphasis"/>
          <w:rFonts w:cstheme="minorHAnsi"/>
          <w:color w:val="1F3864" w:themeColor="accent1" w:themeShade="80"/>
          <w:sz w:val="24"/>
        </w:rPr>
        <w:t xml:space="preserve">Dr. </w:t>
      </w:r>
      <w:r w:rsidR="00DF2D45">
        <w:rPr>
          <w:rStyle w:val="IntenseEmphasis"/>
          <w:rFonts w:cstheme="minorHAnsi"/>
          <w:color w:val="1F3864" w:themeColor="accent1" w:themeShade="80"/>
          <w:sz w:val="24"/>
        </w:rPr>
        <w:t xml:space="preserve">Mary Grace </w:t>
      </w:r>
      <w:proofErr w:type="spellStart"/>
      <w:r>
        <w:rPr>
          <w:rStyle w:val="IntenseEmphasis"/>
          <w:rFonts w:cstheme="minorHAnsi"/>
          <w:color w:val="1F3864" w:themeColor="accent1" w:themeShade="80"/>
          <w:sz w:val="24"/>
        </w:rPr>
        <w:t>Almandrez</w:t>
      </w:r>
      <w:proofErr w:type="spellEnd"/>
      <w:r>
        <w:rPr>
          <w:rStyle w:val="IntenseEmphasis"/>
          <w:rFonts w:cstheme="minorHAnsi"/>
          <w:color w:val="1F3864" w:themeColor="accent1" w:themeShade="80"/>
          <w:sz w:val="24"/>
        </w:rPr>
        <w:t>, VP for Diversity and Inclusion, Syracuse University</w:t>
      </w:r>
    </w:p>
    <w:p w14:paraId="5DA07977" w14:textId="57A54CD3" w:rsidR="001450C1" w:rsidRPr="00144AD1" w:rsidRDefault="001450C1" w:rsidP="00DF2D45">
      <w:pPr>
        <w:spacing w:after="0" w:line="240" w:lineRule="auto"/>
        <w:ind w:left="360" w:hanging="360"/>
        <w:rPr>
          <w:rStyle w:val="IntenseEmphasis"/>
          <w:rFonts w:cstheme="minorHAnsi"/>
          <w:i w:val="0"/>
          <w:color w:val="1F3864" w:themeColor="accent1" w:themeShade="80"/>
          <w:sz w:val="24"/>
        </w:rPr>
      </w:pPr>
      <w:r>
        <w:rPr>
          <w:rStyle w:val="IntenseEmphasis"/>
          <w:rFonts w:cstheme="minorHAnsi"/>
          <w:color w:val="1F3864" w:themeColor="accent1" w:themeShade="80"/>
          <w:sz w:val="24"/>
        </w:rPr>
        <w:t xml:space="preserve">Dr. </w:t>
      </w:r>
      <w:proofErr w:type="spellStart"/>
      <w:r>
        <w:rPr>
          <w:rStyle w:val="IntenseEmphasis"/>
          <w:rFonts w:cstheme="minorHAnsi"/>
          <w:color w:val="1F3864" w:themeColor="accent1" w:themeShade="80"/>
          <w:sz w:val="24"/>
        </w:rPr>
        <w:t>Shiu</w:t>
      </w:r>
      <w:proofErr w:type="spellEnd"/>
      <w:r>
        <w:rPr>
          <w:rStyle w:val="IntenseEmphasis"/>
          <w:rFonts w:cstheme="minorHAnsi"/>
          <w:color w:val="1F3864" w:themeColor="accent1" w:themeShade="80"/>
          <w:sz w:val="24"/>
        </w:rPr>
        <w:t>-Kai Chin</w:t>
      </w:r>
      <w:r w:rsidR="00DF2D45">
        <w:rPr>
          <w:rStyle w:val="IntenseEmphasis"/>
          <w:rFonts w:cstheme="minorHAnsi"/>
          <w:color w:val="1F3864" w:themeColor="accent1" w:themeShade="80"/>
          <w:sz w:val="24"/>
        </w:rPr>
        <w:t>, Professor, Electrical Engineering &amp; Computer Science and Laura J. and L. Douglas Meredith Professor for Teaching Excellence, Syracuse University</w:t>
      </w:r>
    </w:p>
    <w:p w14:paraId="647B4BF4" w14:textId="77777777" w:rsidR="00924487" w:rsidRDefault="00924487" w:rsidP="00924487">
      <w:pPr>
        <w:shd w:val="clear" w:color="auto" w:fill="FFFFFF"/>
        <w:spacing w:after="0" w:line="240" w:lineRule="auto"/>
        <w:ind w:left="360" w:hanging="360"/>
        <w:jc w:val="center"/>
        <w:rPr>
          <w:rFonts w:cstheme="minorHAnsi"/>
          <w:b/>
          <w:bCs/>
          <w:sz w:val="24"/>
          <w:szCs w:val="24"/>
        </w:rPr>
      </w:pPr>
    </w:p>
    <w:p w14:paraId="60AF4E07" w14:textId="77777777" w:rsidR="003F19DD" w:rsidRDefault="003F19DD" w:rsidP="00924487">
      <w:pPr>
        <w:shd w:val="clear" w:color="auto" w:fill="FFFFFF"/>
        <w:spacing w:after="0" w:line="240" w:lineRule="auto"/>
        <w:ind w:left="360" w:hanging="360"/>
        <w:jc w:val="center"/>
        <w:rPr>
          <w:rFonts w:cstheme="minorHAnsi"/>
          <w:b/>
          <w:bCs/>
          <w:sz w:val="24"/>
          <w:szCs w:val="24"/>
        </w:rPr>
      </w:pPr>
    </w:p>
    <w:p w14:paraId="65F9AB5E" w14:textId="02B1E659" w:rsidR="00924487" w:rsidRPr="001450C1" w:rsidRDefault="00924487" w:rsidP="00DF2D45">
      <w:pPr>
        <w:pStyle w:val="ListParagraph"/>
        <w:numPr>
          <w:ilvl w:val="0"/>
          <w:numId w:val="3"/>
        </w:numPr>
        <w:shd w:val="clear" w:color="auto" w:fill="FFFFFF"/>
        <w:spacing w:after="240" w:line="240" w:lineRule="auto"/>
        <w:ind w:left="360"/>
        <w:contextualSpacing w:val="0"/>
        <w:rPr>
          <w:rFonts w:cstheme="minorHAnsi"/>
          <w:sz w:val="24"/>
          <w:szCs w:val="24"/>
        </w:rPr>
      </w:pPr>
      <w:r w:rsidRPr="001450C1">
        <w:rPr>
          <w:rFonts w:cstheme="minorHAnsi"/>
          <w:sz w:val="24"/>
          <w:szCs w:val="24"/>
        </w:rPr>
        <w:t>Call to Order</w:t>
      </w:r>
      <w:r w:rsidR="00027AE0" w:rsidRPr="001450C1">
        <w:rPr>
          <w:rFonts w:cstheme="minorHAnsi"/>
          <w:sz w:val="24"/>
          <w:szCs w:val="24"/>
        </w:rPr>
        <w:t xml:space="preserve"> and Welcome</w:t>
      </w:r>
    </w:p>
    <w:p w14:paraId="2CEF324D" w14:textId="77777777" w:rsidR="00027AE0" w:rsidRPr="001450C1" w:rsidRDefault="00027AE0" w:rsidP="00DF2D45">
      <w:pPr>
        <w:pStyle w:val="ListParagraph"/>
        <w:numPr>
          <w:ilvl w:val="0"/>
          <w:numId w:val="3"/>
        </w:numPr>
        <w:shd w:val="clear" w:color="auto" w:fill="FFFFFF"/>
        <w:spacing w:after="240" w:line="240" w:lineRule="auto"/>
        <w:ind w:left="360"/>
        <w:contextualSpacing w:val="0"/>
        <w:rPr>
          <w:rFonts w:cstheme="minorHAnsi"/>
          <w:sz w:val="24"/>
          <w:szCs w:val="24"/>
        </w:rPr>
      </w:pPr>
      <w:r w:rsidRPr="001450C1">
        <w:rPr>
          <w:rFonts w:cstheme="minorHAnsi"/>
          <w:sz w:val="24"/>
          <w:szCs w:val="24"/>
        </w:rPr>
        <w:t xml:space="preserve">Approval of Minutes from April 14, 2022 </w:t>
      </w:r>
    </w:p>
    <w:p w14:paraId="5363967D" w14:textId="77777777" w:rsidR="00027AE0" w:rsidRPr="001450C1" w:rsidRDefault="00EF16E7" w:rsidP="00DF2D45">
      <w:pPr>
        <w:pStyle w:val="ListParagraph"/>
        <w:numPr>
          <w:ilvl w:val="0"/>
          <w:numId w:val="3"/>
        </w:numPr>
        <w:shd w:val="clear" w:color="auto" w:fill="FFFFFF"/>
        <w:spacing w:after="240" w:line="240" w:lineRule="auto"/>
        <w:ind w:left="360"/>
        <w:contextualSpacing w:val="0"/>
        <w:rPr>
          <w:rFonts w:cstheme="minorHAnsi"/>
          <w:sz w:val="24"/>
          <w:szCs w:val="24"/>
        </w:rPr>
      </w:pPr>
      <w:r w:rsidRPr="001450C1">
        <w:rPr>
          <w:rFonts w:eastAsia="Times New Roman" w:cstheme="minorHAnsi"/>
          <w:color w:val="222222"/>
          <w:sz w:val="24"/>
          <w:szCs w:val="24"/>
        </w:rPr>
        <w:t>Update on BOT DEI Committee</w:t>
      </w:r>
    </w:p>
    <w:p w14:paraId="68A6F726" w14:textId="3E0BAE81" w:rsidR="00027AE0" w:rsidRPr="001450C1" w:rsidRDefault="00921F0C" w:rsidP="00DF2D45">
      <w:pPr>
        <w:pStyle w:val="ListParagraph"/>
        <w:numPr>
          <w:ilvl w:val="0"/>
          <w:numId w:val="3"/>
        </w:numPr>
        <w:shd w:val="clear" w:color="auto" w:fill="FFFFFF"/>
        <w:spacing w:after="240" w:line="240" w:lineRule="auto"/>
        <w:ind w:left="360"/>
        <w:contextualSpacing w:val="0"/>
        <w:rPr>
          <w:rFonts w:cstheme="minorHAnsi"/>
          <w:sz w:val="24"/>
          <w:szCs w:val="24"/>
        </w:rPr>
      </w:pPr>
      <w:r w:rsidRPr="001450C1">
        <w:rPr>
          <w:rFonts w:eastAsia="Times New Roman" w:cstheme="minorHAnsi"/>
          <w:color w:val="222222"/>
          <w:sz w:val="24"/>
          <w:szCs w:val="24"/>
        </w:rPr>
        <w:t xml:space="preserve">Update on CDO </w:t>
      </w:r>
      <w:r w:rsidR="00181BF6">
        <w:rPr>
          <w:rFonts w:eastAsia="Times New Roman" w:cstheme="minorHAnsi"/>
          <w:color w:val="222222"/>
          <w:sz w:val="24"/>
          <w:szCs w:val="24"/>
        </w:rPr>
        <w:t>S</w:t>
      </w:r>
      <w:r w:rsidRPr="001450C1">
        <w:rPr>
          <w:rFonts w:eastAsia="Times New Roman" w:cstheme="minorHAnsi"/>
          <w:color w:val="222222"/>
          <w:sz w:val="24"/>
          <w:szCs w:val="24"/>
        </w:rPr>
        <w:t>earch</w:t>
      </w:r>
    </w:p>
    <w:p w14:paraId="1A65D5F5" w14:textId="06DB0F9B" w:rsidR="00027AE0" w:rsidRPr="001450C1" w:rsidRDefault="0087603A" w:rsidP="00DF2D45">
      <w:pPr>
        <w:pStyle w:val="ListParagraph"/>
        <w:numPr>
          <w:ilvl w:val="0"/>
          <w:numId w:val="3"/>
        </w:numPr>
        <w:shd w:val="clear" w:color="auto" w:fill="FFFFFF"/>
        <w:spacing w:after="0" w:line="240" w:lineRule="auto"/>
        <w:ind w:left="360"/>
        <w:contextualSpacing w:val="0"/>
        <w:rPr>
          <w:rFonts w:cstheme="minorHAnsi"/>
          <w:sz w:val="24"/>
          <w:szCs w:val="24"/>
        </w:rPr>
      </w:pPr>
      <w:r w:rsidRPr="001450C1">
        <w:rPr>
          <w:rFonts w:eastAsia="Times New Roman" w:cstheme="minorHAnsi"/>
          <w:color w:val="222222"/>
          <w:sz w:val="24"/>
          <w:szCs w:val="24"/>
        </w:rPr>
        <w:t>Update on the Office of Inclusion, Diversity and Equity</w:t>
      </w:r>
      <w:r w:rsidR="00EF16E7" w:rsidRPr="001450C1">
        <w:rPr>
          <w:rFonts w:eastAsia="Times New Roman" w:cstheme="minorHAnsi"/>
          <w:color w:val="222222"/>
          <w:sz w:val="24"/>
          <w:szCs w:val="24"/>
        </w:rPr>
        <w:t xml:space="preserve"> (OIDE)</w:t>
      </w:r>
      <w:r w:rsidRPr="001450C1">
        <w:rPr>
          <w:rFonts w:eastAsia="Times New Roman" w:cstheme="minorHAnsi"/>
          <w:color w:val="222222"/>
          <w:sz w:val="24"/>
          <w:szCs w:val="24"/>
        </w:rPr>
        <w:t xml:space="preserve"> </w:t>
      </w:r>
      <w:r w:rsidR="007A0F2F">
        <w:rPr>
          <w:rFonts w:eastAsia="Times New Roman" w:cstheme="minorHAnsi"/>
          <w:color w:val="222222"/>
          <w:sz w:val="24"/>
          <w:szCs w:val="24"/>
        </w:rPr>
        <w:t>N</w:t>
      </w:r>
      <w:r w:rsidRPr="001450C1">
        <w:rPr>
          <w:rFonts w:eastAsia="Times New Roman" w:cstheme="minorHAnsi"/>
          <w:color w:val="222222"/>
          <w:sz w:val="24"/>
          <w:szCs w:val="24"/>
        </w:rPr>
        <w:t xml:space="preserve">eeds &amp; </w:t>
      </w:r>
      <w:r w:rsidR="007A0F2F">
        <w:rPr>
          <w:rFonts w:eastAsia="Times New Roman" w:cstheme="minorHAnsi"/>
          <w:color w:val="222222"/>
          <w:sz w:val="24"/>
          <w:szCs w:val="24"/>
        </w:rPr>
        <w:t>P</w:t>
      </w:r>
      <w:r w:rsidRPr="001450C1">
        <w:rPr>
          <w:rFonts w:eastAsia="Times New Roman" w:cstheme="minorHAnsi"/>
          <w:color w:val="222222"/>
          <w:sz w:val="24"/>
          <w:szCs w:val="24"/>
        </w:rPr>
        <w:t>rojects</w:t>
      </w:r>
    </w:p>
    <w:p w14:paraId="713A6E99" w14:textId="77777777" w:rsidR="00027AE0" w:rsidRPr="001450C1" w:rsidRDefault="0087603A" w:rsidP="00DF2D45">
      <w:pPr>
        <w:pStyle w:val="ListParagraph"/>
        <w:numPr>
          <w:ilvl w:val="1"/>
          <w:numId w:val="3"/>
        </w:numPr>
        <w:shd w:val="clear" w:color="auto" w:fill="FFFFFF"/>
        <w:spacing w:after="0" w:line="240" w:lineRule="auto"/>
        <w:contextualSpacing w:val="0"/>
        <w:rPr>
          <w:rFonts w:cstheme="minorHAnsi"/>
          <w:sz w:val="24"/>
          <w:szCs w:val="24"/>
        </w:rPr>
      </w:pPr>
      <w:r w:rsidRPr="001450C1">
        <w:rPr>
          <w:rFonts w:eastAsia="Times New Roman" w:cstheme="minorHAnsi"/>
          <w:color w:val="222222"/>
          <w:sz w:val="24"/>
          <w:szCs w:val="24"/>
        </w:rPr>
        <w:t>Fall 2022</w:t>
      </w:r>
    </w:p>
    <w:p w14:paraId="637FA248" w14:textId="77777777" w:rsidR="00027AE0" w:rsidRPr="001450C1" w:rsidRDefault="0087603A" w:rsidP="00DF2D45">
      <w:pPr>
        <w:pStyle w:val="ListParagraph"/>
        <w:numPr>
          <w:ilvl w:val="1"/>
          <w:numId w:val="3"/>
        </w:numPr>
        <w:shd w:val="clear" w:color="auto" w:fill="FFFFFF"/>
        <w:spacing w:after="240" w:line="240" w:lineRule="auto"/>
        <w:contextualSpacing w:val="0"/>
        <w:rPr>
          <w:rFonts w:cstheme="minorHAnsi"/>
          <w:sz w:val="24"/>
          <w:szCs w:val="24"/>
        </w:rPr>
      </w:pPr>
      <w:r w:rsidRPr="001450C1">
        <w:rPr>
          <w:rFonts w:eastAsia="Times New Roman" w:cstheme="minorHAnsi"/>
          <w:color w:val="222222"/>
          <w:sz w:val="24"/>
          <w:szCs w:val="24"/>
        </w:rPr>
        <w:t>Spring 2023</w:t>
      </w:r>
    </w:p>
    <w:p w14:paraId="5AB04008" w14:textId="1ED94380" w:rsidR="000E368C" w:rsidRPr="001450C1" w:rsidRDefault="000E368C" w:rsidP="00DF2D45">
      <w:pPr>
        <w:pStyle w:val="ListParagraph"/>
        <w:numPr>
          <w:ilvl w:val="0"/>
          <w:numId w:val="3"/>
        </w:numPr>
        <w:shd w:val="clear" w:color="auto" w:fill="FFFFFF"/>
        <w:spacing w:after="240" w:line="240" w:lineRule="auto"/>
        <w:ind w:left="360"/>
        <w:contextualSpacing w:val="0"/>
        <w:rPr>
          <w:rFonts w:cstheme="minorHAnsi"/>
          <w:sz w:val="24"/>
          <w:szCs w:val="24"/>
        </w:rPr>
      </w:pPr>
      <w:r w:rsidRPr="001450C1">
        <w:rPr>
          <w:rFonts w:eastAsia="Times New Roman" w:cstheme="minorHAnsi"/>
          <w:color w:val="222222"/>
          <w:sz w:val="24"/>
          <w:szCs w:val="24"/>
        </w:rPr>
        <w:t xml:space="preserve">Update on Campus-based IDE Committee and </w:t>
      </w:r>
      <w:r w:rsidR="007A0F2F">
        <w:rPr>
          <w:rFonts w:eastAsia="Times New Roman" w:cstheme="minorHAnsi"/>
          <w:color w:val="222222"/>
          <w:sz w:val="24"/>
          <w:szCs w:val="24"/>
        </w:rPr>
        <w:t>R</w:t>
      </w:r>
      <w:r w:rsidRPr="001450C1">
        <w:rPr>
          <w:rFonts w:eastAsia="Times New Roman" w:cstheme="minorHAnsi"/>
          <w:color w:val="222222"/>
          <w:sz w:val="24"/>
          <w:szCs w:val="24"/>
        </w:rPr>
        <w:t>elationship to BOT DEI Committee</w:t>
      </w:r>
    </w:p>
    <w:p w14:paraId="40D05667" w14:textId="0A83FFA2" w:rsidR="00921F0C" w:rsidRPr="001450C1" w:rsidRDefault="00921F0C" w:rsidP="00DF2D45">
      <w:pPr>
        <w:pStyle w:val="ListParagraph"/>
        <w:numPr>
          <w:ilvl w:val="0"/>
          <w:numId w:val="3"/>
        </w:numPr>
        <w:shd w:val="clear" w:color="auto" w:fill="FFFFFF"/>
        <w:spacing w:after="0" w:line="240" w:lineRule="auto"/>
        <w:ind w:left="360"/>
        <w:contextualSpacing w:val="0"/>
        <w:rPr>
          <w:rFonts w:eastAsia="Times New Roman" w:cstheme="minorHAnsi"/>
          <w:color w:val="222222"/>
          <w:sz w:val="24"/>
          <w:szCs w:val="24"/>
        </w:rPr>
      </w:pPr>
      <w:r w:rsidRPr="001450C1">
        <w:rPr>
          <w:rFonts w:eastAsia="Times New Roman" w:cstheme="minorHAnsi"/>
          <w:color w:val="222222"/>
          <w:sz w:val="24"/>
          <w:szCs w:val="24"/>
        </w:rPr>
        <w:t xml:space="preserve">Input from SU </w:t>
      </w:r>
      <w:r w:rsidR="0021479C">
        <w:rPr>
          <w:rFonts w:eastAsia="Times New Roman" w:cstheme="minorHAnsi"/>
          <w:color w:val="222222"/>
          <w:sz w:val="24"/>
          <w:szCs w:val="24"/>
        </w:rPr>
        <w:t xml:space="preserve">on </w:t>
      </w:r>
      <w:r w:rsidRPr="001450C1">
        <w:rPr>
          <w:rFonts w:eastAsia="Times New Roman" w:cstheme="minorHAnsi"/>
          <w:color w:val="222222"/>
          <w:sz w:val="24"/>
          <w:szCs w:val="24"/>
        </w:rPr>
        <w:t>their </w:t>
      </w:r>
      <w:r w:rsidR="0021479C">
        <w:rPr>
          <w:rFonts w:eastAsia="Times New Roman" w:cstheme="minorHAnsi"/>
          <w:color w:val="222222"/>
          <w:sz w:val="24"/>
          <w:szCs w:val="24"/>
        </w:rPr>
        <w:t>S</w:t>
      </w:r>
      <w:r w:rsidRPr="001450C1">
        <w:rPr>
          <w:rFonts w:eastAsia="Times New Roman" w:cstheme="minorHAnsi"/>
          <w:color w:val="222222"/>
          <w:sz w:val="24"/>
          <w:szCs w:val="24"/>
        </w:rPr>
        <w:t>trategic</w:t>
      </w:r>
      <w:r w:rsidR="00EF16E7" w:rsidRPr="001450C1">
        <w:rPr>
          <w:rFonts w:eastAsia="Times New Roman" w:cstheme="minorHAnsi"/>
          <w:color w:val="222222"/>
          <w:sz w:val="24"/>
          <w:szCs w:val="24"/>
        </w:rPr>
        <w:t xml:space="preserve"> </w:t>
      </w:r>
      <w:r w:rsidR="0021479C">
        <w:rPr>
          <w:rFonts w:eastAsia="Times New Roman" w:cstheme="minorHAnsi"/>
          <w:color w:val="222222"/>
          <w:sz w:val="24"/>
          <w:szCs w:val="24"/>
        </w:rPr>
        <w:t>E</w:t>
      </w:r>
      <w:r w:rsidRPr="001450C1">
        <w:rPr>
          <w:rFonts w:eastAsia="Times New Roman" w:cstheme="minorHAnsi"/>
          <w:color w:val="222222"/>
          <w:sz w:val="24"/>
          <w:szCs w:val="24"/>
        </w:rPr>
        <w:t>fforts/</w:t>
      </w:r>
      <w:r w:rsidR="0021479C">
        <w:rPr>
          <w:rFonts w:eastAsia="Times New Roman" w:cstheme="minorHAnsi"/>
          <w:color w:val="222222"/>
          <w:sz w:val="24"/>
          <w:szCs w:val="24"/>
        </w:rPr>
        <w:t>P</w:t>
      </w:r>
      <w:r w:rsidRPr="001450C1">
        <w:rPr>
          <w:rFonts w:eastAsia="Times New Roman" w:cstheme="minorHAnsi"/>
          <w:color w:val="222222"/>
          <w:sz w:val="24"/>
          <w:szCs w:val="24"/>
        </w:rPr>
        <w:t>lans for DEI</w:t>
      </w:r>
    </w:p>
    <w:p w14:paraId="7D1E9824" w14:textId="501C29EF" w:rsidR="00EF16E7" w:rsidRPr="001450C1" w:rsidRDefault="00EF16E7" w:rsidP="00DF2D45">
      <w:pPr>
        <w:pStyle w:val="ListParagraph"/>
        <w:numPr>
          <w:ilvl w:val="1"/>
          <w:numId w:val="3"/>
        </w:numPr>
        <w:shd w:val="clear" w:color="auto" w:fill="FFFFFF"/>
        <w:spacing w:after="0" w:line="240" w:lineRule="auto"/>
        <w:contextualSpacing w:val="0"/>
        <w:rPr>
          <w:rFonts w:eastAsia="Times New Roman" w:cstheme="minorHAnsi"/>
          <w:color w:val="222222"/>
          <w:sz w:val="24"/>
          <w:szCs w:val="24"/>
        </w:rPr>
      </w:pPr>
      <w:r w:rsidRPr="001450C1">
        <w:rPr>
          <w:rFonts w:eastAsia="Times New Roman" w:cstheme="minorHAnsi"/>
          <w:color w:val="222222"/>
          <w:sz w:val="24"/>
          <w:szCs w:val="24"/>
        </w:rPr>
        <w:t xml:space="preserve">Dr. </w:t>
      </w:r>
      <w:proofErr w:type="spellStart"/>
      <w:r w:rsidRPr="001450C1">
        <w:rPr>
          <w:rFonts w:eastAsia="Times New Roman" w:cstheme="minorHAnsi"/>
          <w:color w:val="222222"/>
          <w:sz w:val="24"/>
          <w:szCs w:val="24"/>
        </w:rPr>
        <w:t>Shiu</w:t>
      </w:r>
      <w:proofErr w:type="spellEnd"/>
      <w:r w:rsidRPr="001450C1">
        <w:rPr>
          <w:rFonts w:eastAsia="Times New Roman" w:cstheme="minorHAnsi"/>
          <w:color w:val="222222"/>
          <w:sz w:val="24"/>
          <w:szCs w:val="24"/>
        </w:rPr>
        <w:t>-Kai Chin</w:t>
      </w:r>
    </w:p>
    <w:p w14:paraId="4187790B" w14:textId="5E8A0DC8" w:rsidR="00EF16E7" w:rsidRPr="001450C1" w:rsidRDefault="00EF16E7" w:rsidP="00DF2D45">
      <w:pPr>
        <w:pStyle w:val="ListParagraph"/>
        <w:numPr>
          <w:ilvl w:val="1"/>
          <w:numId w:val="3"/>
        </w:numPr>
        <w:shd w:val="clear" w:color="auto" w:fill="FFFFFF"/>
        <w:spacing w:after="240" w:line="240" w:lineRule="auto"/>
        <w:contextualSpacing w:val="0"/>
        <w:rPr>
          <w:rFonts w:eastAsia="Times New Roman" w:cstheme="minorHAnsi"/>
          <w:color w:val="222222"/>
          <w:sz w:val="24"/>
          <w:szCs w:val="24"/>
        </w:rPr>
      </w:pPr>
      <w:r w:rsidRPr="001450C1">
        <w:rPr>
          <w:rFonts w:ascii="Calibri" w:hAnsi="Calibri" w:cs="Calibri"/>
          <w:color w:val="222222"/>
          <w:shd w:val="clear" w:color="auto" w:fill="FFFFFF"/>
        </w:rPr>
        <w:t xml:space="preserve">Dr. Mary Grace </w:t>
      </w:r>
      <w:proofErr w:type="spellStart"/>
      <w:r w:rsidRPr="001450C1">
        <w:rPr>
          <w:rFonts w:ascii="Calibri" w:hAnsi="Calibri" w:cs="Calibri"/>
          <w:color w:val="222222"/>
          <w:shd w:val="clear" w:color="auto" w:fill="FFFFFF"/>
        </w:rPr>
        <w:t>Almandrez</w:t>
      </w:r>
      <w:proofErr w:type="spellEnd"/>
      <w:r w:rsidRPr="001450C1">
        <w:rPr>
          <w:rFonts w:ascii="Calibri" w:hAnsi="Calibri" w:cs="Calibri"/>
          <w:color w:val="222222"/>
          <w:shd w:val="clear" w:color="auto" w:fill="FFFFFF"/>
        </w:rPr>
        <w:t>, SU VP for Diversity &amp; Inclusion</w:t>
      </w:r>
    </w:p>
    <w:p w14:paraId="138F82EA" w14:textId="386F07AF" w:rsidR="00921F0C" w:rsidRPr="001450C1" w:rsidRDefault="00EF16E7" w:rsidP="00DF2D45">
      <w:pPr>
        <w:pStyle w:val="ListParagraph"/>
        <w:numPr>
          <w:ilvl w:val="0"/>
          <w:numId w:val="3"/>
        </w:numPr>
        <w:shd w:val="clear" w:color="auto" w:fill="FFFFFF"/>
        <w:spacing w:after="240" w:line="240" w:lineRule="auto"/>
        <w:ind w:left="360"/>
        <w:contextualSpacing w:val="0"/>
        <w:rPr>
          <w:rFonts w:eastAsia="Times New Roman" w:cstheme="minorHAnsi"/>
          <w:color w:val="222222"/>
          <w:sz w:val="24"/>
          <w:szCs w:val="24"/>
        </w:rPr>
      </w:pPr>
      <w:r w:rsidRPr="001450C1">
        <w:rPr>
          <w:rFonts w:eastAsia="Times New Roman" w:cstheme="minorHAnsi"/>
          <w:color w:val="222222"/>
          <w:sz w:val="24"/>
          <w:szCs w:val="24"/>
        </w:rPr>
        <w:t>D</w:t>
      </w:r>
      <w:r w:rsidR="00921F0C" w:rsidRPr="001450C1">
        <w:rPr>
          <w:rFonts w:eastAsia="Times New Roman" w:cstheme="minorHAnsi"/>
          <w:color w:val="222222"/>
          <w:sz w:val="24"/>
          <w:szCs w:val="24"/>
        </w:rPr>
        <w:t>iscussion with</w:t>
      </w:r>
      <w:r w:rsidRPr="001450C1">
        <w:rPr>
          <w:rFonts w:eastAsia="Times New Roman" w:cstheme="minorHAnsi"/>
          <w:color w:val="222222"/>
          <w:sz w:val="24"/>
          <w:szCs w:val="24"/>
        </w:rPr>
        <w:t>/about</w:t>
      </w:r>
      <w:r w:rsidR="00921F0C" w:rsidRPr="001450C1">
        <w:rPr>
          <w:rFonts w:eastAsia="Times New Roman" w:cstheme="minorHAnsi"/>
          <w:color w:val="222222"/>
          <w:sz w:val="24"/>
          <w:szCs w:val="24"/>
        </w:rPr>
        <w:t xml:space="preserve"> the Acting CDO for SUNY Central and the Title IX Officer for SUNY on what do they expect from individual campuses relative to the SUNY 25 Point Plan and strategic efforts by individual campuses.</w:t>
      </w:r>
    </w:p>
    <w:p w14:paraId="16869AD2" w14:textId="66AB4A79" w:rsidR="000E368C" w:rsidRPr="001450C1" w:rsidRDefault="000E368C" w:rsidP="00DF2D45">
      <w:pPr>
        <w:pStyle w:val="ListParagraph"/>
        <w:numPr>
          <w:ilvl w:val="0"/>
          <w:numId w:val="3"/>
        </w:numPr>
        <w:shd w:val="clear" w:color="auto" w:fill="FFFFFF"/>
        <w:spacing w:after="240" w:line="240" w:lineRule="auto"/>
        <w:ind w:left="360"/>
        <w:contextualSpacing w:val="0"/>
        <w:rPr>
          <w:rFonts w:eastAsia="Times New Roman" w:cstheme="minorHAnsi"/>
          <w:color w:val="222222"/>
          <w:sz w:val="24"/>
          <w:szCs w:val="24"/>
        </w:rPr>
      </w:pPr>
      <w:r w:rsidRPr="001450C1">
        <w:rPr>
          <w:rFonts w:eastAsia="Times New Roman" w:cstheme="minorHAnsi"/>
          <w:color w:val="222222"/>
          <w:sz w:val="24"/>
          <w:szCs w:val="24"/>
        </w:rPr>
        <w:t>BOT DEI Committee</w:t>
      </w:r>
    </w:p>
    <w:p w14:paraId="2E3C99A6" w14:textId="77777777" w:rsidR="00921F0C" w:rsidRDefault="00921F0C" w:rsidP="001450C1">
      <w:pPr>
        <w:spacing w:after="0" w:line="240" w:lineRule="auto"/>
      </w:pPr>
    </w:p>
    <w:sectPr w:rsidR="00921F0C" w:rsidSect="00924487">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A47D2"/>
    <w:multiLevelType w:val="hybridMultilevel"/>
    <w:tmpl w:val="90DA8E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7C2B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6AB3D9C"/>
    <w:multiLevelType w:val="hybridMultilevel"/>
    <w:tmpl w:val="9E0CB5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0C"/>
    <w:rsid w:val="000268FF"/>
    <w:rsid w:val="00027AE0"/>
    <w:rsid w:val="000E368C"/>
    <w:rsid w:val="001450C1"/>
    <w:rsid w:val="00181BF6"/>
    <w:rsid w:val="0021479C"/>
    <w:rsid w:val="003F19DD"/>
    <w:rsid w:val="007A0F2F"/>
    <w:rsid w:val="0087603A"/>
    <w:rsid w:val="008F03D7"/>
    <w:rsid w:val="00921F0C"/>
    <w:rsid w:val="00924487"/>
    <w:rsid w:val="00DB42F8"/>
    <w:rsid w:val="00DF2D45"/>
    <w:rsid w:val="00EF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17E0"/>
  <w15:chartTrackingRefBased/>
  <w15:docId w15:val="{97CA76EA-1F82-4A77-8949-F9691B49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48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03A"/>
    <w:pPr>
      <w:ind w:left="720"/>
      <w:contextualSpacing/>
    </w:pPr>
  </w:style>
  <w:style w:type="character" w:customStyle="1" w:styleId="Heading1Char">
    <w:name w:val="Heading 1 Char"/>
    <w:basedOn w:val="DefaultParagraphFont"/>
    <w:link w:val="Heading1"/>
    <w:uiPriority w:val="9"/>
    <w:rsid w:val="00924487"/>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92448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671340">
      <w:bodyDiv w:val="1"/>
      <w:marLeft w:val="0"/>
      <w:marRight w:val="0"/>
      <w:marTop w:val="0"/>
      <w:marBottom w:val="0"/>
      <w:divBdr>
        <w:top w:val="none" w:sz="0" w:space="0" w:color="auto"/>
        <w:left w:val="none" w:sz="0" w:space="0" w:color="auto"/>
        <w:bottom w:val="none" w:sz="0" w:space="0" w:color="auto"/>
        <w:right w:val="none" w:sz="0" w:space="0" w:color="auto"/>
      </w:divBdr>
    </w:div>
    <w:div w:id="193921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893</Characters>
  <Application>Microsoft Office Word</Application>
  <DocSecurity>0</DocSecurity>
  <Lines>63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Bartow</dc:creator>
  <cp:keywords/>
  <dc:description/>
  <cp:lastModifiedBy>Ragan A. Squier</cp:lastModifiedBy>
  <cp:revision>2</cp:revision>
  <dcterms:created xsi:type="dcterms:W3CDTF">2022-12-01T19:21:00Z</dcterms:created>
  <dcterms:modified xsi:type="dcterms:W3CDTF">2022-12-01T19:21:00Z</dcterms:modified>
</cp:coreProperties>
</file>